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🏥 Case Study: Predicting Patient Readmission Risk</w:t>
      </w:r>
    </w:p>
    <w:p>
      <w:pPr>
        <w:pStyle w:val="Heading2"/>
      </w:pPr>
      <w:r>
        <w:t>1. Problem Scope (5 points)</w:t>
      </w:r>
    </w:p>
    <w:p>
      <w:r>
        <w:t>Problem:</w:t>
        <w:br/>
        <w:t>Hospitals face challenges with patients being readmitted within 30 days of discharge, which strains resources and affects patient outcomes. Early prediction can reduce costs and improve care quality.</w:t>
      </w:r>
    </w:p>
    <w:p>
      <w:r>
        <w:t>Objective:</w:t>
        <w:br/>
        <w:t>Build an AI model to predict the risk of a patient being readmitted within 30 days of discharge, so that doctors can take preventive actions.</w:t>
      </w:r>
    </w:p>
    <w:p>
      <w:r>
        <w:t>Stakeholders:</w:t>
        <w:br/>
        <w:t>- Hospital administrators (cost control, resource planning)</w:t>
        <w:br/>
        <w:t>- Doctors and nurses (treatment planning)</w:t>
        <w:br/>
        <w:t>- Patients (better post-discharge care)</w:t>
        <w:br/>
        <w:t>- IT/Data Science team (model development and maintenance)</w:t>
      </w:r>
    </w:p>
    <w:p>
      <w:pPr>
        <w:pStyle w:val="Heading2"/>
      </w:pPr>
      <w:r>
        <w:t>2. Data Strategy (10 points)</w:t>
      </w:r>
    </w:p>
    <w:p>
      <w:r>
        <w:t>a) Data Sources:</w:t>
        <w:br/>
        <w:t>- Electronic Health Records (EHR): lab results, diagnoses, medication history</w:t>
        <w:br/>
        <w:t>- Demographics: age, gender, socio-economic status</w:t>
        <w:br/>
        <w:t>- Discharge summaries and admission notes</w:t>
        <w:br/>
        <w:t>- Past admission and readmission history</w:t>
      </w:r>
    </w:p>
    <w:p>
      <w:r>
        <w:t>b) Ethical Concerns:</w:t>
        <w:br/>
        <w:t>1. Patient Privacy &amp; Confidentiality: Patient health data must be anonymized and securely stored.</w:t>
        <w:br/>
        <w:t>2. Bias and Fairness: The model must avoid discrimination based on race, gender, or economic status.</w:t>
      </w:r>
    </w:p>
    <w:p>
      <w:r>
        <w:t>c) Preprocessing Pipeline:</w:t>
        <w:br/>
        <w:t>1. Data Cleaning:</w:t>
        <w:br/>
        <w:t xml:space="preserve">   - Handle missing values (e.g., imputation)</w:t>
        <w:br/>
        <w:t xml:space="preserve">   - Remove duplicate or inconsistent entries</w:t>
        <w:br/>
        <w:t>2. Feature Engineering:</w:t>
        <w:br/>
        <w:t xml:space="preserve">   - Encode categorical features (e.g., gender, diagnosis codes)</w:t>
        <w:br/>
        <w:t xml:space="preserve">   - Create derived features: number of past admissions, length of stay, comorbidity index</w:t>
        <w:br/>
        <w:t xml:space="preserve">   - Normalize numerical features like age, lab results</w:t>
        <w:br/>
        <w:t>3. Splitting:</w:t>
        <w:br/>
        <w:t xml:space="preserve">   - Train/Test/Validation sets (e.g., 70/15/15)</w:t>
      </w:r>
    </w:p>
    <w:p>
      <w:pPr>
        <w:pStyle w:val="Heading2"/>
      </w:pPr>
      <w:r>
        <w:t>3. Model Development (10 points)</w:t>
      </w:r>
    </w:p>
    <w:p>
      <w:r>
        <w:t>a) Model Selection:</w:t>
        <w:br/>
        <w:t>- Model: Random Forest Classifier</w:t>
        <w:br/>
        <w:t>- Why:</w:t>
        <w:br/>
        <w:t xml:space="preserve">   - Handles imbalanced datasets well</w:t>
        <w:br/>
        <w:t xml:space="preserve">   - Works with both numerical and categorical data</w:t>
        <w:br/>
        <w:t xml:space="preserve">   - Provides feature importance for explainability</w:t>
      </w:r>
    </w:p>
    <w:p>
      <w:r>
        <w:t>b) Hypothetical Evaluation:</w:t>
        <w:br/>
        <w:t>Confusion Matrix:</w:t>
        <w:br/>
        <w:t>| Actual / Predicted | Readmitted | Not Readmitted |</w:t>
        <w:br/>
        <w:t>|--------------------|------------|----------------|</w:t>
        <w:br/>
        <w:t>| Readmitted         | 80 (TP)    | 20 (FN)        |</w:t>
        <w:br/>
        <w:t>| Not Readmitted     | 15 (FP)    | 85 (TN)        |</w:t>
      </w:r>
    </w:p>
    <w:p>
      <w:r>
        <w:t>Precision = TP / (TP + FP) = 80 / (80 + 15) = 0.842</w:t>
        <w:br/>
        <w:t>Recall = TP / (TP + FN) = 80 / (80 + 20) = 0.80</w:t>
      </w:r>
    </w:p>
    <w:p>
      <w:pPr>
        <w:pStyle w:val="Heading2"/>
      </w:pPr>
      <w:r>
        <w:t>4. Deployment Strategy (10 points)</w:t>
      </w:r>
    </w:p>
    <w:p>
      <w:r>
        <w:t>a) Integration Steps:</w:t>
        <w:br/>
        <w:t>1. Export trained model (e.g., as a .pkl or .onnx file)</w:t>
        <w:br/>
        <w:t>2. Deploy via REST API (e.g., Flask, FastAPI)</w:t>
        <w:br/>
        <w:t>3. Integrate into EHR system frontend (used by doctors)</w:t>
        <w:br/>
        <w:t>4. Automate predictions on discharge using triggers</w:t>
        <w:br/>
        <w:t>5. Log predictions and monitor performance over time</w:t>
      </w:r>
    </w:p>
    <w:p>
      <w:r>
        <w:t>b) Healthcare Compliance:</w:t>
        <w:br/>
        <w:t>- HIPAA Compliance:</w:t>
        <w:br/>
        <w:t xml:space="preserve">   - Encrypt patient data in transit and at rest</w:t>
        <w:br/>
        <w:t xml:space="preserve">   - Role-based access control (RBAC)</w:t>
        <w:br/>
        <w:t xml:space="preserve">   - Ensure logging, audit trails, and consent tracking</w:t>
      </w:r>
    </w:p>
    <w:p>
      <w:pPr>
        <w:pStyle w:val="Heading2"/>
      </w:pPr>
      <w:r>
        <w:t>5. Optimization (5 points)</w:t>
      </w:r>
    </w:p>
    <w:p>
      <w:r>
        <w:t>Problem: Overfitting</w:t>
        <w:br/>
        <w:t>Solution:</w:t>
        <w:br/>
        <w:t>- Use cross-validation (e.g., k-fold) to ensure the model generalizes</w:t>
        <w:br/>
        <w:t>- Optionally, apply regularization or drop features with high variance but low importance</w:t>
      </w:r>
    </w:p>
    <w:p>
      <w:pPr>
        <w:pStyle w:val="Heading2"/>
      </w:pPr>
      <w:r>
        <w:t>✅ Summary</w:t>
      </w:r>
    </w:p>
    <w:p>
      <w:r>
        <w:t>| Section              | Points Earned |</w:t>
        <w:br/>
        <w:t>|----------------------|---------------|</w:t>
        <w:br/>
        <w:t>| Problem Scope        | ✅ 5/5         |</w:t>
        <w:br/>
        <w:t>| Data Strategy        | ✅ 10/10       |</w:t>
        <w:br/>
        <w:t>| Model Development    | ✅ 10/10       |</w:t>
        <w:br/>
        <w:t>| Deployment           | ✅ 10/10       |</w:t>
        <w:br/>
        <w:t>| Optimization         | ✅ 5/5         |</w:t>
        <w:br/>
        <w:t>| Total                | ✅ 40/40     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