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A70D" w14:textId="77777777" w:rsidR="00BD0823" w:rsidRPr="00944EEC" w:rsidRDefault="00000000">
      <w:pPr>
        <w:spacing w:after="80"/>
      </w:pPr>
      <w:r w:rsidRPr="00944EEC">
        <w:rPr>
          <w:b/>
          <w:bCs/>
          <w:sz w:val="40"/>
          <w:szCs w:val="40"/>
        </w:rPr>
        <w:t>University Denomination Directory</w:t>
      </w:r>
    </w:p>
    <w:p w14:paraId="07A267D5" w14:textId="77777777" w:rsidR="00BD0823" w:rsidRPr="00944EEC" w:rsidRDefault="00000000">
      <w:pPr>
        <w:spacing w:after="80"/>
      </w:pPr>
      <w:r w:rsidRPr="00944EEC">
        <w:rPr>
          <w:i/>
          <w:iCs/>
          <w:sz w:val="24"/>
          <w:szCs w:val="24"/>
        </w:rPr>
        <w:t>System Design Document — v2 (working title; final product name pending)</w:t>
      </w:r>
    </w:p>
    <w:p w14:paraId="7C75FC24" w14:textId="77777777" w:rsidR="00BD0823" w:rsidRPr="00944EEC" w:rsidRDefault="00000000">
      <w:pPr>
        <w:spacing w:after="400"/>
      </w:pPr>
      <w:r w:rsidRPr="00944EEC">
        <w:t>Companion to the Requirements Document. Covers architecture, tech stack, database schema, and implementation decisions for the technical build.</w:t>
      </w:r>
    </w:p>
    <w:p w14:paraId="5556DFE5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t>1. Architecture Overview</w:t>
      </w:r>
    </w:p>
    <w:p w14:paraId="00D846E9" w14:textId="77777777" w:rsidR="00BD0823" w:rsidRPr="00944EEC" w:rsidRDefault="00000000">
      <w:pPr>
        <w:spacing w:after="160"/>
      </w:pPr>
      <w:r w:rsidRPr="00944EEC">
        <w:t>A three-tier web architecture: a Next.js frontend, a Supabase (Postgres) backend handling data and auth, and an OTP delivery channel currently implemented as email via Google SMTP, with a planned upgrade to an SMS gateway once volume outgrows email's practical limits. There is no integration with WhatsApp's API in any form — WhatsApp group links are created manually by Chapter Heads and stored as plain text.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D0823" w:rsidRPr="00944EEC" w14:paraId="1710580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0"/>
          </w:tcPr>
          <w:p w14:paraId="04250FA5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[ Student / Head / Admin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browser ]</w:t>
            </w:r>
            <w:proofErr w:type="gramEnd"/>
          </w:p>
          <w:p w14:paraId="1CD5ECDC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|</w:t>
            </w:r>
          </w:p>
          <w:p w14:paraId="55EC709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v</w:t>
            </w:r>
          </w:p>
          <w:p w14:paraId="6AA777E0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[ Next.js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app  —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Vercel ]</w:t>
            </w:r>
            <w:proofErr w:type="gramEnd"/>
          </w:p>
          <w:p w14:paraId="35AEC50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|</w:t>
            </w:r>
          </w:p>
          <w:p w14:paraId="0CC8C88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v</w:t>
            </w:r>
          </w:p>
          <w:p w14:paraId="0DC0AA20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[ Supabase: Postgres + Auth +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RLS ]</w:t>
            </w:r>
            <w:proofErr w:type="gramEnd"/>
          </w:p>
          <w:p w14:paraId="334B360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|</w:t>
            </w:r>
          </w:p>
          <w:p w14:paraId="6763E74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+-------+--------+</w:t>
            </w:r>
          </w:p>
          <w:p w14:paraId="7EABA477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                |</w:t>
            </w:r>
          </w:p>
          <w:p w14:paraId="19D1731A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        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v</w:t>
            </w:r>
            <w:proofErr w:type="spellEnd"/>
          </w:p>
          <w:p w14:paraId="1339685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[ OTP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delivery ]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[ WhatsApp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link ]</w:t>
            </w:r>
            <w:proofErr w:type="gramEnd"/>
          </w:p>
          <w:p w14:paraId="1C63A3E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 via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Google  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plain text field,</w:t>
            </w:r>
          </w:p>
          <w:p w14:paraId="35946CE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SMTP now — SMS     entered manually by Head)</w:t>
            </w:r>
          </w:p>
          <w:p w14:paraId="1A2391EC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gateway planned</w:t>
            </w:r>
          </w:p>
          <w:p w14:paraId="61A1CBB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(Phase 2)</w:t>
            </w:r>
          </w:p>
        </w:tc>
      </w:tr>
    </w:tbl>
    <w:p w14:paraId="690D3797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t>2. Tech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50"/>
      </w:tblGrid>
      <w:tr w:rsidR="00BD0823" w:rsidRPr="00944EEC" w14:paraId="03CF97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B1A8727" w14:textId="77777777" w:rsidR="00BD0823" w:rsidRPr="00944EEC" w:rsidRDefault="00000000">
            <w:r w:rsidRPr="00944EEC">
              <w:rPr>
                <w:b/>
                <w:bCs/>
              </w:rPr>
              <w:t>Layer</w:t>
            </w:r>
          </w:p>
        </w:tc>
        <w:tc>
          <w:tcPr>
            <w:tcW w:w="3200" w:type="dxa"/>
            <w:shd w:val="clear" w:color="auto" w:fill="F2F2F2"/>
          </w:tcPr>
          <w:p w14:paraId="03BFC135" w14:textId="77777777" w:rsidR="00BD0823" w:rsidRPr="00944EEC" w:rsidRDefault="00000000">
            <w:r w:rsidRPr="00944EEC">
              <w:rPr>
                <w:b/>
                <w:bCs/>
              </w:rPr>
              <w:t>Choice</w:t>
            </w:r>
          </w:p>
        </w:tc>
        <w:tc>
          <w:tcPr>
            <w:tcW w:w="3750" w:type="dxa"/>
            <w:shd w:val="clear" w:color="auto" w:fill="F2F2F2"/>
          </w:tcPr>
          <w:p w14:paraId="6E63C027" w14:textId="77777777" w:rsidR="00BD0823" w:rsidRPr="00944EEC" w:rsidRDefault="00000000">
            <w:r w:rsidRPr="00944EEC">
              <w:rPr>
                <w:b/>
                <w:bCs/>
              </w:rPr>
              <w:t>Why</w:t>
            </w:r>
          </w:p>
        </w:tc>
      </w:tr>
      <w:tr w:rsidR="00BD0823" w:rsidRPr="00944EEC" w14:paraId="0CFE76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ED0812" w14:textId="77777777" w:rsidR="00BD0823" w:rsidRPr="00944EEC" w:rsidRDefault="00000000">
            <w:r w:rsidRPr="00944EEC">
              <w:t>Frontend</w:t>
            </w:r>
          </w:p>
        </w:tc>
        <w:tc>
          <w:tcPr>
            <w:tcW w:w="3200" w:type="dxa"/>
          </w:tcPr>
          <w:p w14:paraId="195B67DE" w14:textId="77777777" w:rsidR="00BD0823" w:rsidRPr="00944EEC" w:rsidRDefault="00000000">
            <w:r w:rsidRPr="00944EEC">
              <w:t>Next.js (React)</w:t>
            </w:r>
          </w:p>
        </w:tc>
        <w:tc>
          <w:tcPr>
            <w:tcW w:w="3750" w:type="dxa"/>
          </w:tcPr>
          <w:p w14:paraId="62AC7481" w14:textId="77777777" w:rsidR="00BD0823" w:rsidRPr="00944EEC" w:rsidRDefault="00000000">
            <w:r w:rsidRPr="00944EEC">
              <w:t>Matches team's existing JavaScript/React comfort</w:t>
            </w:r>
          </w:p>
        </w:tc>
      </w:tr>
      <w:tr w:rsidR="00BD0823" w:rsidRPr="00944EEC" w14:paraId="6C2BD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0CF7A3" w14:textId="77777777" w:rsidR="00BD0823" w:rsidRPr="00944EEC" w:rsidRDefault="00000000">
            <w:r w:rsidRPr="00944EEC">
              <w:t>Hosting (frontend)</w:t>
            </w:r>
          </w:p>
        </w:tc>
        <w:tc>
          <w:tcPr>
            <w:tcW w:w="3200" w:type="dxa"/>
          </w:tcPr>
          <w:p w14:paraId="2184DA45" w14:textId="77777777" w:rsidR="00BD0823" w:rsidRPr="00944EEC" w:rsidRDefault="00000000">
            <w:r w:rsidRPr="00944EEC">
              <w:t>Vercel</w:t>
            </w:r>
          </w:p>
        </w:tc>
        <w:tc>
          <w:tcPr>
            <w:tcW w:w="3750" w:type="dxa"/>
          </w:tcPr>
          <w:p w14:paraId="00B6496F" w14:textId="77777777" w:rsidR="00BD0823" w:rsidRPr="00944EEC" w:rsidRDefault="00000000">
            <w:r w:rsidRPr="00944EEC">
              <w:t>Free tier, deploys directly from Next.js, no server management</w:t>
            </w:r>
          </w:p>
        </w:tc>
      </w:tr>
      <w:tr w:rsidR="00BD0823" w:rsidRPr="00944EEC" w14:paraId="35592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A0DA34" w14:textId="77777777" w:rsidR="00BD0823" w:rsidRPr="00944EEC" w:rsidRDefault="00000000">
            <w:r w:rsidRPr="00944EEC">
              <w:t>Backend &amp; database</w:t>
            </w:r>
          </w:p>
        </w:tc>
        <w:tc>
          <w:tcPr>
            <w:tcW w:w="3200" w:type="dxa"/>
          </w:tcPr>
          <w:p w14:paraId="5ADFF0CE" w14:textId="77777777" w:rsidR="00BD0823" w:rsidRPr="00944EEC" w:rsidRDefault="00000000">
            <w:r w:rsidRPr="00944EEC">
              <w:t>Supabase (Postgres)</w:t>
            </w:r>
          </w:p>
        </w:tc>
        <w:tc>
          <w:tcPr>
            <w:tcW w:w="3750" w:type="dxa"/>
          </w:tcPr>
          <w:p w14:paraId="5C25E899" w14:textId="77777777" w:rsidR="00BD0823" w:rsidRPr="00944EEC" w:rsidRDefault="00000000">
            <w:r w:rsidRPr="00944EEC">
              <w:t>Relational model fits the data (foreign keys throughout); built-in Row-Level Security maps directly onto chapter-scoped permissions; free tier suits a pilot</w:t>
            </w:r>
          </w:p>
        </w:tc>
      </w:tr>
      <w:tr w:rsidR="00BD0823" w:rsidRPr="00944EEC" w14:paraId="4D832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2C8BD1" w14:textId="77777777" w:rsidR="00BD0823" w:rsidRPr="00944EEC" w:rsidRDefault="00000000">
            <w:r w:rsidRPr="00944EEC">
              <w:t>Auth</w:t>
            </w:r>
          </w:p>
        </w:tc>
        <w:tc>
          <w:tcPr>
            <w:tcW w:w="3200" w:type="dxa"/>
          </w:tcPr>
          <w:p w14:paraId="1FFC9EC7" w14:textId="77777777" w:rsidR="00BD0823" w:rsidRPr="00944EEC" w:rsidRDefault="00000000">
            <w:r w:rsidRPr="00944EEC">
              <w:t>Supabase Auth (extended for email OTP) for students; email + password for Heads/Admin</w:t>
            </w:r>
          </w:p>
        </w:tc>
        <w:tc>
          <w:tcPr>
            <w:tcW w:w="3750" w:type="dxa"/>
          </w:tcPr>
          <w:p w14:paraId="39640791" w14:textId="77777777" w:rsidR="00BD0823" w:rsidRPr="00944EEC" w:rsidRDefault="00000000">
            <w:r w:rsidRPr="00944EEC">
              <w:t>Keeps auth in the same platform as the database; RLS policies can read the logged-in user's role directly; email now doubles as the student's unique ID</w:t>
            </w:r>
          </w:p>
        </w:tc>
      </w:tr>
      <w:tr w:rsidR="00BD0823" w:rsidRPr="00944EEC" w14:paraId="111AD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5F90FC" w14:textId="77777777" w:rsidR="00BD0823" w:rsidRPr="00944EEC" w:rsidRDefault="00000000">
            <w:r w:rsidRPr="00944EEC">
              <w:t>OTP delivery (v1)</w:t>
            </w:r>
          </w:p>
        </w:tc>
        <w:tc>
          <w:tcPr>
            <w:tcW w:w="3200" w:type="dxa"/>
          </w:tcPr>
          <w:p w14:paraId="5C49F9AC" w14:textId="77777777" w:rsidR="00BD0823" w:rsidRPr="00944EEC" w:rsidRDefault="00000000">
            <w:r w:rsidRPr="00944EEC">
              <w:t>Email via Google SMTP</w:t>
            </w:r>
          </w:p>
        </w:tc>
        <w:tc>
          <w:tcPr>
            <w:tcW w:w="3750" w:type="dxa"/>
          </w:tcPr>
          <w:p w14:paraId="1CFC2B6E" w14:textId="77777777" w:rsidR="00BD0823" w:rsidRPr="00944EEC" w:rsidRDefault="00000000">
            <w:r w:rsidRPr="00944EEC">
              <w:t>Free, no gateway account needed to get started; fits the small/undetermined budget. Ceiling: roughly 500 emails/day on a standard Gmail account</w:t>
            </w:r>
          </w:p>
        </w:tc>
      </w:tr>
      <w:tr w:rsidR="00BD0823" w:rsidRPr="00944EEC" w14:paraId="51A5C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9097C9" w14:textId="77777777" w:rsidR="00BD0823" w:rsidRPr="00944EEC" w:rsidRDefault="00000000">
            <w:r w:rsidRPr="00944EEC">
              <w:t>OTP delivery (planned upgrade)</w:t>
            </w:r>
          </w:p>
        </w:tc>
        <w:tc>
          <w:tcPr>
            <w:tcW w:w="3200" w:type="dxa"/>
          </w:tcPr>
          <w:p w14:paraId="1C1BEA0A" w14:textId="77777777" w:rsidR="00BD0823" w:rsidRPr="00944EEC" w:rsidRDefault="00000000">
            <w:r w:rsidRPr="00944EEC">
              <w:t xml:space="preserve">SMS via </w:t>
            </w:r>
            <w:proofErr w:type="spellStart"/>
            <w:r w:rsidRPr="00944EEC">
              <w:t>Hubtel</w:t>
            </w:r>
            <w:proofErr w:type="spellEnd"/>
            <w:r w:rsidRPr="00944EEC">
              <w:t xml:space="preserve"> or </w:t>
            </w:r>
            <w:proofErr w:type="spellStart"/>
            <w:r w:rsidRPr="00944EEC">
              <w:t>Arkesel</w:t>
            </w:r>
            <w:proofErr w:type="spellEnd"/>
          </w:p>
        </w:tc>
        <w:tc>
          <w:tcPr>
            <w:tcW w:w="3750" w:type="dxa"/>
          </w:tcPr>
          <w:p w14:paraId="75EE4A4F" w14:textId="77777777" w:rsidR="00BD0823" w:rsidRPr="00944EEC" w:rsidRDefault="00000000">
            <w:r w:rsidRPr="00944EEC">
              <w:t>Africa/Ghana-focused gateways — typically better local delivery and lower per-message cost than international providers like Twilio. Adopt once email volume/reliability becomes a constraint</w:t>
            </w:r>
          </w:p>
        </w:tc>
      </w:tr>
      <w:tr w:rsidR="00BD0823" w:rsidRPr="00944EEC" w14:paraId="3B43F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CCFAFD" w14:textId="77777777" w:rsidR="00BD0823" w:rsidRPr="00944EEC" w:rsidRDefault="00000000">
            <w:r w:rsidRPr="00944EEC">
              <w:t>WhatsApp integration</w:t>
            </w:r>
          </w:p>
        </w:tc>
        <w:tc>
          <w:tcPr>
            <w:tcW w:w="3200" w:type="dxa"/>
          </w:tcPr>
          <w:p w14:paraId="78C5AE66" w14:textId="77777777" w:rsidR="00BD0823" w:rsidRPr="00944EEC" w:rsidRDefault="00000000">
            <w:r w:rsidRPr="00944EEC">
              <w:t>None — plain text field</w:t>
            </w:r>
          </w:p>
        </w:tc>
        <w:tc>
          <w:tcPr>
            <w:tcW w:w="3750" w:type="dxa"/>
          </w:tcPr>
          <w:p w14:paraId="52C06DDF" w14:textId="77777777" w:rsidR="00BD0823" w:rsidRPr="00944EEC" w:rsidRDefault="00000000">
            <w:r w:rsidRPr="00944EEC">
              <w:t>Avoids WhatsApp Business API entirely, as decided; the Head creates the group manually and pastes the invite link in</w:t>
            </w:r>
          </w:p>
        </w:tc>
      </w:tr>
    </w:tbl>
    <w:p w14:paraId="395D1AEF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lastRenderedPageBreak/>
        <w:t>3. Database Schema</w:t>
      </w:r>
    </w:p>
    <w:p w14:paraId="43DF02BD" w14:textId="77777777" w:rsidR="00BD0823" w:rsidRPr="00944EEC" w:rsidRDefault="00000000">
      <w:pPr>
        <w:spacing w:after="160"/>
      </w:pPr>
      <w:r w:rsidRPr="00944EEC">
        <w:t>Postgres, hosted on Supabase. All tables use RLS to enforce the chapter-scoped permission model at the database layer — not just in application code.</w:t>
      </w:r>
    </w:p>
    <w:p w14:paraId="5D78E42D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t>3.1 denominations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D0823" w:rsidRPr="00944EEC" w14:paraId="719AD3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0"/>
          </w:tcPr>
          <w:p w14:paraId="01D6722F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 table denominations (</w:t>
            </w:r>
          </w:p>
          <w:p w14:paraId="1AE734C4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primary key default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gen_random_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32E005D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  text not null,</w:t>
            </w:r>
          </w:p>
          <w:p w14:paraId="574BFFC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  text,</w:t>
            </w:r>
          </w:p>
          <w:p w14:paraId="199FB7B4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now(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F574265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5BB22D79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t>3.2 chapters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D0823" w:rsidRPr="00944EEC" w14:paraId="4050B4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0"/>
          </w:tcPr>
          <w:p w14:paraId="5D875ACA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type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chapter_status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enum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('draft', '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coming_soon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', 'active');</w:t>
            </w:r>
          </w:p>
          <w:p w14:paraId="2CB2DD70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4E5D44C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 table chapters (</w:t>
            </w:r>
          </w:p>
          <w:p w14:paraId="600E53CE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primary key default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gen_random_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20B1EAC4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denomination_id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references denominations(id) not null,</w:t>
            </w:r>
          </w:p>
          <w:p w14:paraId="64882E6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campus            text not null check (campus in ('Main Campus', '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Essikado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')),</w:t>
            </w:r>
          </w:p>
          <w:p w14:paraId="57681C86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    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chapter_status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null default 'draft',</w:t>
            </w:r>
          </w:p>
          <w:p w14:paraId="501B1FF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meeting_day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text,</w:t>
            </w:r>
          </w:p>
          <w:p w14:paraId="3BA7088C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meeting_time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text,</w:t>
            </w:r>
          </w:p>
          <w:p w14:paraId="11FFC25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          text,</w:t>
            </w:r>
          </w:p>
          <w:p w14:paraId="1BCE870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      text,</w:t>
            </w:r>
          </w:p>
          <w:p w14:paraId="5D1DE237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whatsapp_link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text,</w:t>
            </w:r>
          </w:p>
          <w:p w14:paraId="5E7C424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now(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0087A8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7331314F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t>3.3 heads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D0823" w:rsidRPr="00944EEC" w14:paraId="40F5E1A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0"/>
          </w:tcPr>
          <w:p w14:paraId="413D8E5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 table heads (</w:t>
            </w:r>
          </w:p>
          <w:p w14:paraId="7189CBE8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primary key default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gen_random_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4E60879B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chapter_id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references chapters(id) unique not null,</w:t>
            </w:r>
          </w:p>
          <w:p w14:paraId="683F16C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   text not null,</w:t>
            </w:r>
          </w:p>
          <w:p w14:paraId="5758D4F6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          text unique not null,</w:t>
            </w:r>
          </w:p>
          <w:p w14:paraId="05EEBBF6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phone          text,</w:t>
            </w:r>
          </w:p>
          <w:p w14:paraId="32AD70A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now(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2C6CD65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-- password handled by Supabase Auth, not stored here directly</w:t>
            </w:r>
          </w:p>
          <w:p w14:paraId="5FC26DA9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33DECE23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t>3.4 students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D0823" w:rsidRPr="00944EEC" w14:paraId="172B811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0"/>
          </w:tcPr>
          <w:p w14:paraId="0596E1F8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 table students (</w:t>
            </w:r>
          </w:p>
          <w:p w14:paraId="0867A4F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               text primary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key,  --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login identifier</w:t>
            </w:r>
          </w:p>
          <w:p w14:paraId="0B3132B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phone_number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text,   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-- contact field only</w:t>
            </w:r>
          </w:p>
          <w:p w14:paraId="7974324E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        text not null,</w:t>
            </w:r>
          </w:p>
          <w:p w14:paraId="79BADCA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program             text,</w:t>
            </w:r>
          </w:p>
          <w:p w14:paraId="10AF2E4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level               text,</w:t>
            </w:r>
          </w:p>
          <w:p w14:paraId="2B8E7A1C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hall                text,</w:t>
            </w:r>
          </w:p>
          <w:p w14:paraId="13EF5FBD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current_chapter_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references chapters(id),</w:t>
            </w:r>
          </w:p>
          <w:p w14:paraId="613887C9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now(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0BE17B7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7A09E5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E69DA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-- Enforces single-chapter exclusivity: a student can only have</w:t>
            </w:r>
          </w:p>
          <w:p w14:paraId="453A34A1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-- one non-null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current_chapter_id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at a time. Registration logic</w:t>
            </w:r>
          </w:p>
          <w:p w14:paraId="6501EA17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-- checks this before insert/update, since it depends on the</w:t>
            </w:r>
          </w:p>
          <w:p w14:paraId="157E59E3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-- "student must be removed by their current head first" rule</w:t>
            </w:r>
          </w:p>
          <w:p w14:paraId="2B4B11AA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-- rather than a pure uniqueness constraint.</w:t>
            </w:r>
          </w:p>
          <w:p w14:paraId="79F1631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-- Exclusivity is now keyed on email (the login identifier),</w:t>
            </w:r>
          </w:p>
          <w:p w14:paraId="3C72B235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-- not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phone_number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</w:p>
        </w:tc>
      </w:tr>
    </w:tbl>
    <w:p w14:paraId="7B03D6B2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lastRenderedPageBreak/>
        <w:t xml:space="preserve">3.5 </w:t>
      </w:r>
      <w:proofErr w:type="spellStart"/>
      <w:r w:rsidRPr="00944EEC">
        <w:rPr>
          <w:color w:val="auto"/>
        </w:rPr>
        <w:t>system_admins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D0823" w:rsidRPr="00944EEC" w14:paraId="62594D9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0"/>
          </w:tcPr>
          <w:p w14:paraId="5D506339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table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system_admins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6FFB6595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primary key default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gen_random_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1A750A34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text not null,</w:t>
            </w:r>
          </w:p>
          <w:p w14:paraId="17153726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    text unique not null,</w:t>
            </w:r>
          </w:p>
          <w:p w14:paraId="23F16082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  <w:proofErr w:type="spell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gramStart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now(</w:t>
            </w:r>
            <w:proofErr w:type="gramEnd"/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E101B70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 xml:space="preserve">  -- password handled by Supabase Auth</w:t>
            </w:r>
          </w:p>
          <w:p w14:paraId="4AF98B14" w14:textId="77777777" w:rsidR="00BD0823" w:rsidRPr="00944EEC" w:rsidRDefault="00000000">
            <w:r w:rsidRPr="00944EEC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17036797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t>4. Row-Level Security (permission enforcement)</w:t>
      </w:r>
    </w:p>
    <w:p w14:paraId="78A9C061" w14:textId="77777777" w:rsidR="00BD0823" w:rsidRPr="00944EEC" w:rsidRDefault="00000000">
      <w:pPr>
        <w:spacing w:after="160"/>
      </w:pPr>
      <w:r w:rsidRPr="00944EEC">
        <w:t>RLS policies (Postgres) enforce the access rules directly on the database, so even a bug in the frontend can't leak another chapter's data:</w:t>
      </w:r>
    </w:p>
    <w:p w14:paraId="23462FBE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Students: can select/update only the row in students matching their own authenticated email address.</w:t>
      </w:r>
    </w:p>
    <w:p w14:paraId="56A25215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 xml:space="preserve">Heads: can select/update only rows in students where </w:t>
      </w:r>
      <w:proofErr w:type="spellStart"/>
      <w:r w:rsidRPr="00944EEC">
        <w:t>current_chapter_id</w:t>
      </w:r>
      <w:proofErr w:type="spellEnd"/>
      <w:r w:rsidRPr="00944EEC">
        <w:t xml:space="preserve"> = their own </w:t>
      </w:r>
      <w:proofErr w:type="spellStart"/>
      <w:r w:rsidRPr="00944EEC">
        <w:t>chapter_id</w:t>
      </w:r>
      <w:proofErr w:type="spellEnd"/>
      <w:r w:rsidRPr="00944EEC">
        <w:t xml:space="preserve"> (looked up via their authenticated head record); can update only their own row in chapters.</w:t>
      </w:r>
    </w:p>
    <w:p w14:paraId="2C33C31A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System Admin: can insert/update denominations and chapters, and insert rows in heads; does not get a blanket policy granting read access to students — matching the "no default roster access" decision.</w:t>
      </w:r>
    </w:p>
    <w:p w14:paraId="58D07D42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t>5. Authentication &amp; Session Flow</w:t>
      </w:r>
    </w:p>
    <w:p w14:paraId="51622B63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t>5.1 Students (</w:t>
      </w:r>
      <w:proofErr w:type="spellStart"/>
      <w:r w:rsidRPr="00944EEC">
        <w:rPr>
          <w:color w:val="auto"/>
        </w:rPr>
        <w:t>passwordless</w:t>
      </w:r>
      <w:proofErr w:type="spellEnd"/>
      <w:r w:rsidRPr="00944EEC">
        <w:rPr>
          <w:color w:val="auto"/>
        </w:rPr>
        <w:t>)</w:t>
      </w:r>
    </w:p>
    <w:p w14:paraId="3E2749B6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Student enters their email address → backend triggers an OTP email via Google SMTP (v1). The OTP delivery step is intended to be built as a swappable interface, so moving to an SMS gateway later doesn't require touching the verification logic.</w:t>
      </w:r>
    </w:p>
    <w:p w14:paraId="04438F4E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Student enters the OTP → backend verifies, issues a long-lived session token (e.g. 60–90 days).</w:t>
      </w:r>
    </w:p>
    <w:p w14:paraId="2EDD620D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 xml:space="preserve">Session token stored client-side (secure, </w:t>
      </w:r>
      <w:proofErr w:type="spellStart"/>
      <w:r w:rsidRPr="00944EEC">
        <w:t>httpOnly</w:t>
      </w:r>
      <w:proofErr w:type="spellEnd"/>
      <w:r w:rsidRPr="00944EEC">
        <w:t xml:space="preserve"> cookie preferred over local storage) and silently renewed on activity.</w:t>
      </w:r>
    </w:p>
    <w:p w14:paraId="7E0767D5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Re-authentication (fresh OTP) only required on new device or after expiry.</w:t>
      </w:r>
    </w:p>
    <w:p w14:paraId="7D2751C8" w14:textId="77777777" w:rsidR="00BD0823" w:rsidRPr="00944EEC" w:rsidRDefault="00000000">
      <w:pPr>
        <w:pStyle w:val="Heading2"/>
        <w:spacing w:before="280" w:after="120"/>
        <w:rPr>
          <w:color w:val="auto"/>
        </w:rPr>
      </w:pPr>
      <w:r w:rsidRPr="00944EEC">
        <w:rPr>
          <w:color w:val="auto"/>
        </w:rPr>
        <w:t>5.2 Chapter Heads &amp; System Admin (password-based)</w:t>
      </w:r>
    </w:p>
    <w:p w14:paraId="68796C27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Standard email + password login via Supabase Auth.</w:t>
      </w:r>
    </w:p>
    <w:p w14:paraId="1536EFCF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Minimal password-reset flow required: email-based reset link (not yet built in v1 scope, but needed before launch since a locked-out Head has no self-service path otherwise).</w:t>
      </w:r>
    </w:p>
    <w:p w14:paraId="779A914B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t>6. Cost Considerations</w:t>
      </w:r>
    </w:p>
    <w:p w14:paraId="7FC4D3D1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Vercel (frontend hosting): free tier sufficient for pilot traffic.</w:t>
      </w:r>
    </w:p>
    <w:p w14:paraId="3CFEF695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Supabase (database + auth): free tier sufficient for pilot scale; costs only appear at meaningfully larger usage.</w:t>
      </w:r>
    </w:p>
    <w:p w14:paraId="1C467D22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Email OTP (v1): effectively free via Google SMTP, within its sending limit (~500/day on a standard account) — the main reason this was chosen as the starting point given budget isn't settled yet.</w:t>
      </w:r>
    </w:p>
    <w:p w14:paraId="573B545F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 xml:space="preserve">SMS OTP (planned upgrade): the only per-transaction cost anticipated in this design once adopted — scales with student sign-ins, billed per message by </w:t>
      </w:r>
      <w:proofErr w:type="spellStart"/>
      <w:r w:rsidRPr="00944EEC">
        <w:t>Hubtel</w:t>
      </w:r>
      <w:proofErr w:type="spellEnd"/>
      <w:r w:rsidRPr="00944EEC">
        <w:t>/</w:t>
      </w:r>
      <w:proofErr w:type="spellStart"/>
      <w:r w:rsidRPr="00944EEC">
        <w:t>Arkesel</w:t>
      </w:r>
      <w:proofErr w:type="spellEnd"/>
      <w:r w:rsidRPr="00944EEC">
        <w:t>. Worth getting an actual quote from both before committing, since Ghana-specific delivery rates and pricing can differ.</w:t>
      </w:r>
    </w:p>
    <w:p w14:paraId="1A20A43E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No WhatsApp API costs, since no WhatsApp integration exists in this design.</w:t>
      </w:r>
    </w:p>
    <w:p w14:paraId="7149AF4B" w14:textId="77777777" w:rsidR="00BD0823" w:rsidRPr="00944EEC" w:rsidRDefault="00000000">
      <w:pPr>
        <w:pStyle w:val="Heading1"/>
        <w:spacing w:before="360" w:after="160"/>
        <w:rPr>
          <w:color w:val="auto"/>
        </w:rPr>
      </w:pPr>
      <w:r w:rsidRPr="00944EEC">
        <w:rPr>
          <w:color w:val="auto"/>
        </w:rPr>
        <w:t>7. Open Items — Carried Over &amp; New</w:t>
      </w:r>
    </w:p>
    <w:p w14:paraId="32D6C91B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 xml:space="preserve">Final choice between </w:t>
      </w:r>
      <w:proofErr w:type="spellStart"/>
      <w:r w:rsidRPr="00944EEC">
        <w:t>Hubtel</w:t>
      </w:r>
      <w:proofErr w:type="spellEnd"/>
      <w:r w:rsidRPr="00944EEC">
        <w:t xml:space="preserve"> and </w:t>
      </w:r>
      <w:proofErr w:type="spellStart"/>
      <w:r w:rsidRPr="00944EEC">
        <w:t>Arkesel</w:t>
      </w:r>
      <w:proofErr w:type="spellEnd"/>
      <w:r w:rsidRPr="00944EEC">
        <w:t xml:space="preserve"> for the future SMS upgrade — needs a real quote/reliability comparison when that phase starts.</w:t>
      </w:r>
    </w:p>
    <w:p w14:paraId="74EDEA32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lastRenderedPageBreak/>
        <w:t>Exact session expiry length and whether it's force-invalidated when a student leaves a chapter.</w:t>
      </w:r>
    </w:p>
    <w:p w14:paraId="663E74C0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Password recovery flow for Heads/Admin — design only, not yet built.</w:t>
      </w:r>
    </w:p>
    <w:p w14:paraId="0511DBDF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Rate-limiting OTP requests (to prevent abuse from repeated requests to the same or made-up addresses — relevant to both the Google SMTP sending cap now and SMS cost later) — not yet designed.</w:t>
      </w:r>
    </w:p>
    <w:p w14:paraId="192C9FA1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 xml:space="preserve">Concrete trigger for the </w:t>
      </w:r>
      <w:proofErr w:type="spellStart"/>
      <w:r w:rsidRPr="00944EEC">
        <w:t>email→SMS</w:t>
      </w:r>
      <w:proofErr w:type="spellEnd"/>
      <w:r w:rsidRPr="00944EEC">
        <w:t xml:space="preserve"> upgrade (e.g. a specific daily-volume threshold vs. a fixed calendar point) — not yet decided.</w:t>
      </w:r>
    </w:p>
    <w:p w14:paraId="5FF49E01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Whether membership history is tracked in a separate table, or only the current chapter (current schema only tracks current).</w:t>
      </w:r>
    </w:p>
    <w:p w14:paraId="465E873F" w14:textId="77777777" w:rsidR="00BD0823" w:rsidRPr="00944EEC" w:rsidRDefault="00000000">
      <w:pPr>
        <w:pStyle w:val="ListParagraph"/>
        <w:numPr>
          <w:ilvl w:val="0"/>
          <w:numId w:val="2"/>
        </w:numPr>
        <w:spacing w:after="80"/>
      </w:pPr>
      <w:r w:rsidRPr="00944EEC">
        <w:t>Whether "coming soon" chapters capture student interest ahead of going active (from the Requirements Document's open items).</w:t>
      </w:r>
    </w:p>
    <w:sectPr w:rsidR="00BD0823" w:rsidRPr="00944EE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6B"/>
    <w:multiLevelType w:val="hybridMultilevel"/>
    <w:tmpl w:val="E7FAE55A"/>
    <w:lvl w:ilvl="0" w:tplc="3C283A8A">
      <w:start w:val="1"/>
      <w:numFmt w:val="bullet"/>
      <w:lvlText w:val="•"/>
      <w:lvlJc w:val="left"/>
      <w:pPr>
        <w:ind w:left="360" w:hanging="180"/>
      </w:pPr>
    </w:lvl>
    <w:lvl w:ilvl="1" w:tplc="20B29C1C">
      <w:start w:val="1"/>
      <w:numFmt w:val="bullet"/>
      <w:lvlText w:val="◦"/>
      <w:lvlJc w:val="left"/>
      <w:pPr>
        <w:ind w:left="720" w:hanging="180"/>
      </w:pPr>
    </w:lvl>
    <w:lvl w:ilvl="2" w:tplc="44D88CF4">
      <w:numFmt w:val="decimal"/>
      <w:lvlText w:val=""/>
      <w:lvlJc w:val="left"/>
    </w:lvl>
    <w:lvl w:ilvl="3" w:tplc="D76A8376">
      <w:numFmt w:val="decimal"/>
      <w:lvlText w:val=""/>
      <w:lvlJc w:val="left"/>
    </w:lvl>
    <w:lvl w:ilvl="4" w:tplc="CB10C90C">
      <w:numFmt w:val="decimal"/>
      <w:lvlText w:val=""/>
      <w:lvlJc w:val="left"/>
    </w:lvl>
    <w:lvl w:ilvl="5" w:tplc="86B4520E">
      <w:numFmt w:val="decimal"/>
      <w:lvlText w:val=""/>
      <w:lvlJc w:val="left"/>
    </w:lvl>
    <w:lvl w:ilvl="6" w:tplc="62723172">
      <w:numFmt w:val="decimal"/>
      <w:lvlText w:val=""/>
      <w:lvlJc w:val="left"/>
    </w:lvl>
    <w:lvl w:ilvl="7" w:tplc="2B70E00A">
      <w:numFmt w:val="decimal"/>
      <w:lvlText w:val=""/>
      <w:lvlJc w:val="left"/>
    </w:lvl>
    <w:lvl w:ilvl="8" w:tplc="89B68938">
      <w:numFmt w:val="decimal"/>
      <w:lvlText w:val=""/>
      <w:lvlJc w:val="left"/>
    </w:lvl>
  </w:abstractNum>
  <w:abstractNum w:abstractNumId="1" w15:restartNumberingAfterBreak="0">
    <w:nsid w:val="669C318D"/>
    <w:multiLevelType w:val="hybridMultilevel"/>
    <w:tmpl w:val="585EA782"/>
    <w:lvl w:ilvl="0" w:tplc="BEE4AA10">
      <w:start w:val="1"/>
      <w:numFmt w:val="bullet"/>
      <w:lvlText w:val="●"/>
      <w:lvlJc w:val="left"/>
      <w:pPr>
        <w:ind w:left="720" w:hanging="360"/>
      </w:pPr>
    </w:lvl>
    <w:lvl w:ilvl="1" w:tplc="9CE0AA9C">
      <w:start w:val="1"/>
      <w:numFmt w:val="bullet"/>
      <w:lvlText w:val="○"/>
      <w:lvlJc w:val="left"/>
      <w:pPr>
        <w:ind w:left="1440" w:hanging="360"/>
      </w:pPr>
    </w:lvl>
    <w:lvl w:ilvl="2" w:tplc="B4EE8CBA">
      <w:start w:val="1"/>
      <w:numFmt w:val="bullet"/>
      <w:lvlText w:val="■"/>
      <w:lvlJc w:val="left"/>
      <w:pPr>
        <w:ind w:left="2160" w:hanging="360"/>
      </w:pPr>
    </w:lvl>
    <w:lvl w:ilvl="3" w:tplc="6690FC0C">
      <w:start w:val="1"/>
      <w:numFmt w:val="bullet"/>
      <w:lvlText w:val="●"/>
      <w:lvlJc w:val="left"/>
      <w:pPr>
        <w:ind w:left="2880" w:hanging="360"/>
      </w:pPr>
    </w:lvl>
    <w:lvl w:ilvl="4" w:tplc="08C4BE44">
      <w:start w:val="1"/>
      <w:numFmt w:val="bullet"/>
      <w:lvlText w:val="○"/>
      <w:lvlJc w:val="left"/>
      <w:pPr>
        <w:ind w:left="3600" w:hanging="360"/>
      </w:pPr>
    </w:lvl>
    <w:lvl w:ilvl="5" w:tplc="E53A7848">
      <w:start w:val="1"/>
      <w:numFmt w:val="bullet"/>
      <w:lvlText w:val="■"/>
      <w:lvlJc w:val="left"/>
      <w:pPr>
        <w:ind w:left="4320" w:hanging="360"/>
      </w:pPr>
    </w:lvl>
    <w:lvl w:ilvl="6" w:tplc="C50E3940">
      <w:start w:val="1"/>
      <w:numFmt w:val="bullet"/>
      <w:lvlText w:val="●"/>
      <w:lvlJc w:val="left"/>
      <w:pPr>
        <w:ind w:left="5040" w:hanging="360"/>
      </w:pPr>
    </w:lvl>
    <w:lvl w:ilvl="7" w:tplc="CF3A867A">
      <w:start w:val="1"/>
      <w:numFmt w:val="bullet"/>
      <w:lvlText w:val="●"/>
      <w:lvlJc w:val="left"/>
      <w:pPr>
        <w:ind w:left="5760" w:hanging="360"/>
      </w:pPr>
    </w:lvl>
    <w:lvl w:ilvl="8" w:tplc="967A6636">
      <w:start w:val="1"/>
      <w:numFmt w:val="bullet"/>
      <w:lvlText w:val="●"/>
      <w:lvlJc w:val="left"/>
      <w:pPr>
        <w:ind w:left="6480" w:hanging="360"/>
      </w:pPr>
    </w:lvl>
  </w:abstractNum>
  <w:num w:numId="1" w16cid:durableId="1295647384">
    <w:abstractNumId w:val="1"/>
    <w:lvlOverride w:ilvl="0">
      <w:startOverride w:val="1"/>
    </w:lvlOverride>
  </w:num>
  <w:num w:numId="2" w16cid:durableId="2080131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823"/>
    <w:rsid w:val="000A5FD5"/>
    <w:rsid w:val="00944EEC"/>
    <w:rsid w:val="00BD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4770"/>
  <w15:docId w15:val="{597096B1-3725-4971-8E0C-0CB4A337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Agyenim Boateng</cp:lastModifiedBy>
  <cp:revision>2</cp:revision>
  <cp:lastPrinted>2026-09-12T23:34:00Z</cp:lastPrinted>
  <dcterms:created xsi:type="dcterms:W3CDTF">2026-09-12T23:30:00Z</dcterms:created>
  <dcterms:modified xsi:type="dcterms:W3CDTF">2026-09-12T23:34:00Z</dcterms:modified>
</cp:coreProperties>
</file>