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BBC1" w14:textId="77777777" w:rsidR="006C67F9" w:rsidRDefault="006C67F9" w:rsidP="006C67F9">
      <w:pPr>
        <w:spacing w:line="360" w:lineRule="auto"/>
        <w:rPr>
          <w:rFonts w:asciiTheme="majorHAnsi" w:hAnsiTheme="majorHAnsi"/>
          <w:b/>
          <w:bCs/>
          <w:sz w:val="32"/>
          <w:szCs w:val="32"/>
          <w:u w:val="single"/>
        </w:rPr>
      </w:pPr>
      <w:r>
        <w:rPr>
          <w:rFonts w:asciiTheme="majorHAnsi" w:hAnsiTheme="majorHAnsi"/>
          <w:b/>
          <w:bCs/>
          <w:sz w:val="32"/>
          <w:szCs w:val="32"/>
        </w:rPr>
        <w:t xml:space="preserve">Module Name: </w:t>
      </w:r>
      <w:r>
        <w:rPr>
          <w:rFonts w:asciiTheme="majorHAnsi" w:hAnsiTheme="majorHAnsi"/>
          <w:b/>
          <w:bCs/>
          <w:sz w:val="32"/>
          <w:szCs w:val="32"/>
          <w:u w:val="single"/>
        </w:rPr>
        <w:t>Web Development</w:t>
      </w:r>
    </w:p>
    <w:p w14:paraId="78DAD398" w14:textId="77777777" w:rsidR="006C67F9" w:rsidRDefault="006C67F9" w:rsidP="006C67F9">
      <w:pPr>
        <w:spacing w:line="360" w:lineRule="auto"/>
        <w:rPr>
          <w:rFonts w:asciiTheme="majorHAnsi" w:hAnsiTheme="majorHAnsi"/>
          <w:b/>
          <w:bCs/>
          <w:sz w:val="32"/>
          <w:szCs w:val="32"/>
          <w:u w:val="single"/>
        </w:rPr>
      </w:pPr>
      <w:r>
        <w:rPr>
          <w:rFonts w:asciiTheme="majorHAnsi" w:hAnsiTheme="majorHAnsi"/>
          <w:b/>
          <w:bCs/>
          <w:sz w:val="32"/>
          <w:szCs w:val="32"/>
        </w:rPr>
        <w:t xml:space="preserve">Module Code: </w:t>
      </w:r>
      <w:r>
        <w:rPr>
          <w:rFonts w:asciiTheme="majorHAnsi" w:hAnsiTheme="majorHAnsi"/>
          <w:b/>
          <w:bCs/>
          <w:sz w:val="32"/>
          <w:szCs w:val="32"/>
          <w:u w:val="single"/>
        </w:rPr>
        <w:t>WEDE5020</w:t>
      </w:r>
    </w:p>
    <w:p w14:paraId="7DF4716A" w14:textId="77777777" w:rsidR="006C67F9" w:rsidRDefault="006C67F9" w:rsidP="006C67F9">
      <w:pPr>
        <w:spacing w:line="360" w:lineRule="auto"/>
        <w:rPr>
          <w:rFonts w:asciiTheme="majorHAnsi" w:hAnsiTheme="majorHAnsi"/>
          <w:b/>
          <w:bCs/>
          <w:sz w:val="32"/>
          <w:szCs w:val="32"/>
          <w:u w:val="single"/>
        </w:rPr>
      </w:pPr>
      <w:r>
        <w:rPr>
          <w:rFonts w:asciiTheme="majorHAnsi" w:hAnsiTheme="majorHAnsi"/>
          <w:b/>
          <w:bCs/>
          <w:sz w:val="32"/>
          <w:szCs w:val="32"/>
        </w:rPr>
        <w:t>Name:</w:t>
      </w:r>
      <w:r>
        <w:rPr>
          <w:rFonts w:asciiTheme="majorHAnsi" w:hAnsiTheme="majorHAnsi"/>
          <w:b/>
          <w:bCs/>
          <w:sz w:val="32"/>
          <w:szCs w:val="32"/>
          <w:u w:val="single"/>
        </w:rPr>
        <w:t xml:space="preserve"> Mmathole Ramaboea</w:t>
      </w:r>
    </w:p>
    <w:p w14:paraId="25AFF1CF" w14:textId="77777777" w:rsidR="006C67F9" w:rsidRDefault="006C67F9" w:rsidP="006C67F9">
      <w:pPr>
        <w:spacing w:line="360" w:lineRule="auto"/>
        <w:rPr>
          <w:rFonts w:asciiTheme="majorHAnsi" w:hAnsiTheme="majorHAnsi"/>
          <w:b/>
          <w:bCs/>
          <w:sz w:val="32"/>
          <w:szCs w:val="32"/>
          <w:u w:val="single"/>
        </w:rPr>
      </w:pPr>
      <w:r>
        <w:rPr>
          <w:rFonts w:asciiTheme="majorHAnsi" w:hAnsiTheme="majorHAnsi"/>
          <w:b/>
          <w:bCs/>
          <w:sz w:val="32"/>
          <w:szCs w:val="32"/>
        </w:rPr>
        <w:t xml:space="preserve">Student number: </w:t>
      </w:r>
      <w:r>
        <w:rPr>
          <w:rFonts w:asciiTheme="majorHAnsi" w:hAnsiTheme="majorHAnsi"/>
          <w:b/>
          <w:bCs/>
          <w:sz w:val="32"/>
          <w:szCs w:val="32"/>
          <w:u w:val="single"/>
        </w:rPr>
        <w:t>ST10505573</w:t>
      </w:r>
    </w:p>
    <w:p w14:paraId="69DC673E" w14:textId="77777777" w:rsidR="006C67F9" w:rsidRDefault="006C67F9" w:rsidP="006C67F9">
      <w:pPr>
        <w:spacing w:line="360" w:lineRule="auto"/>
        <w:rPr>
          <w:b/>
          <w:bCs/>
          <w:sz w:val="32"/>
          <w:szCs w:val="32"/>
          <w:u w:val="single"/>
        </w:rPr>
      </w:pPr>
      <w:r>
        <w:rPr>
          <w:rFonts w:asciiTheme="majorHAnsi" w:hAnsiTheme="majorHAnsi"/>
          <w:b/>
          <w:bCs/>
          <w:sz w:val="32"/>
          <w:szCs w:val="32"/>
        </w:rPr>
        <w:t xml:space="preserve">Group number: </w:t>
      </w:r>
      <w:r>
        <w:rPr>
          <w:rFonts w:asciiTheme="majorHAnsi" w:hAnsiTheme="majorHAnsi"/>
          <w:b/>
          <w:bCs/>
          <w:sz w:val="32"/>
          <w:szCs w:val="32"/>
          <w:u w:val="single"/>
        </w:rPr>
        <w:t>3</w:t>
      </w:r>
      <w:r>
        <w:rPr>
          <w:b/>
          <w:bCs/>
          <w:sz w:val="32"/>
          <w:szCs w:val="32"/>
          <w:u w:val="single"/>
        </w:rPr>
        <w:t xml:space="preserve"> </w:t>
      </w:r>
    </w:p>
    <w:p w14:paraId="2CA37F2C" w14:textId="77777777" w:rsidR="006D538F" w:rsidRDefault="006D538F"/>
    <w:p w14:paraId="2B13B3A7" w14:textId="77777777" w:rsidR="006C67F9" w:rsidRDefault="006C67F9"/>
    <w:p w14:paraId="01B2D88D" w14:textId="77777777" w:rsidR="006C67F9" w:rsidRDefault="006C67F9"/>
    <w:p w14:paraId="0012C022" w14:textId="77777777" w:rsidR="006C67F9" w:rsidRDefault="006C67F9"/>
    <w:p w14:paraId="3977EA20" w14:textId="77777777" w:rsidR="006C67F9" w:rsidRDefault="006C67F9"/>
    <w:p w14:paraId="48003F2B" w14:textId="77777777" w:rsidR="006C67F9" w:rsidRDefault="006C67F9"/>
    <w:p w14:paraId="0395D1F6" w14:textId="77777777" w:rsidR="006C67F9" w:rsidRDefault="006C67F9"/>
    <w:p w14:paraId="311DE8EB" w14:textId="77777777" w:rsidR="006C67F9" w:rsidRDefault="006C67F9"/>
    <w:p w14:paraId="5B5E3814" w14:textId="77777777" w:rsidR="006C67F9" w:rsidRDefault="006C67F9"/>
    <w:p w14:paraId="63233363" w14:textId="77777777" w:rsidR="006C67F9" w:rsidRDefault="006C67F9"/>
    <w:p w14:paraId="71CBBF81" w14:textId="77777777" w:rsidR="006C67F9" w:rsidRDefault="006C67F9"/>
    <w:p w14:paraId="05B09539" w14:textId="77777777" w:rsidR="006C67F9" w:rsidRDefault="006C67F9"/>
    <w:p w14:paraId="1A99B4C2" w14:textId="77777777" w:rsidR="006C67F9" w:rsidRDefault="006C67F9"/>
    <w:p w14:paraId="545C70C1" w14:textId="77777777" w:rsidR="006C67F9" w:rsidRDefault="006C67F9"/>
    <w:p w14:paraId="36E5CE91" w14:textId="77777777" w:rsidR="006C67F9" w:rsidRDefault="006C67F9"/>
    <w:p w14:paraId="0A5BC799" w14:textId="77777777" w:rsidR="006C67F9" w:rsidRDefault="006C67F9"/>
    <w:p w14:paraId="20D1EB3D" w14:textId="77777777" w:rsidR="006C67F9" w:rsidRDefault="006C67F9"/>
    <w:p w14:paraId="4928A505" w14:textId="77777777" w:rsidR="006C67F9" w:rsidRDefault="006C67F9"/>
    <w:p w14:paraId="7F1FFC60" w14:textId="77777777" w:rsidR="006C67F9" w:rsidRDefault="006C67F9"/>
    <w:p w14:paraId="32B8C1D8" w14:textId="77777777" w:rsidR="006C67F9" w:rsidRDefault="006C67F9"/>
    <w:sdt>
      <w:sdtPr>
        <w:rPr>
          <w:rFonts w:asciiTheme="minorHAnsi" w:eastAsiaTheme="minorHAnsi" w:hAnsiTheme="minorHAnsi" w:cstheme="minorBidi"/>
          <w:color w:val="auto"/>
          <w:kern w:val="2"/>
          <w:sz w:val="24"/>
          <w:szCs w:val="24"/>
          <w:lang w:val="en-GB" w:eastAsia="en-US"/>
          <w14:ligatures w14:val="standardContextual"/>
        </w:rPr>
        <w:id w:val="-48995559"/>
        <w:docPartObj>
          <w:docPartGallery w:val="Table of Contents"/>
          <w:docPartUnique/>
        </w:docPartObj>
      </w:sdtPr>
      <w:sdtEndPr>
        <w:rPr>
          <w:b/>
          <w:bCs/>
        </w:rPr>
      </w:sdtEndPr>
      <w:sdtContent>
        <w:p w14:paraId="0776DABA" w14:textId="77777777" w:rsidR="006C67F9" w:rsidRDefault="006C67F9" w:rsidP="006C67F9">
          <w:pPr>
            <w:pStyle w:val="TOCHeading"/>
          </w:pPr>
          <w:r>
            <w:rPr>
              <w:lang w:val="en-GB"/>
            </w:rPr>
            <w:t>Table of Contents</w:t>
          </w:r>
        </w:p>
        <w:p w14:paraId="75B1C378" w14:textId="77777777" w:rsidR="006C67F9" w:rsidRDefault="006C67F9" w:rsidP="006C67F9">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638664" w:history="1">
            <w:r w:rsidRPr="00304FFD">
              <w:rPr>
                <w:rStyle w:val="Hyperlink"/>
                <w:noProof/>
              </w:rPr>
              <w:t>Organisation Overview</w:t>
            </w:r>
            <w:r>
              <w:rPr>
                <w:noProof/>
                <w:webHidden/>
              </w:rPr>
              <w:tab/>
            </w:r>
            <w:r>
              <w:rPr>
                <w:noProof/>
                <w:webHidden/>
              </w:rPr>
              <w:fldChar w:fldCharType="begin"/>
            </w:r>
            <w:r>
              <w:rPr>
                <w:noProof/>
                <w:webHidden/>
              </w:rPr>
              <w:instrText xml:space="preserve"> PAGEREF _Toc237638664 \h </w:instrText>
            </w:r>
            <w:r>
              <w:rPr>
                <w:noProof/>
                <w:webHidden/>
              </w:rPr>
            </w:r>
            <w:r>
              <w:rPr>
                <w:noProof/>
                <w:webHidden/>
              </w:rPr>
              <w:fldChar w:fldCharType="separate"/>
            </w:r>
            <w:r>
              <w:rPr>
                <w:noProof/>
                <w:webHidden/>
              </w:rPr>
              <w:t>3</w:t>
            </w:r>
            <w:r>
              <w:rPr>
                <w:noProof/>
                <w:webHidden/>
              </w:rPr>
              <w:fldChar w:fldCharType="end"/>
            </w:r>
          </w:hyperlink>
        </w:p>
        <w:p w14:paraId="3FA4D1BF" w14:textId="77777777" w:rsidR="006C67F9" w:rsidRDefault="006C67F9" w:rsidP="006C67F9">
          <w:pPr>
            <w:pStyle w:val="TOC1"/>
            <w:tabs>
              <w:tab w:val="right" w:leader="dot" w:pos="9016"/>
            </w:tabs>
            <w:rPr>
              <w:rFonts w:eastAsiaTheme="minorEastAsia"/>
              <w:noProof/>
              <w:lang w:eastAsia="en-ZA"/>
            </w:rPr>
          </w:pPr>
          <w:hyperlink w:anchor="_Toc237638665" w:history="1">
            <w:r w:rsidRPr="00304FFD">
              <w:rPr>
                <w:rStyle w:val="Hyperlink"/>
                <w:noProof/>
              </w:rPr>
              <w:t>Website Goals and Objectives</w:t>
            </w:r>
            <w:r>
              <w:rPr>
                <w:noProof/>
                <w:webHidden/>
              </w:rPr>
              <w:tab/>
            </w:r>
            <w:r>
              <w:rPr>
                <w:noProof/>
                <w:webHidden/>
              </w:rPr>
              <w:fldChar w:fldCharType="begin"/>
            </w:r>
            <w:r>
              <w:rPr>
                <w:noProof/>
                <w:webHidden/>
              </w:rPr>
              <w:instrText xml:space="preserve"> PAGEREF _Toc237638665 \h </w:instrText>
            </w:r>
            <w:r>
              <w:rPr>
                <w:noProof/>
                <w:webHidden/>
              </w:rPr>
            </w:r>
            <w:r>
              <w:rPr>
                <w:noProof/>
                <w:webHidden/>
              </w:rPr>
              <w:fldChar w:fldCharType="separate"/>
            </w:r>
            <w:r>
              <w:rPr>
                <w:noProof/>
                <w:webHidden/>
              </w:rPr>
              <w:t>3</w:t>
            </w:r>
            <w:r>
              <w:rPr>
                <w:noProof/>
                <w:webHidden/>
              </w:rPr>
              <w:fldChar w:fldCharType="end"/>
            </w:r>
          </w:hyperlink>
        </w:p>
        <w:p w14:paraId="310F6FAB" w14:textId="77777777" w:rsidR="006C67F9" w:rsidRDefault="006C67F9" w:rsidP="006C67F9">
          <w:pPr>
            <w:pStyle w:val="TOC1"/>
            <w:tabs>
              <w:tab w:val="right" w:leader="dot" w:pos="9016"/>
            </w:tabs>
            <w:rPr>
              <w:rFonts w:eastAsiaTheme="minorEastAsia"/>
              <w:noProof/>
              <w:lang w:eastAsia="en-ZA"/>
            </w:rPr>
          </w:pPr>
          <w:hyperlink w:anchor="_Toc237638666" w:history="1">
            <w:r w:rsidRPr="00304FFD">
              <w:rPr>
                <w:rStyle w:val="Hyperlink"/>
                <w:noProof/>
              </w:rPr>
              <w:t>Current Website Analysis</w:t>
            </w:r>
            <w:r>
              <w:rPr>
                <w:noProof/>
                <w:webHidden/>
              </w:rPr>
              <w:tab/>
            </w:r>
            <w:r>
              <w:rPr>
                <w:noProof/>
                <w:webHidden/>
              </w:rPr>
              <w:fldChar w:fldCharType="begin"/>
            </w:r>
            <w:r>
              <w:rPr>
                <w:noProof/>
                <w:webHidden/>
              </w:rPr>
              <w:instrText xml:space="preserve"> PAGEREF _Toc237638666 \h </w:instrText>
            </w:r>
            <w:r>
              <w:rPr>
                <w:noProof/>
                <w:webHidden/>
              </w:rPr>
            </w:r>
            <w:r>
              <w:rPr>
                <w:noProof/>
                <w:webHidden/>
              </w:rPr>
              <w:fldChar w:fldCharType="separate"/>
            </w:r>
            <w:r>
              <w:rPr>
                <w:noProof/>
                <w:webHidden/>
              </w:rPr>
              <w:t>4</w:t>
            </w:r>
            <w:r>
              <w:rPr>
                <w:noProof/>
                <w:webHidden/>
              </w:rPr>
              <w:fldChar w:fldCharType="end"/>
            </w:r>
          </w:hyperlink>
        </w:p>
        <w:p w14:paraId="383BC073" w14:textId="77777777" w:rsidR="006C67F9" w:rsidRDefault="006C67F9" w:rsidP="006C67F9">
          <w:pPr>
            <w:pStyle w:val="TOC1"/>
            <w:tabs>
              <w:tab w:val="right" w:leader="dot" w:pos="9016"/>
            </w:tabs>
            <w:rPr>
              <w:rFonts w:eastAsiaTheme="minorEastAsia"/>
              <w:noProof/>
              <w:lang w:eastAsia="en-ZA"/>
            </w:rPr>
          </w:pPr>
          <w:hyperlink w:anchor="_Toc237638667" w:history="1">
            <w:r w:rsidRPr="00304FFD">
              <w:rPr>
                <w:rStyle w:val="Hyperlink"/>
                <w:noProof/>
                <w:lang w:val="en-US"/>
              </w:rPr>
              <w:t>Proposed Website Features and Functionality</w:t>
            </w:r>
            <w:r>
              <w:rPr>
                <w:noProof/>
                <w:webHidden/>
              </w:rPr>
              <w:tab/>
            </w:r>
            <w:r>
              <w:rPr>
                <w:noProof/>
                <w:webHidden/>
              </w:rPr>
              <w:fldChar w:fldCharType="begin"/>
            </w:r>
            <w:r>
              <w:rPr>
                <w:noProof/>
                <w:webHidden/>
              </w:rPr>
              <w:instrText xml:space="preserve"> PAGEREF _Toc237638667 \h </w:instrText>
            </w:r>
            <w:r>
              <w:rPr>
                <w:noProof/>
                <w:webHidden/>
              </w:rPr>
            </w:r>
            <w:r>
              <w:rPr>
                <w:noProof/>
                <w:webHidden/>
              </w:rPr>
              <w:fldChar w:fldCharType="separate"/>
            </w:r>
            <w:r>
              <w:rPr>
                <w:noProof/>
                <w:webHidden/>
              </w:rPr>
              <w:t>4</w:t>
            </w:r>
            <w:r>
              <w:rPr>
                <w:noProof/>
                <w:webHidden/>
              </w:rPr>
              <w:fldChar w:fldCharType="end"/>
            </w:r>
          </w:hyperlink>
        </w:p>
        <w:p w14:paraId="6752C0A2" w14:textId="77777777" w:rsidR="006C67F9" w:rsidRDefault="006C67F9" w:rsidP="006C67F9">
          <w:pPr>
            <w:pStyle w:val="TOC1"/>
            <w:tabs>
              <w:tab w:val="right" w:leader="dot" w:pos="9016"/>
            </w:tabs>
            <w:rPr>
              <w:rFonts w:eastAsiaTheme="minorEastAsia"/>
              <w:noProof/>
              <w:lang w:eastAsia="en-ZA"/>
            </w:rPr>
          </w:pPr>
          <w:hyperlink w:anchor="_Toc237638668" w:history="1">
            <w:r w:rsidRPr="00304FFD">
              <w:rPr>
                <w:rStyle w:val="Hyperlink"/>
                <w:noProof/>
                <w:lang w:val="en-US"/>
              </w:rPr>
              <w:t>Design and User Experience</w:t>
            </w:r>
            <w:r>
              <w:rPr>
                <w:noProof/>
                <w:webHidden/>
              </w:rPr>
              <w:tab/>
            </w:r>
            <w:r>
              <w:rPr>
                <w:noProof/>
                <w:webHidden/>
              </w:rPr>
              <w:fldChar w:fldCharType="begin"/>
            </w:r>
            <w:r>
              <w:rPr>
                <w:noProof/>
                <w:webHidden/>
              </w:rPr>
              <w:instrText xml:space="preserve"> PAGEREF _Toc237638668 \h </w:instrText>
            </w:r>
            <w:r>
              <w:rPr>
                <w:noProof/>
                <w:webHidden/>
              </w:rPr>
            </w:r>
            <w:r>
              <w:rPr>
                <w:noProof/>
                <w:webHidden/>
              </w:rPr>
              <w:fldChar w:fldCharType="separate"/>
            </w:r>
            <w:r>
              <w:rPr>
                <w:noProof/>
                <w:webHidden/>
              </w:rPr>
              <w:t>5</w:t>
            </w:r>
            <w:r>
              <w:rPr>
                <w:noProof/>
                <w:webHidden/>
              </w:rPr>
              <w:fldChar w:fldCharType="end"/>
            </w:r>
          </w:hyperlink>
        </w:p>
        <w:p w14:paraId="6CB50447" w14:textId="77777777" w:rsidR="006C67F9" w:rsidRDefault="006C67F9" w:rsidP="006C67F9">
          <w:pPr>
            <w:pStyle w:val="TOC1"/>
            <w:tabs>
              <w:tab w:val="right" w:leader="dot" w:pos="9016"/>
            </w:tabs>
            <w:rPr>
              <w:rFonts w:eastAsiaTheme="minorEastAsia"/>
              <w:noProof/>
              <w:lang w:eastAsia="en-ZA"/>
            </w:rPr>
          </w:pPr>
          <w:hyperlink w:anchor="_Toc237638669" w:history="1">
            <w:r w:rsidRPr="00304FFD">
              <w:rPr>
                <w:rStyle w:val="Hyperlink"/>
                <w:noProof/>
                <w:lang w:val="en-US"/>
              </w:rPr>
              <w:t>Technical requirements</w:t>
            </w:r>
            <w:r>
              <w:rPr>
                <w:noProof/>
                <w:webHidden/>
              </w:rPr>
              <w:tab/>
            </w:r>
            <w:r>
              <w:rPr>
                <w:noProof/>
                <w:webHidden/>
              </w:rPr>
              <w:fldChar w:fldCharType="begin"/>
            </w:r>
            <w:r>
              <w:rPr>
                <w:noProof/>
                <w:webHidden/>
              </w:rPr>
              <w:instrText xml:space="preserve"> PAGEREF _Toc237638669 \h </w:instrText>
            </w:r>
            <w:r>
              <w:rPr>
                <w:noProof/>
                <w:webHidden/>
              </w:rPr>
            </w:r>
            <w:r>
              <w:rPr>
                <w:noProof/>
                <w:webHidden/>
              </w:rPr>
              <w:fldChar w:fldCharType="separate"/>
            </w:r>
            <w:r>
              <w:rPr>
                <w:noProof/>
                <w:webHidden/>
              </w:rPr>
              <w:t>6</w:t>
            </w:r>
            <w:r>
              <w:rPr>
                <w:noProof/>
                <w:webHidden/>
              </w:rPr>
              <w:fldChar w:fldCharType="end"/>
            </w:r>
          </w:hyperlink>
        </w:p>
        <w:p w14:paraId="77721A8A" w14:textId="77777777" w:rsidR="006C67F9" w:rsidRDefault="006C67F9" w:rsidP="006C67F9">
          <w:pPr>
            <w:pStyle w:val="TOC1"/>
            <w:tabs>
              <w:tab w:val="right" w:leader="dot" w:pos="9016"/>
            </w:tabs>
            <w:rPr>
              <w:rFonts w:eastAsiaTheme="minorEastAsia"/>
              <w:noProof/>
              <w:lang w:eastAsia="en-ZA"/>
            </w:rPr>
          </w:pPr>
          <w:hyperlink w:anchor="_Toc237638670" w:history="1">
            <w:r w:rsidRPr="00304FFD">
              <w:rPr>
                <w:rStyle w:val="Hyperlink"/>
                <w:noProof/>
                <w:lang w:val="en-US"/>
              </w:rPr>
              <w:t>Timeline and Milestones</w:t>
            </w:r>
            <w:r>
              <w:rPr>
                <w:noProof/>
                <w:webHidden/>
              </w:rPr>
              <w:tab/>
            </w:r>
            <w:r>
              <w:rPr>
                <w:noProof/>
                <w:webHidden/>
              </w:rPr>
              <w:fldChar w:fldCharType="begin"/>
            </w:r>
            <w:r>
              <w:rPr>
                <w:noProof/>
                <w:webHidden/>
              </w:rPr>
              <w:instrText xml:space="preserve"> PAGEREF _Toc237638670 \h </w:instrText>
            </w:r>
            <w:r>
              <w:rPr>
                <w:noProof/>
                <w:webHidden/>
              </w:rPr>
            </w:r>
            <w:r>
              <w:rPr>
                <w:noProof/>
                <w:webHidden/>
              </w:rPr>
              <w:fldChar w:fldCharType="separate"/>
            </w:r>
            <w:r>
              <w:rPr>
                <w:noProof/>
                <w:webHidden/>
              </w:rPr>
              <w:t>6</w:t>
            </w:r>
            <w:r>
              <w:rPr>
                <w:noProof/>
                <w:webHidden/>
              </w:rPr>
              <w:fldChar w:fldCharType="end"/>
            </w:r>
          </w:hyperlink>
        </w:p>
        <w:p w14:paraId="6F711EFC" w14:textId="77777777" w:rsidR="006C67F9" w:rsidRDefault="006C67F9" w:rsidP="006C67F9">
          <w:pPr>
            <w:pStyle w:val="TOC1"/>
            <w:tabs>
              <w:tab w:val="right" w:leader="dot" w:pos="9016"/>
            </w:tabs>
            <w:rPr>
              <w:rFonts w:eastAsiaTheme="minorEastAsia"/>
              <w:noProof/>
              <w:lang w:eastAsia="en-ZA"/>
            </w:rPr>
          </w:pPr>
          <w:hyperlink w:anchor="_Toc237638671" w:history="1">
            <w:r w:rsidRPr="00304FFD">
              <w:rPr>
                <w:rStyle w:val="Hyperlink"/>
                <w:noProof/>
                <w:lang w:val="en-US"/>
              </w:rPr>
              <w:t>Budget</w:t>
            </w:r>
            <w:r>
              <w:rPr>
                <w:noProof/>
                <w:webHidden/>
              </w:rPr>
              <w:tab/>
            </w:r>
            <w:r>
              <w:rPr>
                <w:noProof/>
                <w:webHidden/>
              </w:rPr>
              <w:fldChar w:fldCharType="begin"/>
            </w:r>
            <w:r>
              <w:rPr>
                <w:noProof/>
                <w:webHidden/>
              </w:rPr>
              <w:instrText xml:space="preserve"> PAGEREF _Toc237638671 \h </w:instrText>
            </w:r>
            <w:r>
              <w:rPr>
                <w:noProof/>
                <w:webHidden/>
              </w:rPr>
            </w:r>
            <w:r>
              <w:rPr>
                <w:noProof/>
                <w:webHidden/>
              </w:rPr>
              <w:fldChar w:fldCharType="separate"/>
            </w:r>
            <w:r>
              <w:rPr>
                <w:noProof/>
                <w:webHidden/>
              </w:rPr>
              <w:t>6</w:t>
            </w:r>
            <w:r>
              <w:rPr>
                <w:noProof/>
                <w:webHidden/>
              </w:rPr>
              <w:fldChar w:fldCharType="end"/>
            </w:r>
          </w:hyperlink>
        </w:p>
        <w:p w14:paraId="61BE9751" w14:textId="77777777" w:rsidR="006C67F9" w:rsidRDefault="006C67F9" w:rsidP="006C67F9">
          <w:pPr>
            <w:pStyle w:val="TOC1"/>
            <w:tabs>
              <w:tab w:val="right" w:leader="dot" w:pos="9016"/>
            </w:tabs>
            <w:rPr>
              <w:rFonts w:eastAsiaTheme="minorEastAsia"/>
              <w:noProof/>
              <w:lang w:eastAsia="en-ZA"/>
            </w:rPr>
          </w:pPr>
          <w:hyperlink w:anchor="_Toc237638672" w:history="1">
            <w:r w:rsidRPr="00304FFD">
              <w:rPr>
                <w:rStyle w:val="Hyperlink"/>
                <w:noProof/>
                <w:lang w:val="en-US"/>
              </w:rPr>
              <w:t>References</w:t>
            </w:r>
            <w:r>
              <w:rPr>
                <w:noProof/>
                <w:webHidden/>
              </w:rPr>
              <w:tab/>
            </w:r>
            <w:r>
              <w:rPr>
                <w:noProof/>
                <w:webHidden/>
              </w:rPr>
              <w:fldChar w:fldCharType="begin"/>
            </w:r>
            <w:r>
              <w:rPr>
                <w:noProof/>
                <w:webHidden/>
              </w:rPr>
              <w:instrText xml:space="preserve"> PAGEREF _Toc237638672 \h </w:instrText>
            </w:r>
            <w:r>
              <w:rPr>
                <w:noProof/>
                <w:webHidden/>
              </w:rPr>
            </w:r>
            <w:r>
              <w:rPr>
                <w:noProof/>
                <w:webHidden/>
              </w:rPr>
              <w:fldChar w:fldCharType="separate"/>
            </w:r>
            <w:r>
              <w:rPr>
                <w:noProof/>
                <w:webHidden/>
              </w:rPr>
              <w:t>7</w:t>
            </w:r>
            <w:r>
              <w:rPr>
                <w:noProof/>
                <w:webHidden/>
              </w:rPr>
              <w:fldChar w:fldCharType="end"/>
            </w:r>
          </w:hyperlink>
        </w:p>
        <w:p w14:paraId="67BFDC4F" w14:textId="77777777" w:rsidR="006C67F9" w:rsidRDefault="006C67F9" w:rsidP="006C67F9">
          <w:pPr>
            <w:rPr>
              <w:b/>
              <w:bCs/>
              <w:lang w:val="en-GB"/>
            </w:rPr>
          </w:pPr>
          <w:r>
            <w:rPr>
              <w:b/>
              <w:bCs/>
              <w:lang w:val="en-GB"/>
            </w:rPr>
            <w:fldChar w:fldCharType="end"/>
          </w:r>
        </w:p>
      </w:sdtContent>
    </w:sdt>
    <w:p w14:paraId="68A1F209" w14:textId="77777777" w:rsidR="006C67F9" w:rsidRDefault="006C67F9"/>
    <w:p w14:paraId="1B67A046" w14:textId="77777777" w:rsidR="006C67F9" w:rsidRDefault="006C67F9"/>
    <w:p w14:paraId="4DD330EE" w14:textId="77777777" w:rsidR="006C67F9" w:rsidRDefault="006C67F9"/>
    <w:p w14:paraId="04408345" w14:textId="77777777" w:rsidR="006C67F9" w:rsidRDefault="006C67F9"/>
    <w:p w14:paraId="1254636E" w14:textId="77777777" w:rsidR="006C67F9" w:rsidRDefault="006C67F9"/>
    <w:p w14:paraId="59355AE9" w14:textId="77777777" w:rsidR="006C67F9" w:rsidRDefault="006C67F9"/>
    <w:p w14:paraId="25D910E1" w14:textId="77777777" w:rsidR="006C67F9" w:rsidRDefault="006C67F9"/>
    <w:p w14:paraId="478FF8F6" w14:textId="77777777" w:rsidR="006C67F9" w:rsidRDefault="006C67F9"/>
    <w:p w14:paraId="60F12498" w14:textId="77777777" w:rsidR="006C67F9" w:rsidRDefault="006C67F9"/>
    <w:p w14:paraId="4539AACE" w14:textId="77777777" w:rsidR="006C67F9" w:rsidRDefault="006C67F9"/>
    <w:p w14:paraId="3C09BA89" w14:textId="77777777" w:rsidR="006C67F9" w:rsidRDefault="006C67F9"/>
    <w:p w14:paraId="010D0B74" w14:textId="77777777" w:rsidR="006C67F9" w:rsidRDefault="006C67F9"/>
    <w:p w14:paraId="15B50144" w14:textId="77777777" w:rsidR="006C67F9" w:rsidRDefault="006C67F9"/>
    <w:p w14:paraId="42DB219C" w14:textId="77777777" w:rsidR="006C67F9" w:rsidRDefault="006C67F9"/>
    <w:p w14:paraId="3B2FFB32" w14:textId="77777777" w:rsidR="006C67F9" w:rsidRDefault="006C67F9"/>
    <w:p w14:paraId="1EF514A0" w14:textId="77777777" w:rsidR="006C67F9" w:rsidRDefault="006C67F9"/>
    <w:p w14:paraId="16C50B0C" w14:textId="77777777" w:rsidR="006C67F9" w:rsidRDefault="006C67F9"/>
    <w:p w14:paraId="25CC21A8" w14:textId="77777777" w:rsidR="006C67F9" w:rsidRDefault="006C67F9"/>
    <w:p w14:paraId="426FF388" w14:textId="77777777" w:rsidR="006C67F9" w:rsidRDefault="006C67F9" w:rsidP="006C67F9">
      <w:pPr>
        <w:pStyle w:val="Heading1"/>
        <w:rPr>
          <w:sz w:val="24"/>
          <w:szCs w:val="24"/>
        </w:rPr>
      </w:pPr>
      <w:bookmarkStart w:id="0" w:name="_Toc237638664"/>
      <w:r>
        <w:rPr>
          <w:sz w:val="24"/>
          <w:szCs w:val="24"/>
        </w:rPr>
        <w:lastRenderedPageBreak/>
        <w:t>Organisation Overview</w:t>
      </w:r>
      <w:bookmarkEnd w:id="0"/>
    </w:p>
    <w:p w14:paraId="1AE4B1F3" w14:textId="3A16A90B" w:rsidR="006C67F9" w:rsidRPr="00F65DBE" w:rsidRDefault="006C67F9" w:rsidP="006C67F9">
      <w:pPr>
        <w:pStyle w:val="ListParagraph"/>
        <w:numPr>
          <w:ilvl w:val="0"/>
          <w:numId w:val="1"/>
        </w:numPr>
        <w:rPr>
          <w:sz w:val="22"/>
          <w:szCs w:val="22"/>
        </w:rPr>
      </w:pPr>
      <w:r w:rsidRPr="00F65DBE">
        <w:rPr>
          <w:sz w:val="22"/>
          <w:szCs w:val="22"/>
          <w:lang w:val="en-US"/>
        </w:rPr>
        <w:t>Name: Pick n Pay</w:t>
      </w:r>
    </w:p>
    <w:p w14:paraId="65819CA0" w14:textId="5277A81F" w:rsidR="006C67F9" w:rsidRPr="00F65DBE" w:rsidRDefault="006C67F9" w:rsidP="006C67F9">
      <w:pPr>
        <w:pStyle w:val="ListParagraph"/>
        <w:numPr>
          <w:ilvl w:val="0"/>
          <w:numId w:val="1"/>
        </w:numPr>
        <w:rPr>
          <w:sz w:val="22"/>
          <w:szCs w:val="22"/>
        </w:rPr>
      </w:pPr>
      <w:r w:rsidRPr="00F65DBE">
        <w:rPr>
          <w:sz w:val="22"/>
          <w:szCs w:val="22"/>
          <w:lang w:val="en-US"/>
        </w:rPr>
        <w:t>Industry: retail and supermarket</w:t>
      </w:r>
    </w:p>
    <w:p w14:paraId="38DE8677" w14:textId="70EE78F4" w:rsidR="006C67F9" w:rsidRPr="00F65DBE" w:rsidRDefault="006C67F9" w:rsidP="006C67F9">
      <w:pPr>
        <w:pStyle w:val="ListParagraph"/>
        <w:numPr>
          <w:ilvl w:val="0"/>
          <w:numId w:val="1"/>
        </w:numPr>
        <w:rPr>
          <w:sz w:val="22"/>
          <w:szCs w:val="22"/>
        </w:rPr>
      </w:pPr>
      <w:r w:rsidRPr="00F65DBE">
        <w:rPr>
          <w:sz w:val="22"/>
          <w:szCs w:val="22"/>
          <w:lang w:val="en-US"/>
        </w:rPr>
        <w:t>History: Pick n Pay Is a major South African retail business serving customers through supermarkets, hypermarkets and online shopping.</w:t>
      </w:r>
      <w:r w:rsidR="00F65DBE" w:rsidRPr="00F65DBE">
        <w:rPr>
          <w:sz w:val="22"/>
          <w:szCs w:val="22"/>
          <w:lang w:val="en-US"/>
        </w:rPr>
        <w:t xml:space="preserve"> Raymond Ackerman, their honorary life president and consumer champion purchased the first four Pick n Pay Stores in Cape Town, South Africa, in 1967. Today the group has 2227 stores across South Africa, Botswana, eSwatini, Lesotho, Namibia, Nigeria, Zambia and Zimbabwe. They operate through multiple store formats, including supermarkets, clothing and liquor stores and an online platform. The group trades under 2 main branches – Pick </w:t>
      </w:r>
      <w:proofErr w:type="spellStart"/>
      <w:r w:rsidR="00F65DBE" w:rsidRPr="00F65DBE">
        <w:rPr>
          <w:sz w:val="22"/>
          <w:szCs w:val="22"/>
          <w:lang w:val="en-US"/>
        </w:rPr>
        <w:t>n</w:t>
      </w:r>
      <w:proofErr w:type="spellEnd"/>
      <w:r w:rsidR="00F65DBE" w:rsidRPr="00F65DBE">
        <w:rPr>
          <w:sz w:val="22"/>
          <w:szCs w:val="22"/>
          <w:lang w:val="en-US"/>
        </w:rPr>
        <w:t xml:space="preserve"> Pay and Boxer.</w:t>
      </w:r>
    </w:p>
    <w:p w14:paraId="5A3054F3" w14:textId="217E4C64" w:rsidR="00F65DBE" w:rsidRPr="00F65DBE" w:rsidRDefault="00F65DBE" w:rsidP="006C67F9">
      <w:pPr>
        <w:pStyle w:val="ListParagraph"/>
        <w:numPr>
          <w:ilvl w:val="0"/>
          <w:numId w:val="1"/>
        </w:numPr>
        <w:rPr>
          <w:sz w:val="22"/>
          <w:szCs w:val="22"/>
        </w:rPr>
      </w:pPr>
      <w:r w:rsidRPr="00F65DBE">
        <w:rPr>
          <w:sz w:val="22"/>
          <w:szCs w:val="22"/>
          <w:lang w:val="en-US"/>
        </w:rPr>
        <w:t>Mission</w:t>
      </w:r>
      <w:r>
        <w:rPr>
          <w:sz w:val="22"/>
          <w:szCs w:val="22"/>
          <w:lang w:val="en-US"/>
        </w:rPr>
        <w:t xml:space="preserve">: </w:t>
      </w:r>
      <w:r w:rsidRPr="00F65DBE">
        <w:rPr>
          <w:sz w:val="22"/>
          <w:szCs w:val="22"/>
          <w:lang w:val="en-US"/>
        </w:rPr>
        <w:t>to serve</w:t>
      </w:r>
      <w:r>
        <w:rPr>
          <w:sz w:val="22"/>
          <w:szCs w:val="22"/>
          <w:lang w:val="en-US"/>
        </w:rPr>
        <w:t xml:space="preserve">. </w:t>
      </w:r>
      <w:r w:rsidRPr="00F65DBE">
        <w:rPr>
          <w:sz w:val="22"/>
          <w:szCs w:val="22"/>
          <w:lang w:val="en-US"/>
        </w:rPr>
        <w:t>To make life better for their customers and to make a positive contribution to communities.</w:t>
      </w:r>
    </w:p>
    <w:p w14:paraId="37CA57B6" w14:textId="77777777" w:rsidR="006C67F9" w:rsidRPr="00F65DBE" w:rsidRDefault="006C67F9" w:rsidP="006C67F9">
      <w:pPr>
        <w:pStyle w:val="ListParagraph"/>
        <w:numPr>
          <w:ilvl w:val="0"/>
          <w:numId w:val="1"/>
        </w:numPr>
        <w:rPr>
          <w:sz w:val="22"/>
          <w:szCs w:val="22"/>
        </w:rPr>
      </w:pPr>
      <w:r w:rsidRPr="00F65DBE">
        <w:rPr>
          <w:sz w:val="22"/>
          <w:szCs w:val="22"/>
          <w:lang w:val="en-US"/>
        </w:rPr>
        <w:t>Target audience:</w:t>
      </w:r>
    </w:p>
    <w:p w14:paraId="17ED7A30" w14:textId="77777777" w:rsidR="006C67F9" w:rsidRPr="00F65DBE" w:rsidRDefault="006C67F9" w:rsidP="006C67F9">
      <w:pPr>
        <w:pStyle w:val="ListParagraph"/>
        <w:numPr>
          <w:ilvl w:val="0"/>
          <w:numId w:val="2"/>
        </w:numPr>
        <w:rPr>
          <w:sz w:val="22"/>
          <w:szCs w:val="22"/>
        </w:rPr>
      </w:pPr>
      <w:r w:rsidRPr="00F65DBE">
        <w:rPr>
          <w:sz w:val="22"/>
          <w:szCs w:val="22"/>
          <w:lang w:val="en-US"/>
        </w:rPr>
        <w:t>families and individuals buying groceries and household products.</w:t>
      </w:r>
    </w:p>
    <w:p w14:paraId="1EA21F52" w14:textId="77777777" w:rsidR="006C67F9" w:rsidRPr="00F65DBE" w:rsidRDefault="006C67F9" w:rsidP="006C67F9">
      <w:pPr>
        <w:pStyle w:val="ListParagraph"/>
        <w:numPr>
          <w:ilvl w:val="0"/>
          <w:numId w:val="2"/>
        </w:numPr>
        <w:rPr>
          <w:sz w:val="22"/>
          <w:szCs w:val="22"/>
        </w:rPr>
      </w:pPr>
      <w:r w:rsidRPr="00F65DBE">
        <w:rPr>
          <w:sz w:val="22"/>
          <w:szCs w:val="22"/>
          <w:lang w:val="en-US"/>
        </w:rPr>
        <w:t>They target customers with smart shoppers looking for discounts and rewards.</w:t>
      </w:r>
    </w:p>
    <w:p w14:paraId="1F16A713" w14:textId="183D90F3" w:rsidR="006C67F9" w:rsidRPr="00F65DBE" w:rsidRDefault="00F65DBE" w:rsidP="006C67F9">
      <w:pPr>
        <w:pStyle w:val="ListParagraph"/>
        <w:numPr>
          <w:ilvl w:val="0"/>
          <w:numId w:val="2"/>
        </w:numPr>
        <w:rPr>
          <w:sz w:val="22"/>
          <w:szCs w:val="22"/>
        </w:rPr>
      </w:pPr>
      <w:r w:rsidRPr="00F65DBE">
        <w:rPr>
          <w:sz w:val="22"/>
          <w:szCs w:val="22"/>
          <w:lang w:val="en-US"/>
        </w:rPr>
        <w:t>Customers</w:t>
      </w:r>
      <w:r w:rsidR="006C67F9" w:rsidRPr="00F65DBE">
        <w:rPr>
          <w:sz w:val="22"/>
          <w:szCs w:val="22"/>
          <w:lang w:val="en-US"/>
        </w:rPr>
        <w:t xml:space="preserve"> prefer shopping online and having groceries delivered to their homes.</w:t>
      </w:r>
    </w:p>
    <w:p w14:paraId="08A2864A" w14:textId="77777777" w:rsidR="006C67F9" w:rsidRPr="00F65DBE" w:rsidRDefault="006C67F9" w:rsidP="006C67F9">
      <w:pPr>
        <w:pStyle w:val="ListParagraph"/>
        <w:numPr>
          <w:ilvl w:val="0"/>
          <w:numId w:val="2"/>
        </w:numPr>
        <w:rPr>
          <w:sz w:val="22"/>
          <w:szCs w:val="22"/>
        </w:rPr>
      </w:pPr>
      <w:r w:rsidRPr="00F65DBE">
        <w:rPr>
          <w:sz w:val="22"/>
          <w:szCs w:val="22"/>
          <w:lang w:val="en-US"/>
        </w:rPr>
        <w:t>Customers looking for promotions and product information.</w:t>
      </w:r>
    </w:p>
    <w:p w14:paraId="391B0886" w14:textId="77777777" w:rsidR="006C67F9" w:rsidRDefault="006C67F9" w:rsidP="006C67F9">
      <w:pPr>
        <w:rPr>
          <w:lang w:val="en-US"/>
        </w:rPr>
      </w:pPr>
    </w:p>
    <w:p w14:paraId="2DEA4DE0" w14:textId="77777777" w:rsidR="006C67F9" w:rsidRDefault="006C67F9" w:rsidP="006C67F9">
      <w:pPr>
        <w:pStyle w:val="Heading1"/>
        <w:rPr>
          <w:sz w:val="24"/>
          <w:szCs w:val="24"/>
          <w:lang w:val="en-US"/>
        </w:rPr>
      </w:pPr>
      <w:r>
        <w:rPr>
          <w:sz w:val="24"/>
          <w:szCs w:val="24"/>
          <w:lang w:val="en-US"/>
        </w:rPr>
        <w:t>Website Goals and Objectives</w:t>
      </w:r>
    </w:p>
    <w:p w14:paraId="7B1DC123" w14:textId="31AF6616" w:rsidR="006C67F9" w:rsidRDefault="006C67F9" w:rsidP="006C67F9"/>
    <w:p w14:paraId="53A93243" w14:textId="7674886E" w:rsidR="00F65DBE" w:rsidRPr="00F65DBE" w:rsidRDefault="00F65DBE" w:rsidP="006C67F9">
      <w:pPr>
        <w:rPr>
          <w:sz w:val="22"/>
          <w:szCs w:val="22"/>
        </w:rPr>
      </w:pPr>
      <w:r w:rsidRPr="00F65DBE">
        <w:rPr>
          <w:sz w:val="22"/>
          <w:szCs w:val="22"/>
        </w:rPr>
        <w:t>Their website goals and objectives are to:</w:t>
      </w:r>
    </w:p>
    <w:p w14:paraId="6CAD2E16" w14:textId="77777777" w:rsidR="006C67F9" w:rsidRPr="00F65DBE" w:rsidRDefault="006C67F9" w:rsidP="006C67F9">
      <w:pPr>
        <w:pStyle w:val="ListParagraph"/>
        <w:numPr>
          <w:ilvl w:val="0"/>
          <w:numId w:val="5"/>
        </w:numPr>
        <w:rPr>
          <w:sz w:val="22"/>
          <w:szCs w:val="22"/>
        </w:rPr>
      </w:pPr>
      <w:r w:rsidRPr="00F65DBE">
        <w:rPr>
          <w:sz w:val="22"/>
          <w:szCs w:val="22"/>
          <w:lang w:val="en-US"/>
        </w:rPr>
        <w:t xml:space="preserve">Provide customers with an easy way to shop for groceries and other products online. </w:t>
      </w:r>
    </w:p>
    <w:p w14:paraId="7106F062" w14:textId="645359E9" w:rsidR="006C67F9" w:rsidRPr="00F65DBE" w:rsidRDefault="006C67F9" w:rsidP="006C67F9">
      <w:pPr>
        <w:pStyle w:val="ListParagraph"/>
        <w:numPr>
          <w:ilvl w:val="0"/>
          <w:numId w:val="5"/>
        </w:numPr>
        <w:rPr>
          <w:sz w:val="22"/>
          <w:szCs w:val="22"/>
        </w:rPr>
      </w:pPr>
      <w:r w:rsidRPr="00F65DBE">
        <w:rPr>
          <w:sz w:val="22"/>
          <w:szCs w:val="22"/>
          <w:lang w:val="en-US"/>
        </w:rPr>
        <w:t>Allow customers to browse different product categories including fresh produce, bakery, meat, dairy, household products and personal care.</w:t>
      </w:r>
    </w:p>
    <w:p w14:paraId="21C381B2" w14:textId="17FCB39C" w:rsidR="006C67F9" w:rsidRPr="00F65DBE" w:rsidRDefault="006C67F9" w:rsidP="006C67F9">
      <w:pPr>
        <w:pStyle w:val="ListParagraph"/>
        <w:numPr>
          <w:ilvl w:val="0"/>
          <w:numId w:val="5"/>
        </w:numPr>
        <w:rPr>
          <w:sz w:val="22"/>
          <w:szCs w:val="22"/>
        </w:rPr>
      </w:pPr>
      <w:r w:rsidRPr="00F65DBE">
        <w:rPr>
          <w:sz w:val="22"/>
          <w:szCs w:val="22"/>
          <w:lang w:val="en-US"/>
        </w:rPr>
        <w:t>Promote special offers and smart shopper prices.</w:t>
      </w:r>
    </w:p>
    <w:p w14:paraId="29D1DCD3" w14:textId="18349D54" w:rsidR="006C67F9" w:rsidRPr="0063521B" w:rsidRDefault="006C67F9" w:rsidP="006C67F9">
      <w:pPr>
        <w:pStyle w:val="ListParagraph"/>
        <w:numPr>
          <w:ilvl w:val="0"/>
          <w:numId w:val="5"/>
        </w:numPr>
        <w:rPr>
          <w:sz w:val="22"/>
          <w:szCs w:val="22"/>
        </w:rPr>
      </w:pPr>
      <w:r w:rsidRPr="00F65DBE">
        <w:rPr>
          <w:sz w:val="22"/>
          <w:szCs w:val="22"/>
          <w:lang w:val="en-US"/>
        </w:rPr>
        <w:t>Provide information about Pick n Pay’s services, stores and programs.</w:t>
      </w:r>
    </w:p>
    <w:p w14:paraId="0819052A" w14:textId="77777777" w:rsidR="0063521B" w:rsidRDefault="0063521B" w:rsidP="0063521B">
      <w:pPr>
        <w:rPr>
          <w:sz w:val="22"/>
          <w:szCs w:val="22"/>
        </w:rPr>
      </w:pPr>
    </w:p>
    <w:p w14:paraId="6C08C088" w14:textId="163B868F" w:rsidR="0063521B" w:rsidRDefault="0063521B" w:rsidP="0063521B">
      <w:pPr>
        <w:pStyle w:val="Heading1"/>
        <w:rPr>
          <w:sz w:val="24"/>
          <w:szCs w:val="24"/>
        </w:rPr>
      </w:pPr>
      <w:r>
        <w:rPr>
          <w:sz w:val="24"/>
          <w:szCs w:val="24"/>
        </w:rPr>
        <w:t>Current Website Analysis</w:t>
      </w:r>
    </w:p>
    <w:p w14:paraId="6C63289B" w14:textId="77777777" w:rsidR="0063521B" w:rsidRDefault="0063521B" w:rsidP="0063521B"/>
    <w:p w14:paraId="7CC6BEAA" w14:textId="08F21C23" w:rsidR="0063521B" w:rsidRDefault="0063521B" w:rsidP="0063521B">
      <w:pPr>
        <w:rPr>
          <w:sz w:val="22"/>
          <w:szCs w:val="22"/>
        </w:rPr>
      </w:pPr>
      <w:r>
        <w:rPr>
          <w:sz w:val="22"/>
          <w:szCs w:val="22"/>
        </w:rPr>
        <w:t>Strengths:</w:t>
      </w:r>
    </w:p>
    <w:p w14:paraId="442385A5" w14:textId="648A16A5" w:rsidR="0063521B" w:rsidRPr="0063521B" w:rsidRDefault="0063521B" w:rsidP="0063521B">
      <w:pPr>
        <w:pStyle w:val="ListParagraph"/>
        <w:numPr>
          <w:ilvl w:val="0"/>
          <w:numId w:val="6"/>
        </w:numPr>
        <w:rPr>
          <w:sz w:val="22"/>
          <w:szCs w:val="22"/>
        </w:rPr>
      </w:pPr>
      <w:r w:rsidRPr="0063521B">
        <w:rPr>
          <w:sz w:val="22"/>
          <w:szCs w:val="22"/>
          <w:lang w:val="en-US"/>
        </w:rPr>
        <w:t>The website has a large selection of products and a category that is clear and organized.</w:t>
      </w:r>
    </w:p>
    <w:p w14:paraId="5A1862A2" w14:textId="734CC738" w:rsidR="0063521B" w:rsidRPr="0063521B" w:rsidRDefault="0063521B" w:rsidP="0063521B">
      <w:pPr>
        <w:pStyle w:val="ListParagraph"/>
        <w:numPr>
          <w:ilvl w:val="0"/>
          <w:numId w:val="6"/>
        </w:numPr>
        <w:rPr>
          <w:sz w:val="22"/>
          <w:szCs w:val="22"/>
        </w:rPr>
      </w:pPr>
      <w:r w:rsidRPr="0063521B">
        <w:rPr>
          <w:sz w:val="22"/>
          <w:szCs w:val="22"/>
          <w:lang w:val="en-US"/>
        </w:rPr>
        <w:t xml:space="preserve">Shopping lists are easily </w:t>
      </w:r>
      <w:proofErr w:type="gramStart"/>
      <w:r w:rsidRPr="0063521B">
        <w:rPr>
          <w:sz w:val="22"/>
          <w:szCs w:val="22"/>
          <w:lang w:val="en-US"/>
        </w:rPr>
        <w:t>created</w:t>
      </w:r>
      <w:proofErr w:type="gramEnd"/>
      <w:r w:rsidRPr="0063521B">
        <w:rPr>
          <w:sz w:val="22"/>
          <w:szCs w:val="22"/>
          <w:lang w:val="en-US"/>
        </w:rPr>
        <w:t xml:space="preserve"> and customers can view favorites and buy products that they bought again.</w:t>
      </w:r>
    </w:p>
    <w:p w14:paraId="32E55A72" w14:textId="2DAD6A88" w:rsidR="0063521B" w:rsidRPr="0063521B" w:rsidRDefault="0063521B" w:rsidP="0063521B">
      <w:pPr>
        <w:pStyle w:val="ListParagraph"/>
        <w:numPr>
          <w:ilvl w:val="0"/>
          <w:numId w:val="6"/>
        </w:numPr>
        <w:rPr>
          <w:sz w:val="22"/>
          <w:szCs w:val="22"/>
        </w:rPr>
      </w:pPr>
      <w:r w:rsidRPr="0063521B">
        <w:rPr>
          <w:sz w:val="22"/>
          <w:szCs w:val="22"/>
          <w:lang w:val="en-US"/>
        </w:rPr>
        <w:t>Online shopping and delivery are easily arranged.</w:t>
      </w:r>
    </w:p>
    <w:p w14:paraId="7E456D33" w14:textId="4C7D49CC" w:rsidR="0063521B" w:rsidRPr="0063521B" w:rsidRDefault="0063521B" w:rsidP="0063521B">
      <w:pPr>
        <w:pStyle w:val="ListParagraph"/>
        <w:numPr>
          <w:ilvl w:val="0"/>
          <w:numId w:val="6"/>
        </w:numPr>
        <w:rPr>
          <w:sz w:val="22"/>
          <w:szCs w:val="22"/>
        </w:rPr>
      </w:pPr>
      <w:r w:rsidRPr="0063521B">
        <w:rPr>
          <w:sz w:val="22"/>
          <w:szCs w:val="22"/>
          <w:lang w:val="en-US"/>
        </w:rPr>
        <w:t>Such functionality makes finding products easier</w:t>
      </w:r>
    </w:p>
    <w:p w14:paraId="0FB5F03D" w14:textId="77777777" w:rsidR="0063521B" w:rsidRPr="0063521B" w:rsidRDefault="0063521B" w:rsidP="0063521B">
      <w:pPr>
        <w:rPr>
          <w:sz w:val="22"/>
          <w:szCs w:val="22"/>
        </w:rPr>
      </w:pPr>
    </w:p>
    <w:p w14:paraId="5F662AC8" w14:textId="49CBB03D" w:rsidR="0063521B" w:rsidRDefault="0063521B" w:rsidP="0063521B">
      <w:pPr>
        <w:rPr>
          <w:sz w:val="22"/>
          <w:szCs w:val="22"/>
        </w:rPr>
      </w:pPr>
      <w:r>
        <w:rPr>
          <w:sz w:val="22"/>
          <w:szCs w:val="22"/>
        </w:rPr>
        <w:lastRenderedPageBreak/>
        <w:t>Weaknesses:</w:t>
      </w:r>
    </w:p>
    <w:p w14:paraId="2BCAA3B9" w14:textId="40A5646F" w:rsidR="0063521B" w:rsidRPr="0063521B" w:rsidRDefault="0063521B" w:rsidP="0063521B">
      <w:pPr>
        <w:pStyle w:val="ListParagraph"/>
        <w:numPr>
          <w:ilvl w:val="0"/>
          <w:numId w:val="7"/>
        </w:numPr>
        <w:rPr>
          <w:sz w:val="22"/>
          <w:szCs w:val="22"/>
        </w:rPr>
      </w:pPr>
      <w:r w:rsidRPr="0063521B">
        <w:rPr>
          <w:sz w:val="22"/>
          <w:szCs w:val="22"/>
          <w:lang w:val="en-US"/>
        </w:rPr>
        <w:t xml:space="preserve">The large number of categories and options can make the website feel overwhelming. </w:t>
      </w:r>
    </w:p>
    <w:p w14:paraId="6350731C" w14:textId="1DDA4918" w:rsidR="0063521B" w:rsidRPr="00D32402" w:rsidRDefault="0063521B" w:rsidP="0063521B">
      <w:pPr>
        <w:pStyle w:val="ListParagraph"/>
        <w:numPr>
          <w:ilvl w:val="0"/>
          <w:numId w:val="7"/>
        </w:numPr>
        <w:rPr>
          <w:sz w:val="22"/>
          <w:szCs w:val="22"/>
        </w:rPr>
      </w:pPr>
      <w:r w:rsidRPr="0063521B">
        <w:rPr>
          <w:sz w:val="22"/>
          <w:szCs w:val="22"/>
          <w:lang w:val="en-US"/>
        </w:rPr>
        <w:t>The website could be how to use for first time users</w:t>
      </w:r>
      <w:r>
        <w:rPr>
          <w:sz w:val="22"/>
          <w:szCs w:val="22"/>
          <w:lang w:val="en-US"/>
        </w:rPr>
        <w:t>.</w:t>
      </w:r>
    </w:p>
    <w:p w14:paraId="13E59B49" w14:textId="77777777" w:rsidR="00D32402" w:rsidRDefault="00D32402" w:rsidP="00D32402">
      <w:pPr>
        <w:rPr>
          <w:sz w:val="22"/>
          <w:szCs w:val="22"/>
        </w:rPr>
      </w:pPr>
    </w:p>
    <w:p w14:paraId="22A5DAC4" w14:textId="597B1498" w:rsidR="00D32402" w:rsidRDefault="00D11D63" w:rsidP="00D32402">
      <w:pPr>
        <w:pStyle w:val="Heading1"/>
        <w:rPr>
          <w:sz w:val="24"/>
          <w:szCs w:val="24"/>
        </w:rPr>
      </w:pPr>
      <w:r>
        <w:rPr>
          <w:sz w:val="24"/>
          <w:szCs w:val="24"/>
        </w:rPr>
        <w:t>Design and User Experience</w:t>
      </w:r>
    </w:p>
    <w:p w14:paraId="12BC2C47" w14:textId="77777777" w:rsidR="00E71E24" w:rsidRDefault="00E71E24" w:rsidP="00E71E24">
      <w:pPr>
        <w:rPr>
          <w:sz w:val="22"/>
          <w:szCs w:val="22"/>
        </w:rPr>
      </w:pPr>
      <w:r w:rsidRPr="00E71E24">
        <w:rPr>
          <w:b/>
          <w:bCs/>
          <w:sz w:val="22"/>
          <w:szCs w:val="22"/>
        </w:rPr>
        <w:t>Colour scheme:</w:t>
      </w:r>
      <w:r w:rsidRPr="00E71E24">
        <w:rPr>
          <w:sz w:val="22"/>
          <w:szCs w:val="22"/>
        </w:rPr>
        <w:t xml:space="preserve"> Pick n Pay's recognisable red, white and blue branding. </w:t>
      </w:r>
    </w:p>
    <w:p w14:paraId="7E6B8F4B" w14:textId="68F17902" w:rsidR="00E71E24" w:rsidRPr="00E71E24" w:rsidRDefault="00E71E24" w:rsidP="00E71E24">
      <w:pPr>
        <w:rPr>
          <w:sz w:val="22"/>
          <w:szCs w:val="22"/>
        </w:rPr>
      </w:pPr>
      <w:r w:rsidRPr="00E71E24">
        <w:rPr>
          <w:sz w:val="22"/>
          <w:szCs w:val="22"/>
        </w:rPr>
        <w:t xml:space="preserve"> </w:t>
      </w:r>
      <w:r w:rsidRPr="00E71E24">
        <w:rPr>
          <w:b/>
          <w:bCs/>
          <w:sz w:val="22"/>
          <w:szCs w:val="22"/>
        </w:rPr>
        <w:t>Typography:</w:t>
      </w:r>
      <w:r w:rsidRPr="00E71E24">
        <w:rPr>
          <w:sz w:val="22"/>
          <w:szCs w:val="22"/>
        </w:rPr>
        <w:t xml:space="preserve"> Clear, simple fonts that are easy to read. </w:t>
      </w:r>
    </w:p>
    <w:p w14:paraId="7F653670" w14:textId="0D5FEAA7" w:rsidR="00E71E24" w:rsidRPr="00E71E24" w:rsidRDefault="00E71E24" w:rsidP="00E71E24">
      <w:pPr>
        <w:rPr>
          <w:sz w:val="22"/>
          <w:szCs w:val="22"/>
        </w:rPr>
      </w:pPr>
      <w:r w:rsidRPr="00E71E24">
        <w:rPr>
          <w:b/>
          <w:bCs/>
          <w:sz w:val="22"/>
          <w:szCs w:val="22"/>
        </w:rPr>
        <w:t>Layout:</w:t>
      </w:r>
      <w:r w:rsidRPr="00E71E24">
        <w:rPr>
          <w:sz w:val="22"/>
          <w:szCs w:val="22"/>
        </w:rPr>
        <w:t xml:space="preserve"> Clean sections with product categories, promotional banners and navigation menus. </w:t>
      </w:r>
    </w:p>
    <w:p w14:paraId="68E6732D" w14:textId="6BFFEBD9" w:rsidR="00E71E24" w:rsidRPr="00E71E24" w:rsidRDefault="00E71E24" w:rsidP="00E71E24">
      <w:pPr>
        <w:rPr>
          <w:sz w:val="22"/>
          <w:szCs w:val="22"/>
        </w:rPr>
      </w:pPr>
      <w:r w:rsidRPr="00E71E24">
        <w:rPr>
          <w:b/>
          <w:bCs/>
          <w:sz w:val="22"/>
          <w:szCs w:val="22"/>
        </w:rPr>
        <w:t>User experience:</w:t>
      </w:r>
      <w:r w:rsidRPr="00E71E24">
        <w:rPr>
          <w:sz w:val="22"/>
          <w:szCs w:val="22"/>
        </w:rPr>
        <w:t xml:space="preserve"> </w:t>
      </w:r>
    </w:p>
    <w:p w14:paraId="6BDD755D" w14:textId="5C5D895F" w:rsidR="00E71E24" w:rsidRPr="00E71E24" w:rsidRDefault="00E71E24" w:rsidP="00E71E24">
      <w:pPr>
        <w:numPr>
          <w:ilvl w:val="0"/>
          <w:numId w:val="8"/>
        </w:numPr>
        <w:rPr>
          <w:sz w:val="22"/>
          <w:szCs w:val="22"/>
        </w:rPr>
      </w:pPr>
      <w:r>
        <w:rPr>
          <w:sz w:val="22"/>
          <w:szCs w:val="22"/>
        </w:rPr>
        <w:t>Navigation is simple</w:t>
      </w:r>
      <w:r w:rsidRPr="00E71E24">
        <w:rPr>
          <w:sz w:val="22"/>
          <w:szCs w:val="22"/>
        </w:rPr>
        <w:t xml:space="preserve"> </w:t>
      </w:r>
    </w:p>
    <w:p w14:paraId="29EC5FD5" w14:textId="065D05A3" w:rsidR="00E71E24" w:rsidRPr="00E71E24" w:rsidRDefault="00E71E24" w:rsidP="00E71E24">
      <w:pPr>
        <w:numPr>
          <w:ilvl w:val="0"/>
          <w:numId w:val="8"/>
        </w:numPr>
        <w:rPr>
          <w:sz w:val="22"/>
          <w:szCs w:val="22"/>
        </w:rPr>
      </w:pPr>
      <w:r>
        <w:rPr>
          <w:sz w:val="22"/>
          <w:szCs w:val="22"/>
        </w:rPr>
        <w:t>Categories and products are labelled clearly</w:t>
      </w:r>
    </w:p>
    <w:p w14:paraId="6C252958" w14:textId="65B33334" w:rsidR="00E71E24" w:rsidRPr="00E71E24" w:rsidRDefault="00E71E24" w:rsidP="00E71E24">
      <w:pPr>
        <w:numPr>
          <w:ilvl w:val="0"/>
          <w:numId w:val="8"/>
        </w:numPr>
        <w:rPr>
          <w:sz w:val="22"/>
          <w:szCs w:val="22"/>
        </w:rPr>
      </w:pPr>
      <w:r w:rsidRPr="00E71E24">
        <w:rPr>
          <w:sz w:val="22"/>
          <w:szCs w:val="22"/>
        </w:rPr>
        <w:t>Search</w:t>
      </w:r>
      <w:r>
        <w:rPr>
          <w:sz w:val="22"/>
          <w:szCs w:val="22"/>
        </w:rPr>
        <w:t xml:space="preserve"> functionality</w:t>
      </w:r>
      <w:r w:rsidR="00D561A7">
        <w:rPr>
          <w:sz w:val="22"/>
          <w:szCs w:val="22"/>
        </w:rPr>
        <w:t xml:space="preserve"> is easy to use</w:t>
      </w:r>
    </w:p>
    <w:p w14:paraId="68B0134C" w14:textId="1A11470D" w:rsidR="00E71E24" w:rsidRPr="00E71E24" w:rsidRDefault="00D561A7" w:rsidP="00E71E24">
      <w:pPr>
        <w:numPr>
          <w:ilvl w:val="0"/>
          <w:numId w:val="8"/>
        </w:numPr>
        <w:rPr>
          <w:sz w:val="22"/>
          <w:szCs w:val="22"/>
        </w:rPr>
      </w:pPr>
      <w:r>
        <w:rPr>
          <w:sz w:val="22"/>
          <w:szCs w:val="22"/>
        </w:rPr>
        <w:t xml:space="preserve">Customer services </w:t>
      </w:r>
      <w:proofErr w:type="gramStart"/>
      <w:r>
        <w:rPr>
          <w:sz w:val="22"/>
          <w:szCs w:val="22"/>
        </w:rPr>
        <w:t>is</w:t>
      </w:r>
      <w:proofErr w:type="gramEnd"/>
      <w:r>
        <w:rPr>
          <w:sz w:val="22"/>
          <w:szCs w:val="22"/>
        </w:rPr>
        <w:t xml:space="preserve"> eas</w:t>
      </w:r>
      <w:r w:rsidR="00953074">
        <w:rPr>
          <w:sz w:val="22"/>
          <w:szCs w:val="22"/>
        </w:rPr>
        <w:t xml:space="preserve">ily accessible </w:t>
      </w:r>
      <w:r w:rsidR="00E71E24" w:rsidRPr="00E71E24">
        <w:rPr>
          <w:sz w:val="22"/>
          <w:szCs w:val="22"/>
        </w:rPr>
        <w:t xml:space="preserve"> </w:t>
      </w:r>
    </w:p>
    <w:p w14:paraId="76A6F157" w14:textId="7F089417" w:rsidR="000E62F3" w:rsidRPr="000E62F3" w:rsidRDefault="000E62F3" w:rsidP="000E62F3"/>
    <w:p w14:paraId="5A3069ED" w14:textId="77777777" w:rsidR="0063521B" w:rsidRPr="0063521B" w:rsidRDefault="0063521B" w:rsidP="0063521B">
      <w:pPr>
        <w:rPr>
          <w:sz w:val="22"/>
          <w:szCs w:val="22"/>
        </w:rPr>
      </w:pPr>
    </w:p>
    <w:sectPr w:rsidR="0063521B" w:rsidRPr="00635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B5A"/>
    <w:multiLevelType w:val="hybridMultilevel"/>
    <w:tmpl w:val="D23614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857063C"/>
    <w:multiLevelType w:val="hybridMultilevel"/>
    <w:tmpl w:val="CD9C7D8A"/>
    <w:lvl w:ilvl="0" w:tplc="D7F68614">
      <w:numFmt w:val="bullet"/>
      <w:lvlText w:val="-"/>
      <w:lvlJc w:val="left"/>
      <w:pPr>
        <w:ind w:left="2924" w:hanging="360"/>
      </w:pPr>
      <w:rPr>
        <w:rFonts w:ascii="Aptos" w:eastAsiaTheme="minorHAnsi" w:hAnsi="Aptos" w:cstheme="minorBidi" w:hint="default"/>
      </w:rPr>
    </w:lvl>
    <w:lvl w:ilvl="1" w:tplc="1C090003" w:tentative="1">
      <w:start w:val="1"/>
      <w:numFmt w:val="bullet"/>
      <w:lvlText w:val="o"/>
      <w:lvlJc w:val="left"/>
      <w:pPr>
        <w:ind w:left="3284" w:hanging="360"/>
      </w:pPr>
      <w:rPr>
        <w:rFonts w:ascii="Courier New" w:hAnsi="Courier New" w:cs="Courier New" w:hint="default"/>
      </w:rPr>
    </w:lvl>
    <w:lvl w:ilvl="2" w:tplc="1C090005" w:tentative="1">
      <w:start w:val="1"/>
      <w:numFmt w:val="bullet"/>
      <w:lvlText w:val=""/>
      <w:lvlJc w:val="left"/>
      <w:pPr>
        <w:ind w:left="4004" w:hanging="360"/>
      </w:pPr>
      <w:rPr>
        <w:rFonts w:ascii="Wingdings" w:hAnsi="Wingdings" w:hint="default"/>
      </w:rPr>
    </w:lvl>
    <w:lvl w:ilvl="3" w:tplc="1C090001" w:tentative="1">
      <w:start w:val="1"/>
      <w:numFmt w:val="bullet"/>
      <w:lvlText w:val=""/>
      <w:lvlJc w:val="left"/>
      <w:pPr>
        <w:ind w:left="4724" w:hanging="360"/>
      </w:pPr>
      <w:rPr>
        <w:rFonts w:ascii="Symbol" w:hAnsi="Symbol" w:hint="default"/>
      </w:rPr>
    </w:lvl>
    <w:lvl w:ilvl="4" w:tplc="1C090003" w:tentative="1">
      <w:start w:val="1"/>
      <w:numFmt w:val="bullet"/>
      <w:lvlText w:val="o"/>
      <w:lvlJc w:val="left"/>
      <w:pPr>
        <w:ind w:left="5444" w:hanging="360"/>
      </w:pPr>
      <w:rPr>
        <w:rFonts w:ascii="Courier New" w:hAnsi="Courier New" w:cs="Courier New" w:hint="default"/>
      </w:rPr>
    </w:lvl>
    <w:lvl w:ilvl="5" w:tplc="1C090005" w:tentative="1">
      <w:start w:val="1"/>
      <w:numFmt w:val="bullet"/>
      <w:lvlText w:val=""/>
      <w:lvlJc w:val="left"/>
      <w:pPr>
        <w:ind w:left="6164" w:hanging="360"/>
      </w:pPr>
      <w:rPr>
        <w:rFonts w:ascii="Wingdings" w:hAnsi="Wingdings" w:hint="default"/>
      </w:rPr>
    </w:lvl>
    <w:lvl w:ilvl="6" w:tplc="1C090001" w:tentative="1">
      <w:start w:val="1"/>
      <w:numFmt w:val="bullet"/>
      <w:lvlText w:val=""/>
      <w:lvlJc w:val="left"/>
      <w:pPr>
        <w:ind w:left="6884" w:hanging="360"/>
      </w:pPr>
      <w:rPr>
        <w:rFonts w:ascii="Symbol" w:hAnsi="Symbol" w:hint="default"/>
      </w:rPr>
    </w:lvl>
    <w:lvl w:ilvl="7" w:tplc="1C090003" w:tentative="1">
      <w:start w:val="1"/>
      <w:numFmt w:val="bullet"/>
      <w:lvlText w:val="o"/>
      <w:lvlJc w:val="left"/>
      <w:pPr>
        <w:ind w:left="7604" w:hanging="360"/>
      </w:pPr>
      <w:rPr>
        <w:rFonts w:ascii="Courier New" w:hAnsi="Courier New" w:cs="Courier New" w:hint="default"/>
      </w:rPr>
    </w:lvl>
    <w:lvl w:ilvl="8" w:tplc="1C090005" w:tentative="1">
      <w:start w:val="1"/>
      <w:numFmt w:val="bullet"/>
      <w:lvlText w:val=""/>
      <w:lvlJc w:val="left"/>
      <w:pPr>
        <w:ind w:left="8324" w:hanging="360"/>
      </w:pPr>
      <w:rPr>
        <w:rFonts w:ascii="Wingdings" w:hAnsi="Wingdings" w:hint="default"/>
      </w:rPr>
    </w:lvl>
  </w:abstractNum>
  <w:abstractNum w:abstractNumId="2" w15:restartNumberingAfterBreak="0">
    <w:nsid w:val="18C91DEE"/>
    <w:multiLevelType w:val="hybridMultilevel"/>
    <w:tmpl w:val="C90C8F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38649F3"/>
    <w:multiLevelType w:val="hybridMultilevel"/>
    <w:tmpl w:val="849CC33E"/>
    <w:lvl w:ilvl="0" w:tplc="D7F68614">
      <w:start w:val="2019"/>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544F11E7"/>
    <w:multiLevelType w:val="hybridMultilevel"/>
    <w:tmpl w:val="F6584D0E"/>
    <w:lvl w:ilvl="0" w:tplc="D7F68614">
      <w:numFmt w:val="bullet"/>
      <w:lvlText w:val="-"/>
      <w:lvlJc w:val="left"/>
      <w:pPr>
        <w:ind w:left="1844" w:hanging="360"/>
      </w:pPr>
      <w:rPr>
        <w:rFonts w:ascii="Aptos" w:eastAsiaTheme="minorHAnsi" w:hAnsi="Aptos" w:cstheme="minorBidi" w:hint="default"/>
      </w:rPr>
    </w:lvl>
    <w:lvl w:ilvl="1" w:tplc="1C090003" w:tentative="1">
      <w:start w:val="1"/>
      <w:numFmt w:val="bullet"/>
      <w:lvlText w:val="o"/>
      <w:lvlJc w:val="left"/>
      <w:pPr>
        <w:ind w:left="2204" w:hanging="360"/>
      </w:pPr>
      <w:rPr>
        <w:rFonts w:ascii="Courier New" w:hAnsi="Courier New" w:cs="Courier New" w:hint="default"/>
      </w:rPr>
    </w:lvl>
    <w:lvl w:ilvl="2" w:tplc="1C090005" w:tentative="1">
      <w:start w:val="1"/>
      <w:numFmt w:val="bullet"/>
      <w:lvlText w:val=""/>
      <w:lvlJc w:val="left"/>
      <w:pPr>
        <w:ind w:left="2924" w:hanging="360"/>
      </w:pPr>
      <w:rPr>
        <w:rFonts w:ascii="Wingdings" w:hAnsi="Wingdings" w:hint="default"/>
      </w:rPr>
    </w:lvl>
    <w:lvl w:ilvl="3" w:tplc="1C090001" w:tentative="1">
      <w:start w:val="1"/>
      <w:numFmt w:val="bullet"/>
      <w:lvlText w:val=""/>
      <w:lvlJc w:val="left"/>
      <w:pPr>
        <w:ind w:left="3644" w:hanging="360"/>
      </w:pPr>
      <w:rPr>
        <w:rFonts w:ascii="Symbol" w:hAnsi="Symbol" w:hint="default"/>
      </w:rPr>
    </w:lvl>
    <w:lvl w:ilvl="4" w:tplc="1C090003" w:tentative="1">
      <w:start w:val="1"/>
      <w:numFmt w:val="bullet"/>
      <w:lvlText w:val="o"/>
      <w:lvlJc w:val="left"/>
      <w:pPr>
        <w:ind w:left="4364" w:hanging="360"/>
      </w:pPr>
      <w:rPr>
        <w:rFonts w:ascii="Courier New" w:hAnsi="Courier New" w:cs="Courier New" w:hint="default"/>
      </w:rPr>
    </w:lvl>
    <w:lvl w:ilvl="5" w:tplc="1C090005" w:tentative="1">
      <w:start w:val="1"/>
      <w:numFmt w:val="bullet"/>
      <w:lvlText w:val=""/>
      <w:lvlJc w:val="left"/>
      <w:pPr>
        <w:ind w:left="5084" w:hanging="360"/>
      </w:pPr>
      <w:rPr>
        <w:rFonts w:ascii="Wingdings" w:hAnsi="Wingdings" w:hint="default"/>
      </w:rPr>
    </w:lvl>
    <w:lvl w:ilvl="6" w:tplc="1C090001" w:tentative="1">
      <w:start w:val="1"/>
      <w:numFmt w:val="bullet"/>
      <w:lvlText w:val=""/>
      <w:lvlJc w:val="left"/>
      <w:pPr>
        <w:ind w:left="5804" w:hanging="360"/>
      </w:pPr>
      <w:rPr>
        <w:rFonts w:ascii="Symbol" w:hAnsi="Symbol" w:hint="default"/>
      </w:rPr>
    </w:lvl>
    <w:lvl w:ilvl="7" w:tplc="1C090003" w:tentative="1">
      <w:start w:val="1"/>
      <w:numFmt w:val="bullet"/>
      <w:lvlText w:val="o"/>
      <w:lvlJc w:val="left"/>
      <w:pPr>
        <w:ind w:left="6524" w:hanging="360"/>
      </w:pPr>
      <w:rPr>
        <w:rFonts w:ascii="Courier New" w:hAnsi="Courier New" w:cs="Courier New" w:hint="default"/>
      </w:rPr>
    </w:lvl>
    <w:lvl w:ilvl="8" w:tplc="1C090005" w:tentative="1">
      <w:start w:val="1"/>
      <w:numFmt w:val="bullet"/>
      <w:lvlText w:val=""/>
      <w:lvlJc w:val="left"/>
      <w:pPr>
        <w:ind w:left="7244" w:hanging="360"/>
      </w:pPr>
      <w:rPr>
        <w:rFonts w:ascii="Wingdings" w:hAnsi="Wingdings" w:hint="default"/>
      </w:rPr>
    </w:lvl>
  </w:abstractNum>
  <w:abstractNum w:abstractNumId="5" w15:restartNumberingAfterBreak="0">
    <w:nsid w:val="59694C83"/>
    <w:multiLevelType w:val="hybridMultilevel"/>
    <w:tmpl w:val="7F043C8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7C5BF7"/>
    <w:multiLevelType w:val="multilevel"/>
    <w:tmpl w:val="C5E2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647F6"/>
    <w:multiLevelType w:val="hybridMultilevel"/>
    <w:tmpl w:val="E94A6A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35912109">
    <w:abstractNumId w:val="0"/>
  </w:num>
  <w:num w:numId="2" w16cid:durableId="1176916541">
    <w:abstractNumId w:val="3"/>
  </w:num>
  <w:num w:numId="3" w16cid:durableId="607465249">
    <w:abstractNumId w:val="4"/>
  </w:num>
  <w:num w:numId="4" w16cid:durableId="438261055">
    <w:abstractNumId w:val="1"/>
  </w:num>
  <w:num w:numId="5" w16cid:durableId="1290668281">
    <w:abstractNumId w:val="5"/>
  </w:num>
  <w:num w:numId="6" w16cid:durableId="484131603">
    <w:abstractNumId w:val="7"/>
  </w:num>
  <w:num w:numId="7" w16cid:durableId="1481385105">
    <w:abstractNumId w:val="2"/>
  </w:num>
  <w:num w:numId="8" w16cid:durableId="825366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F9"/>
    <w:rsid w:val="000E62F3"/>
    <w:rsid w:val="00255B2E"/>
    <w:rsid w:val="003D18BD"/>
    <w:rsid w:val="0063521B"/>
    <w:rsid w:val="006B0D27"/>
    <w:rsid w:val="006C67F9"/>
    <w:rsid w:val="006D538F"/>
    <w:rsid w:val="00953074"/>
    <w:rsid w:val="00D11D63"/>
    <w:rsid w:val="00D32402"/>
    <w:rsid w:val="00D561A7"/>
    <w:rsid w:val="00E71E24"/>
    <w:rsid w:val="00F65D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6425"/>
  <w15:chartTrackingRefBased/>
  <w15:docId w15:val="{3100F213-C4FD-442C-B5B8-5BC6D357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7F9"/>
  </w:style>
  <w:style w:type="paragraph" w:styleId="Heading1">
    <w:name w:val="heading 1"/>
    <w:basedOn w:val="Normal"/>
    <w:next w:val="Normal"/>
    <w:link w:val="Heading1Char"/>
    <w:uiPriority w:val="9"/>
    <w:qFormat/>
    <w:rsid w:val="006C6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7F9"/>
    <w:rPr>
      <w:rFonts w:eastAsiaTheme="majorEastAsia" w:cstheme="majorBidi"/>
      <w:color w:val="272727" w:themeColor="text1" w:themeTint="D8"/>
    </w:rPr>
  </w:style>
  <w:style w:type="paragraph" w:styleId="Title">
    <w:name w:val="Title"/>
    <w:basedOn w:val="Normal"/>
    <w:next w:val="Normal"/>
    <w:link w:val="TitleChar"/>
    <w:uiPriority w:val="10"/>
    <w:qFormat/>
    <w:rsid w:val="006C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7F9"/>
    <w:pPr>
      <w:spacing w:before="160"/>
      <w:jc w:val="center"/>
    </w:pPr>
    <w:rPr>
      <w:i/>
      <w:iCs/>
      <w:color w:val="404040" w:themeColor="text1" w:themeTint="BF"/>
    </w:rPr>
  </w:style>
  <w:style w:type="character" w:customStyle="1" w:styleId="QuoteChar">
    <w:name w:val="Quote Char"/>
    <w:basedOn w:val="DefaultParagraphFont"/>
    <w:link w:val="Quote"/>
    <w:uiPriority w:val="29"/>
    <w:rsid w:val="006C67F9"/>
    <w:rPr>
      <w:i/>
      <w:iCs/>
      <w:color w:val="404040" w:themeColor="text1" w:themeTint="BF"/>
    </w:rPr>
  </w:style>
  <w:style w:type="paragraph" w:styleId="ListParagraph">
    <w:name w:val="List Paragraph"/>
    <w:basedOn w:val="Normal"/>
    <w:uiPriority w:val="34"/>
    <w:qFormat/>
    <w:rsid w:val="006C67F9"/>
    <w:pPr>
      <w:ind w:left="720"/>
      <w:contextualSpacing/>
    </w:pPr>
  </w:style>
  <w:style w:type="character" w:styleId="IntenseEmphasis">
    <w:name w:val="Intense Emphasis"/>
    <w:basedOn w:val="DefaultParagraphFont"/>
    <w:uiPriority w:val="21"/>
    <w:qFormat/>
    <w:rsid w:val="006C67F9"/>
    <w:rPr>
      <w:i/>
      <w:iCs/>
      <w:color w:val="0F4761" w:themeColor="accent1" w:themeShade="BF"/>
    </w:rPr>
  </w:style>
  <w:style w:type="paragraph" w:styleId="IntenseQuote">
    <w:name w:val="Intense Quote"/>
    <w:basedOn w:val="Normal"/>
    <w:next w:val="Normal"/>
    <w:link w:val="IntenseQuoteChar"/>
    <w:uiPriority w:val="30"/>
    <w:qFormat/>
    <w:rsid w:val="006C6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7F9"/>
    <w:rPr>
      <w:i/>
      <w:iCs/>
      <w:color w:val="0F4761" w:themeColor="accent1" w:themeShade="BF"/>
    </w:rPr>
  </w:style>
  <w:style w:type="character" w:styleId="IntenseReference">
    <w:name w:val="Intense Reference"/>
    <w:basedOn w:val="DefaultParagraphFont"/>
    <w:uiPriority w:val="32"/>
    <w:qFormat/>
    <w:rsid w:val="006C67F9"/>
    <w:rPr>
      <w:b/>
      <w:bCs/>
      <w:smallCaps/>
      <w:color w:val="0F4761" w:themeColor="accent1" w:themeShade="BF"/>
      <w:spacing w:val="5"/>
    </w:rPr>
  </w:style>
  <w:style w:type="paragraph" w:styleId="TOCHeading">
    <w:name w:val="TOC Heading"/>
    <w:basedOn w:val="Heading1"/>
    <w:next w:val="Normal"/>
    <w:uiPriority w:val="39"/>
    <w:unhideWhenUsed/>
    <w:qFormat/>
    <w:rsid w:val="006C67F9"/>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6C67F9"/>
    <w:pPr>
      <w:spacing w:after="100"/>
    </w:pPr>
  </w:style>
  <w:style w:type="character" w:styleId="Hyperlink">
    <w:name w:val="Hyperlink"/>
    <w:basedOn w:val="DefaultParagraphFont"/>
    <w:uiPriority w:val="99"/>
    <w:unhideWhenUsed/>
    <w:rsid w:val="006C67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Mmathole Ramaboea</dc:creator>
  <cp:keywords/>
  <dc:description/>
  <cp:lastModifiedBy>Mmathole Ramaboea</cp:lastModifiedBy>
  <cp:revision>7</cp:revision>
  <dcterms:created xsi:type="dcterms:W3CDTF">2026-08-14T20:33:00Z</dcterms:created>
  <dcterms:modified xsi:type="dcterms:W3CDTF">2026-08-14T21:05:00Z</dcterms:modified>
</cp:coreProperties>
</file>