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F172A"/>
          <w:sz w:val="48"/>
        </w:rPr>
        <w:t>Learning Management System (LMS)</w:t>
      </w:r>
    </w:p>
    <w:p>
      <w:pPr>
        <w:spacing w:after="280"/>
      </w:pPr>
      <w:r>
        <w:rPr>
          <w:color w:val="2563EB"/>
          <w:sz w:val="30"/>
        </w:rPr>
        <w:t>Database Models, Schema &amp; Architecture Specification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448"/>
        <w:gridCol w:w="2448"/>
        <w:gridCol w:w="2448"/>
        <w:gridCol w:w="2448"/>
      </w:tblGrid>
      <w:tr>
        <w:trPr>
          <w:cantSplit/>
          <w:tblHeader/>
        </w:trPr>
        <w:tc>
          <w:tcPr>
            <w:tcW w:type="dxa" w:w="2592"/>
            <w:vAlign w:val="center"/>
            <w:tcMar>
              <w:top w:w="120" w:type="dxa"/>
              <w:bottom w:w="120" w:type="dxa"/>
              <w:left w:w="140" w:type="dxa"/>
              <w:right w:w="140" w:type="dxa"/>
            </w:tcMar>
            <w:shd w:fill="#0F172A"/>
          </w:tcPr>
          <w:p>
            <w:pPr>
              <w:jc w:val="left"/>
            </w:pPr>
            <w:r>
              <w:rPr>
                <w:b/>
                <w:color w:val="FFFFFF"/>
                <w:sz w:val="17"/>
              </w:rPr>
              <w:t>Project Component</w:t>
            </w:r>
          </w:p>
        </w:tc>
        <w:tc>
          <w:tcPr>
            <w:tcW w:type="dxa" w:w="2160"/>
            <w:vAlign w:val="center"/>
            <w:tcMar>
              <w:top w:w="120" w:type="dxa"/>
              <w:bottom w:w="120" w:type="dxa"/>
              <w:left w:w="140" w:type="dxa"/>
              <w:right w:w="140" w:type="dxa"/>
            </w:tcMar>
            <w:shd w:fill="#0F172A"/>
          </w:tcPr>
          <w:p>
            <w:pPr>
              <w:jc w:val="left"/>
            </w:pPr>
            <w:r>
              <w:rPr>
                <w:b/>
                <w:color w:val="FFFFFF"/>
                <w:sz w:val="17"/>
              </w:rPr>
              <w:t>Target Engine</w:t>
            </w:r>
          </w:p>
        </w:tc>
        <w:tc>
          <w:tcPr>
            <w:tcW w:type="dxa" w:w="2592"/>
            <w:vAlign w:val="center"/>
            <w:tcMar>
              <w:top w:w="120" w:type="dxa"/>
              <w:bottom w:w="120" w:type="dxa"/>
              <w:left w:w="140" w:type="dxa"/>
              <w:right w:w="140" w:type="dxa"/>
            </w:tcMar>
            <w:shd w:fill="#0F172A"/>
          </w:tcPr>
          <w:p>
            <w:pPr>
              <w:jc w:val="left"/>
            </w:pPr>
            <w:r>
              <w:rPr>
                <w:b/>
                <w:color w:val="FFFFFF"/>
                <w:sz w:val="17"/>
              </w:rPr>
              <w:t>ORM Framework</w:t>
            </w:r>
          </w:p>
        </w:tc>
        <w:tc>
          <w:tcPr>
            <w:tcW w:type="dxa" w:w="2448"/>
            <w:vAlign w:val="center"/>
            <w:tcMar>
              <w:top w:w="120" w:type="dxa"/>
              <w:bottom w:w="120" w:type="dxa"/>
              <w:left w:w="140" w:type="dxa"/>
              <w:right w:w="140" w:type="dxa"/>
            </w:tcMar>
            <w:shd w:fill="#0F172A"/>
          </w:tcPr>
          <w:p>
            <w:pPr>
              <w:jc w:val="left"/>
            </w:pPr>
            <w:r>
              <w:rPr>
                <w:b/>
                <w:color w:val="FFFFFF"/>
                <w:sz w:val="17"/>
              </w:rPr>
              <w:t>Specification Status</w:t>
            </w:r>
          </w:p>
        </w:tc>
      </w:tr>
      <w:tr>
        <w:trPr>
          <w:cantSplit/>
        </w:trPr>
        <w:tc>
          <w:tcPr>
            <w:tcW w:type="dxa" w:w="2592"/>
            <w:vAlign w:val="center"/>
            <w:tcMar>
              <w:top w:w="120" w:type="dxa"/>
              <w:bottom w:w="120" w:type="dxa"/>
              <w:left w:w="140" w:type="dxa"/>
              <w:right w:w="140" w:type="dxa"/>
            </w:tcMar>
            <w:shd w:fill="#F1F5F9"/>
          </w:tcPr>
          <w:p>
            <w:r>
              <w:rPr>
                <w:color w:val="1E293B"/>
                <w:sz w:val="16"/>
              </w:rPr>
              <w:t>Concept-to-Mastery Bridge (CMB)</w:t>
            </w:r>
          </w:p>
        </w:tc>
        <w:tc>
          <w:tcPr>
            <w:tcW w:type="dxa" w:w="2160"/>
            <w:vAlign w:val="center"/>
            <w:tcMar>
              <w:top w:w="120" w:type="dxa"/>
              <w:bottom w:w="120" w:type="dxa"/>
              <w:left w:w="140" w:type="dxa"/>
              <w:right w:w="140" w:type="dxa"/>
            </w:tcMar>
            <w:shd w:fill="#F1F5F9"/>
          </w:tcPr>
          <w:p>
            <w:r>
              <w:rPr>
                <w:color w:val="1E293B"/>
                <w:sz w:val="16"/>
              </w:rPr>
              <w:t>PostgreSQL 15+</w:t>
            </w:r>
          </w:p>
        </w:tc>
        <w:tc>
          <w:tcPr>
            <w:tcW w:type="dxa" w:w="2592"/>
            <w:vAlign w:val="center"/>
            <w:tcMar>
              <w:top w:w="120" w:type="dxa"/>
              <w:bottom w:w="120" w:type="dxa"/>
              <w:left w:w="140" w:type="dxa"/>
              <w:right w:w="140" w:type="dxa"/>
            </w:tcMar>
            <w:shd w:fill="#F1F5F9"/>
          </w:tcPr>
          <w:p>
            <w:r>
              <w:rPr>
                <w:color w:val="1E293B"/>
                <w:sz w:val="16"/>
              </w:rPr>
              <w:t>SQLAlchemy 2.0 / Alembic</w:t>
            </w:r>
          </w:p>
        </w:tc>
        <w:tc>
          <w:tcPr>
            <w:tcW w:type="dxa" w:w="2448"/>
            <w:vAlign w:val="center"/>
            <w:tcMar>
              <w:top w:w="120" w:type="dxa"/>
              <w:bottom w:w="120" w:type="dxa"/>
              <w:left w:w="140" w:type="dxa"/>
              <w:right w:w="140" w:type="dxa"/>
            </w:tcMar>
            <w:shd w:fill="#F1F5F9"/>
          </w:tcPr>
          <w:p>
            <w:r>
              <w:rPr>
                <w:color w:val="1E293B"/>
                <w:sz w:val="16"/>
              </w:rPr>
              <w:t>Approved &amp; Synchronized (3NF)</w:t>
            </w:r>
          </w:p>
        </w:tc>
      </w:tr>
    </w:tbl>
    <w:p>
      <w:pPr>
        <w:spacing w:after="200"/>
      </w:pPr>
    </w:p>
    <w:p>
      <w:pPr>
        <w:pStyle w:val="Heading1"/>
      </w:pPr>
      <w:r>
        <w:rPr>
          <w:color w:val="1E3A8A"/>
        </w:rPr>
        <w:t>1. Executive Summary &amp; Architectural Overview</w:t>
      </w:r>
    </w:p>
    <w:p>
      <w:r>
        <w:t>This document specifies the authoritative, third-normal-form (3NF) relational database design and object-relational mapping (ORM) implementation for the Learning Management System (LMS) enhanced with the Concept-to-Mastery Bridge (CMB). The schema strictly adheres to the approved database architecture described in the project documentation and LMS_DATABASE_SCHEMA.md, translating conceptual and logical specifications into a resilient PostgreSQL schema powered by SQLAlchemy 2.0.</w:t>
      </w:r>
    </w:p>
    <w:p>
      <w:r>
        <w:t>The LMS architecture is structured into three strictly tiered horizontal modules with an invariant dependency direction:</w:t>
      </w:r>
    </w:p>
    <w:p>
      <w:pPr>
        <w:pStyle w:val="ListBullet"/>
      </w:pPr>
      <w:r>
        <w:t>1. Foundation LMS Tier: Manages user authentication, role-based access control, administrator approval of lecturers, course catalogues, student enrolments, course reading materials, section-level text extraction, assignment lifecycles, student submissions, and question-level marking.</w:t>
      </w:r>
    </w:p>
    <w:p>
      <w:pPr>
        <w:pStyle w:val="ListBullet"/>
      </w:pPr>
      <w:r>
        <w:t>2. Concept-to-Mastery Bridge (CMB) Engine (Primary Feature): A post-marking learning-repair state machine that opens only after marks are formally released by the course lecturer. CMB diagnoses student misconceptions using two to four short items per flagged concept, establishes candidate explanations (hypotheses), connects students to lecturer-approved reading passages, and verifies learning change using fresh items rather than original assessment tasks.</w:t>
      </w:r>
    </w:p>
    <w:p>
      <w:pPr>
        <w:pStyle w:val="ListBullet"/>
      </w:pPr>
      <w:r>
        <w:t>3. Complementary Presentation Tier &amp; Audit Gateway: Provides structured data for visual concept maps and progress paths, enforces small-group analytics suppression for lecturer privacy compliance, logs security access events polymorphically, and restricts external AI provider calls through an isolated AI Gateway that logs source grounding passages.</w:t>
      </w:r>
    </w:p>
    <w:tbl>
      <w:tblPr>
        <w:tblW w:type="auto" w:w="0"/>
        <w:jc w:val="center"/>
        <w:tblLook w:firstColumn="1" w:firstRow="1" w:lastColumn="0" w:lastRow="0" w:noHBand="0" w:noVBand="1" w:val="04A0"/>
      </w:tblPr>
      <w:tblGrid>
        <w:gridCol w:w="9792"/>
      </w:tblGrid>
      <w:tr>
        <w:tc>
          <w:tcPr>
            <w:tcW w:type="dxa" w:w="9360"/>
            <w:shd w:fill="#EFF6FF"/>
            <w:tcMar>
              <w:top w:w="140" w:type="dxa"/>
              <w:bottom w:w="140" w:type="dxa"/>
              <w:left w:w="180" w:type="dxa"/>
              <w:right w:w="180" w:type="dxa"/>
            </w:tcMar>
            <w:tcBorders>
              <w:top w:val="none"/>
              <w:bottom w:val="none"/>
              <w:right w:val="none"/>
              <w:left w:val="single" w:sz="24" w:space="0" w:color="2563EB"/>
            </w:tcBorders>
          </w:tcPr>
          <w:p>
            <w:pPr>
              <w:spacing w:before="0" w:after="40"/>
            </w:pPr>
            <w:r>
              <w:rPr>
                <w:b/>
                <w:color w:val="1D4ED8"/>
                <w:sz w:val="19"/>
              </w:rPr>
              <w:t xml:space="preserve">[PRIMARY ARCHITECTURAL RULE] </w:t>
            </w:r>
            <w:r>
              <w:rPr>
                <w:color w:val="1E293B"/>
                <w:sz w:val="18"/>
              </w:rPr>
              <w:t>Core Architectural Invariant: Deterministic server-side code decides user identity, access permissions, result release gates, and CMB availability. AI models NEVER decide permissions or release status. AI is restricted to wording assistance and practice drafting grounded strictly in lecturer-approved reading passages.</w:t>
            </w:r>
          </w:p>
        </w:tc>
      </w:tr>
    </w:tbl>
    <w:p>
      <w:pPr>
        <w:spacing w:after="120"/>
      </w:pPr>
    </w:p>
    <w:p>
      <w:pPr>
        <w:pStyle w:val="Heading1"/>
      </w:pPr>
      <w:r>
        <w:rPr>
          <w:color w:val="1E3A8A"/>
        </w:rPr>
        <w:t>2. Conceptual &amp; Logical Entity-Relationship (ER) Diagram</w:t>
      </w:r>
    </w:p>
    <w:p>
      <w:r>
        <w:t>Figure 1 illustrates the high-level Conceptual and Logical Entity-Relationship (ER) architecture of the Learning Management System. The diagram represents the domain entities, high-level business relationships, and workflow pathways linking the foundation LMS tier, the Concept-to-Mastery Bridge (CMB) state machine, and the security/audit subsystems.</w:t>
      </w:r>
    </w:p>
    <w:p>
      <w:pPr>
        <w:spacing w:before="120" w:after="80"/>
        <w:jc w:val="center"/>
      </w:pPr>
      <w:r>
        <w:drawing>
          <wp:inline xmlns:a="http://schemas.openxmlformats.org/drawingml/2006/main" xmlns:pic="http://schemas.openxmlformats.org/drawingml/2006/picture">
            <wp:extent cx="6035040" cy="786384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035040" cy="7863840"/>
                    </a:xfrm>
                    <a:prstGeom prst="rect"/>
                  </pic:spPr>
                </pic:pic>
              </a:graphicData>
            </a:graphic>
          </wp:inline>
        </w:drawing>
      </w:r>
    </w:p>
    <w:p>
      <w:pPr>
        <w:spacing w:after="240"/>
        <w:jc w:val="center"/>
      </w:pPr>
      <w:r>
        <w:rPr>
          <w:i/>
          <w:color w:val="64748B"/>
          <w:sz w:val="17"/>
        </w:rPr>
        <w:t>Figure 1: Conceptual &amp; Logical Entity-Relationship (ER) Diagram of the LMS Architecture.</w:t>
      </w:r>
    </w:p>
    <w:p>
      <w:pPr/>
      <w:r>
        <w:t>The logical architecture is partitioned into five distinct functional domains:</w:t>
      </w:r>
    </w:p>
    <w:p>
      <w:pPr>
        <w:pStyle w:val="ListBullet"/>
      </w:pPr>
      <w:r>
        <w:t>1. Identity &amp; Access: Users, system roles, role assignments, and administrator approval events for lecturers.</w:t>
      </w:r>
    </w:p>
    <w:p>
      <w:pPr>
        <w:pStyle w:val="ListBullet"/>
      </w:pPr>
      <w:r>
        <w:t>2. Courses &amp; Materials: Courses, enrolments, concepts, prerequisite dependency graphs, documents, and citable sections.</w:t>
      </w:r>
    </w:p>
    <w:p>
      <w:pPr>
        <w:pStyle w:val="ListBullet"/>
      </w:pPr>
      <w:r>
        <w:t>3. Assessment Lifecycle: Assignments, position-indexed questions, submissions, and question-level marks.</w:t>
      </w:r>
    </w:p>
    <w:p>
      <w:pPr>
        <w:pStyle w:val="ListBullet"/>
      </w:pPr>
      <w:r>
        <w:t>4. Concept-to-Mastery Bridge (CMB): Diagnostic sessions, student responses, candidate explanation hypotheses, interventions, recommended reading passages, and fresh verification items.</w:t>
      </w:r>
    </w:p>
    <w:p>
      <w:pPr>
        <w:pStyle w:val="ListBullet"/>
      </w:pPr>
      <w:r>
        <w:t>5. Audit &amp; AI Gateway: Polymorphic user activity logs, external AI Gateway requests, and prompt grounding citations.</w:t>
      </w:r>
    </w:p>
    <w:p>
      <w:r>
        <w:br w:type="page"/>
      </w:r>
    </w:p>
    <w:p>
      <w:pPr>
        <w:pStyle w:val="Heading1"/>
      </w:pPr>
      <w:r>
        <w:rPr>
          <w:color w:val="1E3A8A"/>
        </w:rPr>
        <w:t>3. Complete Physical Relational Database Schema Diagram</w:t>
      </w:r>
    </w:p>
    <w:p>
      <w:r>
        <w:t>Figure 2 presents the Complete Physical Relational Database Schema Diagram, depicting the exact physical DDL structure of all 27 tables implemented in PostgreSQL 15+ via SQLAlchemy 2.0. Each table box details its physical column names, SQL data types, primary key [PK] constraints, foreign key [FK] linkages, unique [UQ] indexes, and referential cascade behaviors.</w:t>
      </w:r>
    </w:p>
    <w:p>
      <w:pPr>
        <w:spacing w:before="120" w:after="80"/>
        <w:jc w:val="center"/>
      </w:pPr>
      <w:r>
        <w:drawing>
          <wp:inline xmlns:a="http://schemas.openxmlformats.org/drawingml/2006/main" xmlns:pic="http://schemas.openxmlformats.org/drawingml/2006/picture">
            <wp:extent cx="6035040" cy="7863840"/>
            <wp:docPr id="2" name="Picture 2"/>
            <wp:cNvGraphicFramePr>
              <a:graphicFrameLocks noChangeAspect="1"/>
            </wp:cNvGraphicFramePr>
            <a:graphic>
              <a:graphicData uri="http://schemas.openxmlformats.org/drawingml/2006/picture">
                <pic:pic>
                  <pic:nvPicPr>
                    <pic:cNvPr id="0" name="complete_schema_diagram.png"/>
                    <pic:cNvPicPr/>
                  </pic:nvPicPr>
                  <pic:blipFill>
                    <a:blip r:embed="rId10"/>
                    <a:stretch>
                      <a:fillRect/>
                    </a:stretch>
                  </pic:blipFill>
                  <pic:spPr>
                    <a:xfrm>
                      <a:off x="0" y="0"/>
                      <a:ext cx="6035040" cy="7863840"/>
                    </a:xfrm>
                    <a:prstGeom prst="rect"/>
                  </pic:spPr>
                </pic:pic>
              </a:graphicData>
            </a:graphic>
          </wp:inline>
        </w:drawing>
      </w:r>
    </w:p>
    <w:p>
      <w:pPr>
        <w:spacing w:after="240"/>
        <w:jc w:val="center"/>
      </w:pPr>
      <w:r>
        <w:rPr>
          <w:i/>
          <w:color w:val="64748B"/>
          <w:sz w:val="17"/>
        </w:rPr>
        <w:t>Figure 2: Complete Physical Relational Database Schema Diagram (All 27 PostgreSQL Tables).</w:t>
      </w:r>
    </w:p>
    <w:p>
      <w:pPr/>
      <w:r>
        <w:t>Key physical implementation characteristics displayed in the schema diagram include:</w:t>
      </w:r>
    </w:p>
    <w:p>
      <w:pPr>
        <w:pStyle w:val="ListBullet"/>
      </w:pPr>
      <w:r>
        <w:t>• Primary Keys: Surrogate auto-incrementing integer keys (SERIAL) on entity tables; composite natural keys on associative junction tables.</w:t>
      </w:r>
    </w:p>
    <w:p>
      <w:pPr>
        <w:pStyle w:val="ListBullet"/>
      </w:pPr>
      <w:r>
        <w:t>• Foreign Key Linkages: Explicit referential constraints with ON DELETE CASCADE on subordinate hierarchy trees and ON DELETE SET NULL / RESTRICT on historical audit logs.</w:t>
      </w:r>
    </w:p>
    <w:p>
      <w:pPr>
        <w:pStyle w:val="ListBullet"/>
      </w:pPr>
      <w:r>
        <w:t>• Temporal Precision: All timestamp columns use TIMESTAMP WITH TIME ZONE (TIMESTAMPTZ) with default now() in UTC.</w:t>
      </w:r>
    </w:p>
    <w:p>
      <w:pPr>
        <w:pStyle w:val="ListBullet"/>
      </w:pPr>
      <w:r>
        <w:t>• Text &amp; Numeric Integrity: NUMERIC(5,2) for exact grade calculations; TEXT for unconstrained prompts, sections, and comments.</w:t>
      </w:r>
    </w:p>
    <w:p>
      <w:pPr>
        <w:pStyle w:val="Heading1"/>
      </w:pPr>
      <w:r>
        <w:rPr>
          <w:color w:val="1E3A8A"/>
        </w:rPr>
        <w:t>4. Domain Organization &amp; Relationship Cardinalities</w:t>
      </w:r>
    </w:p>
    <w:p>
      <w:r>
        <w:t>Table 1 details the relationship cardinalities, foreign key references, and cascading deletion/update behaviors configured across all 27 tables. In particular, cascading deletes are strictly enforced on dependent child entities (e.g. course deletion cascades to materials, sections, concepts, and assignments), while historical audit actors in logs and grading events utilize ON DELETE RESTRICT or ON DELETE SET NULL to preserve audit trail integrity.</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632"/>
        <w:gridCol w:w="1632"/>
        <w:gridCol w:w="1632"/>
        <w:gridCol w:w="1632"/>
        <w:gridCol w:w="1632"/>
        <w:gridCol w:w="1632"/>
      </w:tblGrid>
      <w:tr>
        <w:trPr>
          <w:cantSplit/>
          <w:tblHeader/>
        </w:trPr>
        <w:tc>
          <w:tcPr>
            <w:tcW w:type="dxa" w:w="1728"/>
            <w:vAlign w:val="center"/>
            <w:tcMar>
              <w:top w:w="120" w:type="dxa"/>
              <w:bottom w:w="120" w:type="dxa"/>
              <w:left w:w="140" w:type="dxa"/>
              <w:right w:w="140" w:type="dxa"/>
            </w:tcMar>
            <w:shd w:fill="#0F766E"/>
          </w:tcPr>
          <w:p>
            <w:pPr>
              <w:jc w:val="left"/>
            </w:pPr>
            <w:r>
              <w:rPr>
                <w:b/>
                <w:color w:val="FFFFFF"/>
                <w:sz w:val="17"/>
              </w:rPr>
              <w:t>Parent Table</w:t>
            </w:r>
          </w:p>
        </w:tc>
        <w:tc>
          <w:tcPr>
            <w:tcW w:type="dxa" w:w="1872"/>
            <w:vAlign w:val="center"/>
            <w:tcMar>
              <w:top w:w="120" w:type="dxa"/>
              <w:bottom w:w="120" w:type="dxa"/>
              <w:left w:w="140" w:type="dxa"/>
              <w:right w:w="140" w:type="dxa"/>
            </w:tcMar>
            <w:shd w:fill="#0F766E"/>
          </w:tcPr>
          <w:p>
            <w:pPr>
              <w:jc w:val="left"/>
            </w:pPr>
            <w:r>
              <w:rPr>
                <w:b/>
                <w:color w:val="FFFFFF"/>
                <w:sz w:val="17"/>
              </w:rPr>
              <w:t>Child Table</w:t>
            </w:r>
          </w:p>
        </w:tc>
        <w:tc>
          <w:tcPr>
            <w:tcW w:type="dxa" w:w="1584"/>
            <w:vAlign w:val="center"/>
            <w:tcMar>
              <w:top w:w="120" w:type="dxa"/>
              <w:bottom w:w="120" w:type="dxa"/>
              <w:left w:w="140" w:type="dxa"/>
              <w:right w:w="140" w:type="dxa"/>
            </w:tcMar>
            <w:shd w:fill="#0F766E"/>
          </w:tcPr>
          <w:p>
            <w:pPr>
              <w:jc w:val="left"/>
            </w:pPr>
            <w:r>
              <w:rPr>
                <w:b/>
                <w:color w:val="FFFFFF"/>
                <w:sz w:val="17"/>
              </w:rPr>
              <w:t>Cardinality</w:t>
            </w:r>
          </w:p>
        </w:tc>
        <w:tc>
          <w:tcPr>
            <w:tcW w:type="dxa" w:w="1872"/>
            <w:vAlign w:val="center"/>
            <w:tcMar>
              <w:top w:w="120" w:type="dxa"/>
              <w:bottom w:w="120" w:type="dxa"/>
              <w:left w:w="140" w:type="dxa"/>
              <w:right w:w="140" w:type="dxa"/>
            </w:tcMar>
            <w:shd w:fill="#0F766E"/>
          </w:tcPr>
          <w:p>
            <w:pPr>
              <w:jc w:val="left"/>
            </w:pPr>
            <w:r>
              <w:rPr>
                <w:b/>
                <w:color w:val="FFFFFF"/>
                <w:sz w:val="17"/>
              </w:rPr>
              <w:t>Foreign Key Column</w:t>
            </w:r>
          </w:p>
        </w:tc>
        <w:tc>
          <w:tcPr>
            <w:tcW w:type="dxa" w:w="1152"/>
            <w:vAlign w:val="center"/>
            <w:tcMar>
              <w:top w:w="120" w:type="dxa"/>
              <w:bottom w:w="120" w:type="dxa"/>
              <w:left w:w="140" w:type="dxa"/>
              <w:right w:w="140" w:type="dxa"/>
            </w:tcMar>
            <w:shd w:fill="#0F766E"/>
          </w:tcPr>
          <w:p>
            <w:pPr>
              <w:jc w:val="left"/>
            </w:pPr>
            <w:r>
              <w:rPr>
                <w:b/>
                <w:color w:val="FFFFFF"/>
                <w:sz w:val="17"/>
              </w:rPr>
              <w:t>On Delete</w:t>
            </w:r>
          </w:p>
        </w:tc>
        <w:tc>
          <w:tcPr>
            <w:tcW w:type="dxa" w:w="1152"/>
            <w:vAlign w:val="center"/>
            <w:tcMar>
              <w:top w:w="120" w:type="dxa"/>
              <w:bottom w:w="120" w:type="dxa"/>
              <w:left w:w="140" w:type="dxa"/>
              <w:right w:w="140" w:type="dxa"/>
            </w:tcMar>
            <w:shd w:fill="#0F766E"/>
          </w:tcPr>
          <w:p>
            <w:pPr>
              <w:jc w:val="left"/>
            </w:pPr>
            <w:r>
              <w:rPr>
                <w:b/>
                <w:color w:val="FFFFFF"/>
                <w:sz w:val="17"/>
              </w:rPr>
              <w:t>On Update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user_roles</w:t>
            </w:r>
          </w:p>
        </w:tc>
        <w:tc>
          <w:tcPr>
            <w:tcW w:type="dxa" w:w="1584"/>
            <w:vAlign w:val="center"/>
            <w:tcMar>
              <w:top w:w="120" w:type="dxa"/>
              <w:bottom w:w="120" w:type="dxa"/>
              <w:left w:w="140" w:type="dxa"/>
              <w:right w:w="140" w:type="dxa"/>
            </w:tcMar>
            <w:shd w:fill="#F0FDF4"/>
          </w:tcPr>
          <w:p>
            <w:r>
              <w:rPr>
                <w:color w:val="1E293B"/>
                <w:sz w:val="16"/>
              </w:rPr>
              <w:t>1 : N (M:N to roles)</w:t>
            </w:r>
          </w:p>
        </w:tc>
        <w:tc>
          <w:tcPr>
            <w:tcW w:type="dxa" w:w="1872"/>
            <w:vAlign w:val="center"/>
            <w:tcMar>
              <w:top w:w="120" w:type="dxa"/>
              <w:bottom w:w="120" w:type="dxa"/>
              <w:left w:w="140" w:type="dxa"/>
              <w:right w:w="140" w:type="dxa"/>
            </w:tcMar>
            <w:shd w:fill="#F0FDF4"/>
          </w:tcPr>
          <w:p>
            <w:r>
              <w:rPr>
                <w:color w:val="1E293B"/>
                <w:sz w:val="16"/>
              </w:rPr>
              <w:t>user_roles.user_id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roles</w:t>
            </w:r>
          </w:p>
        </w:tc>
        <w:tc>
          <w:tcPr>
            <w:tcW w:type="dxa" w:w="1872"/>
            <w:vAlign w:val="center"/>
            <w:tcMar>
              <w:top w:w="120" w:type="dxa"/>
              <w:bottom w:w="120" w:type="dxa"/>
              <w:left w:w="140" w:type="dxa"/>
              <w:right w:w="140" w:type="dxa"/>
            </w:tcMar>
          </w:tcPr>
          <w:p>
            <w:r>
              <w:rPr>
                <w:color w:val="1E293B"/>
                <w:sz w:val="16"/>
              </w:rPr>
              <w:t>user_roles</w:t>
            </w:r>
          </w:p>
        </w:tc>
        <w:tc>
          <w:tcPr>
            <w:tcW w:type="dxa" w:w="1584"/>
            <w:vAlign w:val="center"/>
            <w:tcMar>
              <w:top w:w="120" w:type="dxa"/>
              <w:bottom w:w="120" w:type="dxa"/>
              <w:left w:w="140" w:type="dxa"/>
              <w:right w:w="140" w:type="dxa"/>
            </w:tcMar>
          </w:tcPr>
          <w:p>
            <w:r>
              <w:rPr>
                <w:color w:val="1E293B"/>
                <w:sz w:val="16"/>
              </w:rPr>
              <w:t>1 : N (M:N to users)</w:t>
            </w:r>
          </w:p>
        </w:tc>
        <w:tc>
          <w:tcPr>
            <w:tcW w:type="dxa" w:w="1872"/>
            <w:vAlign w:val="center"/>
            <w:tcMar>
              <w:top w:w="120" w:type="dxa"/>
              <w:bottom w:w="120" w:type="dxa"/>
              <w:left w:w="140" w:type="dxa"/>
              <w:right w:w="140" w:type="dxa"/>
            </w:tcMar>
          </w:tcPr>
          <w:p>
            <w:r>
              <w:rPr>
                <w:color w:val="1E293B"/>
                <w:sz w:val="16"/>
              </w:rPr>
              <w:t>user_roles.role_id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user_roles (assigner)</w:t>
            </w:r>
          </w:p>
        </w:tc>
        <w:tc>
          <w:tcPr>
            <w:tcW w:type="dxa" w:w="1584"/>
            <w:vAlign w:val="center"/>
            <w:tcMar>
              <w:top w:w="120" w:type="dxa"/>
              <w:bottom w:w="120" w:type="dxa"/>
              <w:left w:w="140" w:type="dxa"/>
              <w:right w:w="140" w:type="dxa"/>
            </w:tcMar>
            <w:shd w:fill="#F0FDF4"/>
          </w:tcPr>
          <w:p>
            <w:r>
              <w:rPr>
                <w:color w:val="1E293B"/>
                <w:sz w:val="16"/>
              </w:rPr>
              <w:t>1 : N (Audit)</w:t>
            </w:r>
          </w:p>
        </w:tc>
        <w:tc>
          <w:tcPr>
            <w:tcW w:type="dxa" w:w="1872"/>
            <w:vAlign w:val="center"/>
            <w:tcMar>
              <w:top w:w="120" w:type="dxa"/>
              <w:bottom w:w="120" w:type="dxa"/>
              <w:left w:w="140" w:type="dxa"/>
              <w:right w:w="140" w:type="dxa"/>
            </w:tcMar>
            <w:shd w:fill="#F0FDF4"/>
          </w:tcPr>
          <w:p>
            <w:r>
              <w:rPr>
                <w:color w:val="1E293B"/>
                <w:sz w:val="16"/>
              </w:rPr>
              <w:t>user_roles.assigned_by</w:t>
            </w:r>
          </w:p>
        </w:tc>
        <w:tc>
          <w:tcPr>
            <w:tcW w:type="dxa" w:w="1152"/>
            <w:vAlign w:val="center"/>
            <w:tcMar>
              <w:top w:w="120" w:type="dxa"/>
              <w:bottom w:w="120" w:type="dxa"/>
              <w:left w:w="140" w:type="dxa"/>
              <w:right w:w="140" w:type="dxa"/>
            </w:tcMar>
            <w:shd w:fill="#F0FDF4"/>
          </w:tcPr>
          <w:p>
            <w:r>
              <w:rPr>
                <w:color w:val="1E293B"/>
                <w:sz w:val="16"/>
              </w:rPr>
              <w:t>SET NULL</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lecturer_approval_events</w:t>
            </w:r>
          </w:p>
        </w:tc>
        <w:tc>
          <w:tcPr>
            <w:tcW w:type="dxa" w:w="1584"/>
            <w:vAlign w:val="center"/>
            <w:tcMar>
              <w:top w:w="120" w:type="dxa"/>
              <w:bottom w:w="120" w:type="dxa"/>
              <w:left w:w="140" w:type="dxa"/>
              <w:right w:w="140" w:type="dxa"/>
            </w:tcMar>
          </w:tcPr>
          <w:p>
            <w:r>
              <w:rPr>
                <w:color w:val="1E293B"/>
                <w:sz w:val="16"/>
              </w:rPr>
              <w:t>1 : N (Lecturer)</w:t>
            </w:r>
          </w:p>
        </w:tc>
        <w:tc>
          <w:tcPr>
            <w:tcW w:type="dxa" w:w="1872"/>
            <w:vAlign w:val="center"/>
            <w:tcMar>
              <w:top w:w="120" w:type="dxa"/>
              <w:bottom w:w="120" w:type="dxa"/>
              <w:left w:w="140" w:type="dxa"/>
              <w:right w:w="140" w:type="dxa"/>
            </w:tcMar>
          </w:tcPr>
          <w:p>
            <w:r>
              <w:rPr>
                <w:color w:val="1E293B"/>
                <w:sz w:val="16"/>
              </w:rPr>
              <w:t>lecturer_user_id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lecturer_approval_events</w:t>
            </w:r>
          </w:p>
        </w:tc>
        <w:tc>
          <w:tcPr>
            <w:tcW w:type="dxa" w:w="1584"/>
            <w:vAlign w:val="center"/>
            <w:tcMar>
              <w:top w:w="120" w:type="dxa"/>
              <w:bottom w:w="120" w:type="dxa"/>
              <w:left w:w="140" w:type="dxa"/>
              <w:right w:w="140" w:type="dxa"/>
            </w:tcMar>
            <w:shd w:fill="#F0FDF4"/>
          </w:tcPr>
          <w:p>
            <w:r>
              <w:rPr>
                <w:color w:val="1E293B"/>
                <w:sz w:val="16"/>
              </w:rPr>
              <w:t>1 : N (Admin)</w:t>
            </w:r>
          </w:p>
        </w:tc>
        <w:tc>
          <w:tcPr>
            <w:tcW w:type="dxa" w:w="1872"/>
            <w:vAlign w:val="center"/>
            <w:tcMar>
              <w:top w:w="120" w:type="dxa"/>
              <w:bottom w:w="120" w:type="dxa"/>
              <w:left w:w="140" w:type="dxa"/>
              <w:right w:w="140" w:type="dxa"/>
            </w:tcMar>
            <w:shd w:fill="#F0FDF4"/>
          </w:tcPr>
          <w:p>
            <w:r>
              <w:rPr>
                <w:color w:val="1E293B"/>
                <w:sz w:val="16"/>
              </w:rPr>
              <w:t>administrator_user_id</w:t>
            </w:r>
          </w:p>
        </w:tc>
        <w:tc>
          <w:tcPr>
            <w:tcW w:type="dxa" w:w="1152"/>
            <w:vAlign w:val="center"/>
            <w:tcMar>
              <w:top w:w="120" w:type="dxa"/>
              <w:bottom w:w="120" w:type="dxa"/>
              <w:left w:w="140" w:type="dxa"/>
              <w:right w:w="140" w:type="dxa"/>
            </w:tcMar>
            <w:shd w:fill="#F0FDF4"/>
          </w:tcPr>
          <w:p>
            <w:r>
              <w:rPr>
                <w:color w:val="1E293B"/>
                <w:sz w:val="16"/>
              </w:rPr>
              <w:t>RESTRICT</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courses</w:t>
            </w:r>
          </w:p>
        </w:tc>
        <w:tc>
          <w:tcPr>
            <w:tcW w:type="dxa" w:w="1584"/>
            <w:vAlign w:val="center"/>
            <w:tcMar>
              <w:top w:w="120" w:type="dxa"/>
              <w:bottom w:w="120" w:type="dxa"/>
              <w:left w:w="140" w:type="dxa"/>
              <w:right w:w="140" w:type="dxa"/>
            </w:tcMar>
          </w:tcPr>
          <w:p>
            <w:r>
              <w:rPr>
                <w:color w:val="1E293B"/>
                <w:sz w:val="16"/>
              </w:rPr>
              <w:t>1 : N (Ownership)</w:t>
            </w:r>
          </w:p>
        </w:tc>
        <w:tc>
          <w:tcPr>
            <w:tcW w:type="dxa" w:w="1872"/>
            <w:vAlign w:val="center"/>
            <w:tcMar>
              <w:top w:w="120" w:type="dxa"/>
              <w:bottom w:w="120" w:type="dxa"/>
              <w:left w:w="140" w:type="dxa"/>
              <w:right w:w="140" w:type="dxa"/>
            </w:tcMar>
          </w:tcPr>
          <w:p>
            <w:r>
              <w:rPr>
                <w:color w:val="1E293B"/>
                <w:sz w:val="16"/>
              </w:rPr>
              <w:t>courses.owner_user_id</w:t>
            </w:r>
          </w:p>
        </w:tc>
        <w:tc>
          <w:tcPr>
            <w:tcW w:type="dxa" w:w="1152"/>
            <w:vAlign w:val="center"/>
            <w:tcMar>
              <w:top w:w="120" w:type="dxa"/>
              <w:bottom w:w="120" w:type="dxa"/>
              <w:left w:w="140" w:type="dxa"/>
              <w:right w:w="140" w:type="dxa"/>
            </w:tcMar>
          </w:tcPr>
          <w:p>
            <w:r>
              <w:rPr>
                <w:color w:val="1E293B"/>
                <w:sz w:val="16"/>
              </w:rPr>
              <w:t>RESTRICT</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courses</w:t>
            </w:r>
          </w:p>
        </w:tc>
        <w:tc>
          <w:tcPr>
            <w:tcW w:type="dxa" w:w="1872"/>
            <w:vAlign w:val="center"/>
            <w:tcMar>
              <w:top w:w="120" w:type="dxa"/>
              <w:bottom w:w="120" w:type="dxa"/>
              <w:left w:w="140" w:type="dxa"/>
              <w:right w:w="140" w:type="dxa"/>
            </w:tcMar>
            <w:shd w:fill="#F0FDF4"/>
          </w:tcPr>
          <w:p>
            <w:r>
              <w:rPr>
                <w:color w:val="1E293B"/>
                <w:sz w:val="16"/>
              </w:rPr>
              <w:t>enrolments</w:t>
            </w:r>
          </w:p>
        </w:tc>
        <w:tc>
          <w:tcPr>
            <w:tcW w:type="dxa" w:w="1584"/>
            <w:vAlign w:val="center"/>
            <w:tcMar>
              <w:top w:w="120" w:type="dxa"/>
              <w:bottom w:w="120" w:type="dxa"/>
              <w:left w:w="140" w:type="dxa"/>
              <w:right w:w="140" w:type="dxa"/>
            </w:tcMar>
            <w:shd w:fill="#F0FDF4"/>
          </w:tcPr>
          <w:p>
            <w:r>
              <w:rPr>
                <w:color w:val="1E293B"/>
                <w:sz w:val="16"/>
              </w:rPr>
              <w:t>1 : N (M:N to users)</w:t>
            </w:r>
          </w:p>
        </w:tc>
        <w:tc>
          <w:tcPr>
            <w:tcW w:type="dxa" w:w="1872"/>
            <w:vAlign w:val="center"/>
            <w:tcMar>
              <w:top w:w="120" w:type="dxa"/>
              <w:bottom w:w="120" w:type="dxa"/>
              <w:left w:w="140" w:type="dxa"/>
              <w:right w:w="140" w:type="dxa"/>
            </w:tcMar>
            <w:shd w:fill="#F0FDF4"/>
          </w:tcPr>
          <w:p>
            <w:r>
              <w:rPr>
                <w:color w:val="1E293B"/>
                <w:sz w:val="16"/>
              </w:rPr>
              <w:t>enrolments.course_id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enrolments</w:t>
            </w:r>
          </w:p>
        </w:tc>
        <w:tc>
          <w:tcPr>
            <w:tcW w:type="dxa" w:w="1584"/>
            <w:vAlign w:val="center"/>
            <w:tcMar>
              <w:top w:w="120" w:type="dxa"/>
              <w:bottom w:w="120" w:type="dxa"/>
              <w:left w:w="140" w:type="dxa"/>
              <w:right w:w="140" w:type="dxa"/>
            </w:tcMar>
          </w:tcPr>
          <w:p>
            <w:r>
              <w:rPr>
                <w:color w:val="1E293B"/>
                <w:sz w:val="16"/>
              </w:rPr>
              <w:t>1 : N (M:N to courses)</w:t>
            </w:r>
          </w:p>
        </w:tc>
        <w:tc>
          <w:tcPr>
            <w:tcW w:type="dxa" w:w="1872"/>
            <w:vAlign w:val="center"/>
            <w:tcMar>
              <w:top w:w="120" w:type="dxa"/>
              <w:bottom w:w="120" w:type="dxa"/>
              <w:left w:w="140" w:type="dxa"/>
              <w:right w:w="140" w:type="dxa"/>
            </w:tcMar>
          </w:tcPr>
          <w:p>
            <w:r>
              <w:rPr>
                <w:color w:val="1E293B"/>
                <w:sz w:val="16"/>
              </w:rPr>
              <w:t>enrolments.user_id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courses</w:t>
            </w:r>
          </w:p>
        </w:tc>
        <w:tc>
          <w:tcPr>
            <w:tcW w:type="dxa" w:w="1872"/>
            <w:vAlign w:val="center"/>
            <w:tcMar>
              <w:top w:w="120" w:type="dxa"/>
              <w:bottom w:w="120" w:type="dxa"/>
              <w:left w:w="140" w:type="dxa"/>
              <w:right w:w="140" w:type="dxa"/>
            </w:tcMar>
            <w:shd w:fill="#F0FDF4"/>
          </w:tcPr>
          <w:p>
            <w:r>
              <w:rPr>
                <w:color w:val="1E293B"/>
                <w:sz w:val="16"/>
              </w:rPr>
              <w:t>concepts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concepts.course_id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concepts</w:t>
            </w:r>
          </w:p>
        </w:tc>
        <w:tc>
          <w:tcPr>
            <w:tcW w:type="dxa" w:w="1872"/>
            <w:vAlign w:val="center"/>
            <w:tcMar>
              <w:top w:w="120" w:type="dxa"/>
              <w:bottom w:w="120" w:type="dxa"/>
              <w:left w:w="140" w:type="dxa"/>
              <w:right w:w="140" w:type="dxa"/>
            </w:tcMar>
          </w:tcPr>
          <w:p>
            <w:r>
              <w:rPr>
                <w:color w:val="1E293B"/>
                <w:sz w:val="16"/>
              </w:rPr>
              <w:t>concept_prerequisites</w:t>
            </w:r>
          </w:p>
        </w:tc>
        <w:tc>
          <w:tcPr>
            <w:tcW w:type="dxa" w:w="1584"/>
            <w:vAlign w:val="center"/>
            <w:tcMar>
              <w:top w:w="120" w:type="dxa"/>
              <w:bottom w:w="120" w:type="dxa"/>
              <w:left w:w="140" w:type="dxa"/>
              <w:right w:w="140" w:type="dxa"/>
            </w:tcMar>
          </w:tcPr>
          <w:p>
            <w:r>
              <w:rPr>
                <w:color w:val="1E293B"/>
                <w:sz w:val="16"/>
              </w:rPr>
              <w:t>1 : N (Graph Node)</w:t>
            </w:r>
          </w:p>
        </w:tc>
        <w:tc>
          <w:tcPr>
            <w:tcW w:type="dxa" w:w="1872"/>
            <w:vAlign w:val="center"/>
            <w:tcMar>
              <w:top w:w="120" w:type="dxa"/>
              <w:bottom w:w="120" w:type="dxa"/>
              <w:left w:w="140" w:type="dxa"/>
              <w:right w:w="140" w:type="dxa"/>
            </w:tcMar>
          </w:tcPr>
          <w:p>
            <w:r>
              <w:rPr>
                <w:color w:val="1E293B"/>
                <w:sz w:val="16"/>
              </w:rPr>
              <w:t>concept_id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concepts</w:t>
            </w:r>
          </w:p>
        </w:tc>
        <w:tc>
          <w:tcPr>
            <w:tcW w:type="dxa" w:w="1872"/>
            <w:vAlign w:val="center"/>
            <w:tcMar>
              <w:top w:w="120" w:type="dxa"/>
              <w:bottom w:w="120" w:type="dxa"/>
              <w:left w:w="140" w:type="dxa"/>
              <w:right w:w="140" w:type="dxa"/>
            </w:tcMar>
            <w:shd w:fill="#F0FDF4"/>
          </w:tcPr>
          <w:p>
            <w:r>
              <w:rPr>
                <w:color w:val="1E293B"/>
                <w:sz w:val="16"/>
              </w:rPr>
              <w:t>concept_prerequisites</w:t>
            </w:r>
          </w:p>
        </w:tc>
        <w:tc>
          <w:tcPr>
            <w:tcW w:type="dxa" w:w="1584"/>
            <w:vAlign w:val="center"/>
            <w:tcMar>
              <w:top w:w="120" w:type="dxa"/>
              <w:bottom w:w="120" w:type="dxa"/>
              <w:left w:w="140" w:type="dxa"/>
              <w:right w:w="140" w:type="dxa"/>
            </w:tcMar>
            <w:shd w:fill="#F0FDF4"/>
          </w:tcPr>
          <w:p>
            <w:r>
              <w:rPr>
                <w:color w:val="1E293B"/>
                <w:sz w:val="16"/>
              </w:rPr>
              <w:t>1 : N (Prerequisite Node)</w:t>
            </w:r>
          </w:p>
        </w:tc>
        <w:tc>
          <w:tcPr>
            <w:tcW w:type="dxa" w:w="1872"/>
            <w:vAlign w:val="center"/>
            <w:tcMar>
              <w:top w:w="120" w:type="dxa"/>
              <w:bottom w:w="120" w:type="dxa"/>
              <w:left w:w="140" w:type="dxa"/>
              <w:right w:w="140" w:type="dxa"/>
            </w:tcMar>
            <w:shd w:fill="#F0FDF4"/>
          </w:tcPr>
          <w:p>
            <w:r>
              <w:rPr>
                <w:color w:val="1E293B"/>
                <w:sz w:val="16"/>
              </w:rPr>
              <w:t>prerequisite_concept_id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courses</w:t>
            </w:r>
          </w:p>
        </w:tc>
        <w:tc>
          <w:tcPr>
            <w:tcW w:type="dxa" w:w="1872"/>
            <w:vAlign w:val="center"/>
            <w:tcMar>
              <w:top w:w="120" w:type="dxa"/>
              <w:bottom w:w="120" w:type="dxa"/>
              <w:left w:w="140" w:type="dxa"/>
              <w:right w:w="140" w:type="dxa"/>
            </w:tcMar>
          </w:tcPr>
          <w:p>
            <w:r>
              <w:rPr>
                <w:color w:val="1E293B"/>
                <w:sz w:val="16"/>
              </w:rPr>
              <w:t>materials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materials.course_id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materials</w:t>
            </w:r>
          </w:p>
        </w:tc>
        <w:tc>
          <w:tcPr>
            <w:tcW w:type="dxa" w:w="1584"/>
            <w:vAlign w:val="center"/>
            <w:tcMar>
              <w:top w:w="120" w:type="dxa"/>
              <w:bottom w:w="120" w:type="dxa"/>
              <w:left w:w="140" w:type="dxa"/>
              <w:right w:w="140" w:type="dxa"/>
            </w:tcMar>
            <w:shd w:fill="#F0FDF4"/>
          </w:tcPr>
          <w:p>
            <w:r>
              <w:rPr>
                <w:color w:val="1E293B"/>
                <w:sz w:val="16"/>
              </w:rPr>
              <w:t>1 : N (Uploader)</w:t>
            </w:r>
          </w:p>
        </w:tc>
        <w:tc>
          <w:tcPr>
            <w:tcW w:type="dxa" w:w="1872"/>
            <w:vAlign w:val="center"/>
            <w:tcMar>
              <w:top w:w="120" w:type="dxa"/>
              <w:bottom w:w="120" w:type="dxa"/>
              <w:left w:w="140" w:type="dxa"/>
              <w:right w:w="140" w:type="dxa"/>
            </w:tcMar>
            <w:shd w:fill="#F0FDF4"/>
          </w:tcPr>
          <w:p>
            <w:r>
              <w:rPr>
                <w:color w:val="1E293B"/>
                <w:sz w:val="16"/>
              </w:rPr>
              <w:t>materials.uploaded_by</w:t>
            </w:r>
          </w:p>
        </w:tc>
        <w:tc>
          <w:tcPr>
            <w:tcW w:type="dxa" w:w="1152"/>
            <w:vAlign w:val="center"/>
            <w:tcMar>
              <w:top w:w="120" w:type="dxa"/>
              <w:bottom w:w="120" w:type="dxa"/>
              <w:left w:w="140" w:type="dxa"/>
              <w:right w:w="140" w:type="dxa"/>
            </w:tcMar>
            <w:shd w:fill="#F0FDF4"/>
          </w:tcPr>
          <w:p>
            <w:r>
              <w:rPr>
                <w:color w:val="1E293B"/>
                <w:sz w:val="16"/>
              </w:rPr>
              <w:t>RESTRICT</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materials</w:t>
            </w:r>
          </w:p>
        </w:tc>
        <w:tc>
          <w:tcPr>
            <w:tcW w:type="dxa" w:w="1872"/>
            <w:vAlign w:val="center"/>
            <w:tcMar>
              <w:top w:w="120" w:type="dxa"/>
              <w:bottom w:w="120" w:type="dxa"/>
              <w:left w:w="140" w:type="dxa"/>
              <w:right w:w="140" w:type="dxa"/>
            </w:tcMar>
          </w:tcPr>
          <w:p>
            <w:r>
              <w:rPr>
                <w:color w:val="1E293B"/>
                <w:sz w:val="16"/>
              </w:rPr>
              <w:t>material_sections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material_sections.material_id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material_sections</w:t>
            </w:r>
          </w:p>
        </w:tc>
        <w:tc>
          <w:tcPr>
            <w:tcW w:type="dxa" w:w="1872"/>
            <w:vAlign w:val="center"/>
            <w:tcMar>
              <w:top w:w="120" w:type="dxa"/>
              <w:bottom w:w="120" w:type="dxa"/>
              <w:left w:w="140" w:type="dxa"/>
              <w:right w:w="140" w:type="dxa"/>
            </w:tcMar>
            <w:shd w:fill="#F0FDF4"/>
          </w:tcPr>
          <w:p>
            <w:r>
              <w:rPr>
                <w:color w:val="1E293B"/>
                <w:sz w:val="16"/>
              </w:rPr>
              <w:t>material_section_concepts</w:t>
            </w:r>
          </w:p>
        </w:tc>
        <w:tc>
          <w:tcPr>
            <w:tcW w:type="dxa" w:w="1584"/>
            <w:vAlign w:val="center"/>
            <w:tcMar>
              <w:top w:w="120" w:type="dxa"/>
              <w:bottom w:w="120" w:type="dxa"/>
              <w:left w:w="140" w:type="dxa"/>
              <w:right w:w="140" w:type="dxa"/>
            </w:tcMar>
            <w:shd w:fill="#F0FDF4"/>
          </w:tcPr>
          <w:p>
            <w:r>
              <w:rPr>
                <w:color w:val="1E293B"/>
                <w:sz w:val="16"/>
              </w:rPr>
              <w:t>1 : N (M:N)</w:t>
            </w:r>
          </w:p>
        </w:tc>
        <w:tc>
          <w:tcPr>
            <w:tcW w:type="dxa" w:w="1872"/>
            <w:vAlign w:val="center"/>
            <w:tcMar>
              <w:top w:w="120" w:type="dxa"/>
              <w:bottom w:w="120" w:type="dxa"/>
              <w:left w:w="140" w:type="dxa"/>
              <w:right w:w="140" w:type="dxa"/>
            </w:tcMar>
            <w:shd w:fill="#F0FDF4"/>
          </w:tcPr>
          <w:p>
            <w:r>
              <w:rPr>
                <w:color w:val="1E293B"/>
                <w:sz w:val="16"/>
              </w:rPr>
              <w:t>material_section_concepts.section_id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concepts</w:t>
            </w:r>
          </w:p>
        </w:tc>
        <w:tc>
          <w:tcPr>
            <w:tcW w:type="dxa" w:w="1872"/>
            <w:vAlign w:val="center"/>
            <w:tcMar>
              <w:top w:w="120" w:type="dxa"/>
              <w:bottom w:w="120" w:type="dxa"/>
              <w:left w:w="140" w:type="dxa"/>
              <w:right w:w="140" w:type="dxa"/>
            </w:tcMar>
          </w:tcPr>
          <w:p>
            <w:r>
              <w:rPr>
                <w:color w:val="1E293B"/>
                <w:sz w:val="16"/>
              </w:rPr>
              <w:t>material_section_concepts</w:t>
            </w:r>
          </w:p>
        </w:tc>
        <w:tc>
          <w:tcPr>
            <w:tcW w:type="dxa" w:w="1584"/>
            <w:vAlign w:val="center"/>
            <w:tcMar>
              <w:top w:w="120" w:type="dxa"/>
              <w:bottom w:w="120" w:type="dxa"/>
              <w:left w:w="140" w:type="dxa"/>
              <w:right w:w="140" w:type="dxa"/>
            </w:tcMar>
          </w:tcPr>
          <w:p>
            <w:r>
              <w:rPr>
                <w:color w:val="1E293B"/>
                <w:sz w:val="16"/>
              </w:rPr>
              <w:t>1 : N (M:N)</w:t>
            </w:r>
          </w:p>
        </w:tc>
        <w:tc>
          <w:tcPr>
            <w:tcW w:type="dxa" w:w="1872"/>
            <w:vAlign w:val="center"/>
            <w:tcMar>
              <w:top w:w="120" w:type="dxa"/>
              <w:bottom w:w="120" w:type="dxa"/>
              <w:left w:w="140" w:type="dxa"/>
              <w:right w:w="140" w:type="dxa"/>
            </w:tcMar>
          </w:tcPr>
          <w:p>
            <w:r>
              <w:rPr>
                <w:color w:val="1E293B"/>
                <w:sz w:val="16"/>
              </w:rPr>
              <w:t>material_section_concepts.concept_id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courses</w:t>
            </w:r>
          </w:p>
        </w:tc>
        <w:tc>
          <w:tcPr>
            <w:tcW w:type="dxa" w:w="1872"/>
            <w:vAlign w:val="center"/>
            <w:tcMar>
              <w:top w:w="120" w:type="dxa"/>
              <w:bottom w:w="120" w:type="dxa"/>
              <w:left w:w="140" w:type="dxa"/>
              <w:right w:w="140" w:type="dxa"/>
            </w:tcMar>
            <w:shd w:fill="#F0FDF4"/>
          </w:tcPr>
          <w:p>
            <w:r>
              <w:rPr>
                <w:color w:val="1E293B"/>
                <w:sz w:val="16"/>
              </w:rPr>
              <w:t>assignments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assignments.course_id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assignments</w:t>
            </w:r>
          </w:p>
        </w:tc>
        <w:tc>
          <w:tcPr>
            <w:tcW w:type="dxa" w:w="1584"/>
            <w:vAlign w:val="center"/>
            <w:tcMar>
              <w:top w:w="120" w:type="dxa"/>
              <w:bottom w:w="120" w:type="dxa"/>
              <w:left w:w="140" w:type="dxa"/>
              <w:right w:w="140" w:type="dxa"/>
            </w:tcMar>
          </w:tcPr>
          <w:p>
            <w:r>
              <w:rPr>
                <w:color w:val="1E293B"/>
                <w:sz w:val="16"/>
              </w:rPr>
              <w:t>1 : N (Releaser)</w:t>
            </w:r>
          </w:p>
        </w:tc>
        <w:tc>
          <w:tcPr>
            <w:tcW w:type="dxa" w:w="1872"/>
            <w:vAlign w:val="center"/>
            <w:tcMar>
              <w:top w:w="120" w:type="dxa"/>
              <w:bottom w:w="120" w:type="dxa"/>
              <w:left w:w="140" w:type="dxa"/>
              <w:right w:w="140" w:type="dxa"/>
            </w:tcMar>
          </w:tcPr>
          <w:p>
            <w:r>
              <w:rPr>
                <w:color w:val="1E293B"/>
                <w:sz w:val="16"/>
              </w:rPr>
              <w:t>assignments.results_released_by</w:t>
            </w:r>
          </w:p>
        </w:tc>
        <w:tc>
          <w:tcPr>
            <w:tcW w:type="dxa" w:w="1152"/>
            <w:vAlign w:val="center"/>
            <w:tcMar>
              <w:top w:w="120" w:type="dxa"/>
              <w:bottom w:w="120" w:type="dxa"/>
              <w:left w:w="140" w:type="dxa"/>
              <w:right w:w="140" w:type="dxa"/>
            </w:tcMar>
          </w:tcPr>
          <w:p>
            <w:r>
              <w:rPr>
                <w:color w:val="1E293B"/>
                <w:sz w:val="16"/>
              </w:rPr>
              <w:t>SET NULL</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assignments</w:t>
            </w:r>
          </w:p>
        </w:tc>
        <w:tc>
          <w:tcPr>
            <w:tcW w:type="dxa" w:w="1872"/>
            <w:vAlign w:val="center"/>
            <w:tcMar>
              <w:top w:w="120" w:type="dxa"/>
              <w:bottom w:w="120" w:type="dxa"/>
              <w:left w:w="140" w:type="dxa"/>
              <w:right w:w="140" w:type="dxa"/>
            </w:tcMar>
            <w:shd w:fill="#F0FDF4"/>
          </w:tcPr>
          <w:p>
            <w:r>
              <w:rPr>
                <w:color w:val="1E293B"/>
                <w:sz w:val="16"/>
              </w:rPr>
              <w:t>assignment_questions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assignment_questions.assignment_id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assignment_questions</w:t>
            </w:r>
          </w:p>
        </w:tc>
        <w:tc>
          <w:tcPr>
            <w:tcW w:type="dxa" w:w="1872"/>
            <w:vAlign w:val="center"/>
            <w:tcMar>
              <w:top w:w="120" w:type="dxa"/>
              <w:bottom w:w="120" w:type="dxa"/>
              <w:left w:w="140" w:type="dxa"/>
              <w:right w:w="140" w:type="dxa"/>
            </w:tcMar>
          </w:tcPr>
          <w:p>
            <w:r>
              <w:rPr>
                <w:color w:val="1E293B"/>
                <w:sz w:val="16"/>
              </w:rPr>
              <w:t>question_concepts</w:t>
            </w:r>
          </w:p>
        </w:tc>
        <w:tc>
          <w:tcPr>
            <w:tcW w:type="dxa" w:w="1584"/>
            <w:vAlign w:val="center"/>
            <w:tcMar>
              <w:top w:w="120" w:type="dxa"/>
              <w:bottom w:w="120" w:type="dxa"/>
              <w:left w:w="140" w:type="dxa"/>
              <w:right w:w="140" w:type="dxa"/>
            </w:tcMar>
          </w:tcPr>
          <w:p>
            <w:r>
              <w:rPr>
                <w:color w:val="1E293B"/>
                <w:sz w:val="16"/>
              </w:rPr>
              <w:t>1 : N (M:N)</w:t>
            </w:r>
          </w:p>
        </w:tc>
        <w:tc>
          <w:tcPr>
            <w:tcW w:type="dxa" w:w="1872"/>
            <w:vAlign w:val="center"/>
            <w:tcMar>
              <w:top w:w="120" w:type="dxa"/>
              <w:bottom w:w="120" w:type="dxa"/>
              <w:left w:w="140" w:type="dxa"/>
              <w:right w:w="140" w:type="dxa"/>
            </w:tcMar>
          </w:tcPr>
          <w:p>
            <w:r>
              <w:rPr>
                <w:color w:val="1E293B"/>
                <w:sz w:val="16"/>
              </w:rPr>
              <w:t>question_concepts.question_id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concepts</w:t>
            </w:r>
          </w:p>
        </w:tc>
        <w:tc>
          <w:tcPr>
            <w:tcW w:type="dxa" w:w="1872"/>
            <w:vAlign w:val="center"/>
            <w:tcMar>
              <w:top w:w="120" w:type="dxa"/>
              <w:bottom w:w="120" w:type="dxa"/>
              <w:left w:w="140" w:type="dxa"/>
              <w:right w:w="140" w:type="dxa"/>
            </w:tcMar>
            <w:shd w:fill="#F0FDF4"/>
          </w:tcPr>
          <w:p>
            <w:r>
              <w:rPr>
                <w:color w:val="1E293B"/>
                <w:sz w:val="16"/>
              </w:rPr>
              <w:t>question_concepts</w:t>
            </w:r>
          </w:p>
        </w:tc>
        <w:tc>
          <w:tcPr>
            <w:tcW w:type="dxa" w:w="1584"/>
            <w:vAlign w:val="center"/>
            <w:tcMar>
              <w:top w:w="120" w:type="dxa"/>
              <w:bottom w:w="120" w:type="dxa"/>
              <w:left w:w="140" w:type="dxa"/>
              <w:right w:w="140" w:type="dxa"/>
            </w:tcMar>
            <w:shd w:fill="#F0FDF4"/>
          </w:tcPr>
          <w:p>
            <w:r>
              <w:rPr>
                <w:color w:val="1E293B"/>
                <w:sz w:val="16"/>
              </w:rPr>
              <w:t>1 : N (M:N)</w:t>
            </w:r>
          </w:p>
        </w:tc>
        <w:tc>
          <w:tcPr>
            <w:tcW w:type="dxa" w:w="1872"/>
            <w:vAlign w:val="center"/>
            <w:tcMar>
              <w:top w:w="120" w:type="dxa"/>
              <w:bottom w:w="120" w:type="dxa"/>
              <w:left w:w="140" w:type="dxa"/>
              <w:right w:w="140" w:type="dxa"/>
            </w:tcMar>
            <w:shd w:fill="#F0FDF4"/>
          </w:tcPr>
          <w:p>
            <w:r>
              <w:rPr>
                <w:color w:val="1E293B"/>
                <w:sz w:val="16"/>
              </w:rPr>
              <w:t>question_concepts.concept_id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assignments</w:t>
            </w:r>
          </w:p>
        </w:tc>
        <w:tc>
          <w:tcPr>
            <w:tcW w:type="dxa" w:w="1872"/>
            <w:vAlign w:val="center"/>
            <w:tcMar>
              <w:top w:w="120" w:type="dxa"/>
              <w:bottom w:w="120" w:type="dxa"/>
              <w:left w:w="140" w:type="dxa"/>
              <w:right w:w="140" w:type="dxa"/>
            </w:tcMar>
          </w:tcPr>
          <w:p>
            <w:r>
              <w:rPr>
                <w:color w:val="1E293B"/>
                <w:sz w:val="16"/>
              </w:rPr>
              <w:t>submissions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submissions.assignment_id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submissions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submissions.user_id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submissions</w:t>
            </w:r>
          </w:p>
        </w:tc>
        <w:tc>
          <w:tcPr>
            <w:tcW w:type="dxa" w:w="1872"/>
            <w:vAlign w:val="center"/>
            <w:tcMar>
              <w:top w:w="120" w:type="dxa"/>
              <w:bottom w:w="120" w:type="dxa"/>
              <w:left w:w="140" w:type="dxa"/>
              <w:right w:w="140" w:type="dxa"/>
            </w:tcMar>
          </w:tcPr>
          <w:p>
            <w:r>
              <w:rPr>
                <w:color w:val="1E293B"/>
                <w:sz w:val="16"/>
              </w:rPr>
              <w:t>marks</w:t>
            </w:r>
          </w:p>
        </w:tc>
        <w:tc>
          <w:tcPr>
            <w:tcW w:type="dxa" w:w="1584"/>
            <w:vAlign w:val="center"/>
            <w:tcMar>
              <w:top w:w="120" w:type="dxa"/>
              <w:bottom w:w="120" w:type="dxa"/>
              <w:left w:w="140" w:type="dxa"/>
              <w:right w:w="140" w:type="dxa"/>
            </w:tcMar>
          </w:tcPr>
          <w:p>
            <w:r>
              <w:rPr>
                <w:color w:val="1E293B"/>
                <w:sz w:val="16"/>
              </w:rPr>
              <w:t>1 : N (Question Marks)</w:t>
            </w:r>
          </w:p>
        </w:tc>
        <w:tc>
          <w:tcPr>
            <w:tcW w:type="dxa" w:w="1872"/>
            <w:vAlign w:val="center"/>
            <w:tcMar>
              <w:top w:w="120" w:type="dxa"/>
              <w:bottom w:w="120" w:type="dxa"/>
              <w:left w:w="140" w:type="dxa"/>
              <w:right w:w="140" w:type="dxa"/>
            </w:tcMar>
          </w:tcPr>
          <w:p>
            <w:r>
              <w:rPr>
                <w:color w:val="1E293B"/>
                <w:sz w:val="16"/>
              </w:rPr>
              <w:t>marks.submission_id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assignment_questions</w:t>
            </w:r>
          </w:p>
        </w:tc>
        <w:tc>
          <w:tcPr>
            <w:tcW w:type="dxa" w:w="1872"/>
            <w:vAlign w:val="center"/>
            <w:tcMar>
              <w:top w:w="120" w:type="dxa"/>
              <w:bottom w:w="120" w:type="dxa"/>
              <w:left w:w="140" w:type="dxa"/>
              <w:right w:w="140" w:type="dxa"/>
            </w:tcMar>
            <w:shd w:fill="#F0FDF4"/>
          </w:tcPr>
          <w:p>
            <w:r>
              <w:rPr>
                <w:color w:val="1E293B"/>
                <w:sz w:val="16"/>
              </w:rPr>
              <w:t>marks</w:t>
            </w:r>
          </w:p>
        </w:tc>
        <w:tc>
          <w:tcPr>
            <w:tcW w:type="dxa" w:w="1584"/>
            <w:vAlign w:val="center"/>
            <w:tcMar>
              <w:top w:w="120" w:type="dxa"/>
              <w:bottom w:w="120" w:type="dxa"/>
              <w:left w:w="140" w:type="dxa"/>
              <w:right w:w="140" w:type="dxa"/>
            </w:tcMar>
            <w:shd w:fill="#F0FDF4"/>
          </w:tcPr>
          <w:p>
            <w:r>
              <w:rPr>
                <w:color w:val="1E293B"/>
                <w:sz w:val="16"/>
              </w:rPr>
              <w:t>1 : N (Question Marks)</w:t>
            </w:r>
          </w:p>
        </w:tc>
        <w:tc>
          <w:tcPr>
            <w:tcW w:type="dxa" w:w="1872"/>
            <w:vAlign w:val="center"/>
            <w:tcMar>
              <w:top w:w="120" w:type="dxa"/>
              <w:bottom w:w="120" w:type="dxa"/>
              <w:left w:w="140" w:type="dxa"/>
              <w:right w:w="140" w:type="dxa"/>
            </w:tcMar>
            <w:shd w:fill="#F0FDF4"/>
          </w:tcPr>
          <w:p>
            <w:r>
              <w:rPr>
                <w:color w:val="1E293B"/>
                <w:sz w:val="16"/>
              </w:rPr>
              <w:t>marks.question_id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marks</w:t>
            </w:r>
          </w:p>
        </w:tc>
        <w:tc>
          <w:tcPr>
            <w:tcW w:type="dxa" w:w="1584"/>
            <w:vAlign w:val="center"/>
            <w:tcMar>
              <w:top w:w="120" w:type="dxa"/>
              <w:bottom w:w="120" w:type="dxa"/>
              <w:left w:w="140" w:type="dxa"/>
              <w:right w:w="140" w:type="dxa"/>
            </w:tcMar>
          </w:tcPr>
          <w:p>
            <w:r>
              <w:rPr>
                <w:color w:val="1E293B"/>
                <w:sz w:val="16"/>
              </w:rPr>
              <w:t>1 : N (Grader Audit)</w:t>
            </w:r>
          </w:p>
        </w:tc>
        <w:tc>
          <w:tcPr>
            <w:tcW w:type="dxa" w:w="1872"/>
            <w:vAlign w:val="center"/>
            <w:tcMar>
              <w:top w:w="120" w:type="dxa"/>
              <w:bottom w:w="120" w:type="dxa"/>
              <w:left w:w="140" w:type="dxa"/>
              <w:right w:w="140" w:type="dxa"/>
            </w:tcMar>
          </w:tcPr>
          <w:p>
            <w:r>
              <w:rPr>
                <w:color w:val="1E293B"/>
                <w:sz w:val="16"/>
              </w:rPr>
              <w:t>marks.graded_by</w:t>
            </w:r>
          </w:p>
        </w:tc>
        <w:tc>
          <w:tcPr>
            <w:tcW w:type="dxa" w:w="1152"/>
            <w:vAlign w:val="center"/>
            <w:tcMar>
              <w:top w:w="120" w:type="dxa"/>
              <w:bottom w:w="120" w:type="dxa"/>
              <w:left w:w="140" w:type="dxa"/>
              <w:right w:w="140" w:type="dxa"/>
            </w:tcMar>
          </w:tcPr>
          <w:p>
            <w:r>
              <w:rPr>
                <w:color w:val="1E293B"/>
                <w:sz w:val="16"/>
              </w:rPr>
              <w:t>RESTRICT</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courses</w:t>
            </w:r>
          </w:p>
        </w:tc>
        <w:tc>
          <w:tcPr>
            <w:tcW w:type="dxa" w:w="1872"/>
            <w:vAlign w:val="center"/>
            <w:tcMar>
              <w:top w:w="120" w:type="dxa"/>
              <w:bottom w:w="120" w:type="dxa"/>
              <w:left w:w="140" w:type="dxa"/>
              <w:right w:w="140" w:type="dxa"/>
            </w:tcMar>
            <w:shd w:fill="#F0FDF4"/>
          </w:tcPr>
          <w:p>
            <w:r>
              <w:rPr>
                <w:color w:val="1E293B"/>
                <w:sz w:val="16"/>
              </w:rPr>
              <w:t>cmb_items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cmb_items.course_id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cmb_items</w:t>
            </w:r>
          </w:p>
        </w:tc>
        <w:tc>
          <w:tcPr>
            <w:tcW w:type="dxa" w:w="1584"/>
            <w:vAlign w:val="center"/>
            <w:tcMar>
              <w:top w:w="120" w:type="dxa"/>
              <w:bottom w:w="120" w:type="dxa"/>
              <w:left w:w="140" w:type="dxa"/>
              <w:right w:w="140" w:type="dxa"/>
            </w:tcMar>
          </w:tcPr>
          <w:p>
            <w:r>
              <w:rPr>
                <w:color w:val="1E293B"/>
                <w:sz w:val="16"/>
              </w:rPr>
              <w:t>1 : N (Approver)</w:t>
            </w:r>
          </w:p>
        </w:tc>
        <w:tc>
          <w:tcPr>
            <w:tcW w:type="dxa" w:w="1872"/>
            <w:vAlign w:val="center"/>
            <w:tcMar>
              <w:top w:w="120" w:type="dxa"/>
              <w:bottom w:w="120" w:type="dxa"/>
              <w:left w:w="140" w:type="dxa"/>
              <w:right w:w="140" w:type="dxa"/>
            </w:tcMar>
          </w:tcPr>
          <w:p>
            <w:r>
              <w:rPr>
                <w:color w:val="1E293B"/>
                <w:sz w:val="16"/>
              </w:rPr>
              <w:t>cmb_items.approved_by</w:t>
            </w:r>
          </w:p>
        </w:tc>
        <w:tc>
          <w:tcPr>
            <w:tcW w:type="dxa" w:w="1152"/>
            <w:vAlign w:val="center"/>
            <w:tcMar>
              <w:top w:w="120" w:type="dxa"/>
              <w:bottom w:w="120" w:type="dxa"/>
              <w:left w:w="140" w:type="dxa"/>
              <w:right w:w="140" w:type="dxa"/>
            </w:tcMar>
          </w:tcPr>
          <w:p>
            <w:r>
              <w:rPr>
                <w:color w:val="1E293B"/>
                <w:sz w:val="16"/>
              </w:rPr>
              <w:t>SET NULL</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cmb_items</w:t>
            </w:r>
          </w:p>
        </w:tc>
        <w:tc>
          <w:tcPr>
            <w:tcW w:type="dxa" w:w="1872"/>
            <w:vAlign w:val="center"/>
            <w:tcMar>
              <w:top w:w="120" w:type="dxa"/>
              <w:bottom w:w="120" w:type="dxa"/>
              <w:left w:w="140" w:type="dxa"/>
              <w:right w:w="140" w:type="dxa"/>
            </w:tcMar>
            <w:shd w:fill="#F0FDF4"/>
          </w:tcPr>
          <w:p>
            <w:r>
              <w:rPr>
                <w:color w:val="1E293B"/>
                <w:sz w:val="16"/>
              </w:rPr>
              <w:t>cmb_item_concepts</w:t>
            </w:r>
          </w:p>
        </w:tc>
        <w:tc>
          <w:tcPr>
            <w:tcW w:type="dxa" w:w="1584"/>
            <w:vAlign w:val="center"/>
            <w:tcMar>
              <w:top w:w="120" w:type="dxa"/>
              <w:bottom w:w="120" w:type="dxa"/>
              <w:left w:w="140" w:type="dxa"/>
              <w:right w:w="140" w:type="dxa"/>
            </w:tcMar>
            <w:shd w:fill="#F0FDF4"/>
          </w:tcPr>
          <w:p>
            <w:r>
              <w:rPr>
                <w:color w:val="1E293B"/>
                <w:sz w:val="16"/>
              </w:rPr>
              <w:t>1 : N (M:N)</w:t>
            </w:r>
          </w:p>
        </w:tc>
        <w:tc>
          <w:tcPr>
            <w:tcW w:type="dxa" w:w="1872"/>
            <w:vAlign w:val="center"/>
            <w:tcMar>
              <w:top w:w="120" w:type="dxa"/>
              <w:bottom w:w="120" w:type="dxa"/>
              <w:left w:w="140" w:type="dxa"/>
              <w:right w:w="140" w:type="dxa"/>
            </w:tcMar>
            <w:shd w:fill="#F0FDF4"/>
          </w:tcPr>
          <w:p>
            <w:r>
              <w:rPr>
                <w:color w:val="1E293B"/>
                <w:sz w:val="16"/>
              </w:rPr>
              <w:t>cmb_item_concepts.item_id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concepts</w:t>
            </w:r>
          </w:p>
        </w:tc>
        <w:tc>
          <w:tcPr>
            <w:tcW w:type="dxa" w:w="1872"/>
            <w:vAlign w:val="center"/>
            <w:tcMar>
              <w:top w:w="120" w:type="dxa"/>
              <w:bottom w:w="120" w:type="dxa"/>
              <w:left w:w="140" w:type="dxa"/>
              <w:right w:w="140" w:type="dxa"/>
            </w:tcMar>
          </w:tcPr>
          <w:p>
            <w:r>
              <w:rPr>
                <w:color w:val="1E293B"/>
                <w:sz w:val="16"/>
              </w:rPr>
              <w:t>cmb_item_concepts</w:t>
            </w:r>
          </w:p>
        </w:tc>
        <w:tc>
          <w:tcPr>
            <w:tcW w:type="dxa" w:w="1584"/>
            <w:vAlign w:val="center"/>
            <w:tcMar>
              <w:top w:w="120" w:type="dxa"/>
              <w:bottom w:w="120" w:type="dxa"/>
              <w:left w:w="140" w:type="dxa"/>
              <w:right w:w="140" w:type="dxa"/>
            </w:tcMar>
          </w:tcPr>
          <w:p>
            <w:r>
              <w:rPr>
                <w:color w:val="1E293B"/>
                <w:sz w:val="16"/>
              </w:rPr>
              <w:t>1 : N (M:N)</w:t>
            </w:r>
          </w:p>
        </w:tc>
        <w:tc>
          <w:tcPr>
            <w:tcW w:type="dxa" w:w="1872"/>
            <w:vAlign w:val="center"/>
            <w:tcMar>
              <w:top w:w="120" w:type="dxa"/>
              <w:bottom w:w="120" w:type="dxa"/>
              <w:left w:w="140" w:type="dxa"/>
              <w:right w:w="140" w:type="dxa"/>
            </w:tcMar>
          </w:tcPr>
          <w:p>
            <w:r>
              <w:rPr>
                <w:color w:val="1E293B"/>
                <w:sz w:val="16"/>
              </w:rPr>
              <w:t>cmb_item_concepts.concept_id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submissions</w:t>
            </w:r>
          </w:p>
        </w:tc>
        <w:tc>
          <w:tcPr>
            <w:tcW w:type="dxa" w:w="1872"/>
            <w:vAlign w:val="center"/>
            <w:tcMar>
              <w:top w:w="120" w:type="dxa"/>
              <w:bottom w:w="120" w:type="dxa"/>
              <w:left w:w="140" w:type="dxa"/>
              <w:right w:w="140" w:type="dxa"/>
            </w:tcMar>
            <w:shd w:fill="#F0FDF4"/>
          </w:tcPr>
          <w:p>
            <w:r>
              <w:rPr>
                <w:color w:val="1E293B"/>
                <w:sz w:val="16"/>
              </w:rPr>
              <w:t>diagnostic_sessions</w:t>
            </w:r>
          </w:p>
        </w:tc>
        <w:tc>
          <w:tcPr>
            <w:tcW w:type="dxa" w:w="1584"/>
            <w:vAlign w:val="center"/>
            <w:tcMar>
              <w:top w:w="120" w:type="dxa"/>
              <w:bottom w:w="120" w:type="dxa"/>
              <w:left w:w="140" w:type="dxa"/>
              <w:right w:w="140" w:type="dxa"/>
            </w:tcMar>
            <w:shd w:fill="#F0FDF4"/>
          </w:tcPr>
          <w:p>
            <w:r>
              <w:rPr>
                <w:color w:val="1E293B"/>
                <w:sz w:val="16"/>
              </w:rPr>
              <w:t>1 : N (Release Gated)</w:t>
            </w:r>
          </w:p>
        </w:tc>
        <w:tc>
          <w:tcPr>
            <w:tcW w:type="dxa" w:w="1872"/>
            <w:vAlign w:val="center"/>
            <w:tcMar>
              <w:top w:w="120" w:type="dxa"/>
              <w:bottom w:w="120" w:type="dxa"/>
              <w:left w:w="140" w:type="dxa"/>
              <w:right w:w="140" w:type="dxa"/>
            </w:tcMar>
            <w:shd w:fill="#F0FDF4"/>
          </w:tcPr>
          <w:p>
            <w:r>
              <w:rPr>
                <w:color w:val="1E293B"/>
                <w:sz w:val="16"/>
              </w:rPr>
              <w:t>diagnostic_sessions.submission_id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diagnostic_sessions</w:t>
            </w:r>
          </w:p>
        </w:tc>
        <w:tc>
          <w:tcPr>
            <w:tcW w:type="dxa" w:w="1872"/>
            <w:vAlign w:val="center"/>
            <w:tcMar>
              <w:top w:w="120" w:type="dxa"/>
              <w:bottom w:w="120" w:type="dxa"/>
              <w:left w:w="140" w:type="dxa"/>
              <w:right w:w="140" w:type="dxa"/>
            </w:tcMar>
          </w:tcPr>
          <w:p>
            <w:r>
              <w:rPr>
                <w:color w:val="1E293B"/>
                <w:sz w:val="16"/>
              </w:rPr>
              <w:t>responses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responses.session_id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cmb_items</w:t>
            </w:r>
          </w:p>
        </w:tc>
        <w:tc>
          <w:tcPr>
            <w:tcW w:type="dxa" w:w="1872"/>
            <w:vAlign w:val="center"/>
            <w:tcMar>
              <w:top w:w="120" w:type="dxa"/>
              <w:bottom w:w="120" w:type="dxa"/>
              <w:left w:w="140" w:type="dxa"/>
              <w:right w:w="140" w:type="dxa"/>
            </w:tcMar>
            <w:shd w:fill="#F0FDF4"/>
          </w:tcPr>
          <w:p>
            <w:r>
              <w:rPr>
                <w:color w:val="1E293B"/>
                <w:sz w:val="16"/>
              </w:rPr>
              <w:t>responses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responses.item_id</w:t>
            </w:r>
          </w:p>
        </w:tc>
        <w:tc>
          <w:tcPr>
            <w:tcW w:type="dxa" w:w="1152"/>
            <w:vAlign w:val="center"/>
            <w:tcMar>
              <w:top w:w="120" w:type="dxa"/>
              <w:bottom w:w="120" w:type="dxa"/>
              <w:left w:w="140" w:type="dxa"/>
              <w:right w:w="140" w:type="dxa"/>
            </w:tcMar>
            <w:shd w:fill="#F0FDF4"/>
          </w:tcPr>
          <w:p>
            <w:r>
              <w:rPr>
                <w:color w:val="1E293B"/>
                <w:sz w:val="16"/>
              </w:rPr>
              <w:t>RESTRICT</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diagnostic_sessions</w:t>
            </w:r>
          </w:p>
        </w:tc>
        <w:tc>
          <w:tcPr>
            <w:tcW w:type="dxa" w:w="1872"/>
            <w:vAlign w:val="center"/>
            <w:tcMar>
              <w:top w:w="120" w:type="dxa"/>
              <w:bottom w:w="120" w:type="dxa"/>
              <w:left w:w="140" w:type="dxa"/>
              <w:right w:w="140" w:type="dxa"/>
            </w:tcMar>
          </w:tcPr>
          <w:p>
            <w:r>
              <w:rPr>
                <w:color w:val="1E293B"/>
                <w:sz w:val="16"/>
              </w:rPr>
              <w:t>candidate_explanations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candidate_explanations.session_id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concepts</w:t>
            </w:r>
          </w:p>
        </w:tc>
        <w:tc>
          <w:tcPr>
            <w:tcW w:type="dxa" w:w="1872"/>
            <w:vAlign w:val="center"/>
            <w:tcMar>
              <w:top w:w="120" w:type="dxa"/>
              <w:bottom w:w="120" w:type="dxa"/>
              <w:left w:w="140" w:type="dxa"/>
              <w:right w:w="140" w:type="dxa"/>
            </w:tcMar>
            <w:shd w:fill="#F0FDF4"/>
          </w:tcPr>
          <w:p>
            <w:r>
              <w:rPr>
                <w:color w:val="1E293B"/>
                <w:sz w:val="16"/>
              </w:rPr>
              <w:t>candidate_explanations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candidate_explanations.concept_id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candidate_explanations</w:t>
            </w:r>
          </w:p>
        </w:tc>
        <w:tc>
          <w:tcPr>
            <w:tcW w:type="dxa" w:w="1872"/>
            <w:vAlign w:val="center"/>
            <w:tcMar>
              <w:top w:w="120" w:type="dxa"/>
              <w:bottom w:w="120" w:type="dxa"/>
              <w:left w:w="140" w:type="dxa"/>
              <w:right w:w="140" w:type="dxa"/>
            </w:tcMar>
          </w:tcPr>
          <w:p>
            <w:r>
              <w:rPr>
                <w:color w:val="1E293B"/>
                <w:sz w:val="16"/>
              </w:rPr>
              <w:t>interventions</w:t>
            </w:r>
          </w:p>
        </w:tc>
        <w:tc>
          <w:tcPr>
            <w:tcW w:type="dxa" w:w="1584"/>
            <w:vAlign w:val="center"/>
            <w:tcMar>
              <w:top w:w="120" w:type="dxa"/>
              <w:bottom w:w="120" w:type="dxa"/>
              <w:left w:w="140" w:type="dxa"/>
              <w:right w:w="140" w:type="dxa"/>
            </w:tcMar>
          </w:tcPr>
          <w:p>
            <w:r>
              <w:rPr>
                <w:color w:val="1E293B"/>
                <w:sz w:val="16"/>
              </w:rPr>
              <w:t>1 : N</w:t>
            </w:r>
          </w:p>
        </w:tc>
        <w:tc>
          <w:tcPr>
            <w:tcW w:type="dxa" w:w="1872"/>
            <w:vAlign w:val="center"/>
            <w:tcMar>
              <w:top w:w="120" w:type="dxa"/>
              <w:bottom w:w="120" w:type="dxa"/>
              <w:left w:w="140" w:type="dxa"/>
              <w:right w:w="140" w:type="dxa"/>
            </w:tcMar>
          </w:tcPr>
          <w:p>
            <w:r>
              <w:rPr>
                <w:color w:val="1E293B"/>
                <w:sz w:val="16"/>
              </w:rPr>
              <w:t>interventions.explanation_id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interventions</w:t>
            </w:r>
          </w:p>
        </w:tc>
        <w:tc>
          <w:tcPr>
            <w:tcW w:type="dxa" w:w="1872"/>
            <w:vAlign w:val="center"/>
            <w:tcMar>
              <w:top w:w="120" w:type="dxa"/>
              <w:bottom w:w="120" w:type="dxa"/>
              <w:left w:w="140" w:type="dxa"/>
              <w:right w:w="140" w:type="dxa"/>
            </w:tcMar>
            <w:shd w:fill="#F0FDF4"/>
          </w:tcPr>
          <w:p>
            <w:r>
              <w:rPr>
                <w:color w:val="1E293B"/>
                <w:sz w:val="16"/>
              </w:rPr>
              <w:t>recommended_resources</w:t>
            </w:r>
          </w:p>
        </w:tc>
        <w:tc>
          <w:tcPr>
            <w:tcW w:type="dxa" w:w="1584"/>
            <w:vAlign w:val="center"/>
            <w:tcMar>
              <w:top w:w="120" w:type="dxa"/>
              <w:bottom w:w="120" w:type="dxa"/>
              <w:left w:w="140" w:type="dxa"/>
              <w:right w:w="140" w:type="dxa"/>
            </w:tcMar>
            <w:shd w:fill="#F0FDF4"/>
          </w:tcPr>
          <w:p>
            <w:r>
              <w:rPr>
                <w:color w:val="1E293B"/>
                <w:sz w:val="16"/>
              </w:rPr>
              <w:t>1 : N (M:N)</w:t>
            </w:r>
          </w:p>
        </w:tc>
        <w:tc>
          <w:tcPr>
            <w:tcW w:type="dxa" w:w="1872"/>
            <w:vAlign w:val="center"/>
            <w:tcMar>
              <w:top w:w="120" w:type="dxa"/>
              <w:bottom w:w="120" w:type="dxa"/>
              <w:left w:w="140" w:type="dxa"/>
              <w:right w:w="140" w:type="dxa"/>
            </w:tcMar>
            <w:shd w:fill="#F0FDF4"/>
          </w:tcPr>
          <w:p>
            <w:r>
              <w:rPr>
                <w:color w:val="1E293B"/>
                <w:sz w:val="16"/>
              </w:rPr>
              <w:t>recommended_resources.intervention_id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material_sections</w:t>
            </w:r>
          </w:p>
        </w:tc>
        <w:tc>
          <w:tcPr>
            <w:tcW w:type="dxa" w:w="1872"/>
            <w:vAlign w:val="center"/>
            <w:tcMar>
              <w:top w:w="120" w:type="dxa"/>
              <w:bottom w:w="120" w:type="dxa"/>
              <w:left w:w="140" w:type="dxa"/>
              <w:right w:w="140" w:type="dxa"/>
            </w:tcMar>
          </w:tcPr>
          <w:p>
            <w:r>
              <w:rPr>
                <w:color w:val="1E293B"/>
                <w:sz w:val="16"/>
              </w:rPr>
              <w:t>recommended_resources</w:t>
            </w:r>
          </w:p>
        </w:tc>
        <w:tc>
          <w:tcPr>
            <w:tcW w:type="dxa" w:w="1584"/>
            <w:vAlign w:val="center"/>
            <w:tcMar>
              <w:top w:w="120" w:type="dxa"/>
              <w:bottom w:w="120" w:type="dxa"/>
              <w:left w:w="140" w:type="dxa"/>
              <w:right w:w="140" w:type="dxa"/>
            </w:tcMar>
          </w:tcPr>
          <w:p>
            <w:r>
              <w:rPr>
                <w:color w:val="1E293B"/>
                <w:sz w:val="16"/>
              </w:rPr>
              <w:t>1 : N (M:N)</w:t>
            </w:r>
          </w:p>
        </w:tc>
        <w:tc>
          <w:tcPr>
            <w:tcW w:type="dxa" w:w="1872"/>
            <w:vAlign w:val="center"/>
            <w:tcMar>
              <w:top w:w="120" w:type="dxa"/>
              <w:bottom w:w="120" w:type="dxa"/>
              <w:left w:w="140" w:type="dxa"/>
              <w:right w:w="140" w:type="dxa"/>
            </w:tcMar>
          </w:tcPr>
          <w:p>
            <w:r>
              <w:rPr>
                <w:color w:val="1E293B"/>
                <w:sz w:val="16"/>
              </w:rPr>
              <w:t>recommended_resources.section_id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interventions</w:t>
            </w:r>
          </w:p>
        </w:tc>
        <w:tc>
          <w:tcPr>
            <w:tcW w:type="dxa" w:w="1872"/>
            <w:vAlign w:val="center"/>
            <w:tcMar>
              <w:top w:w="120" w:type="dxa"/>
              <w:bottom w:w="120" w:type="dxa"/>
              <w:left w:w="140" w:type="dxa"/>
              <w:right w:w="140" w:type="dxa"/>
            </w:tcMar>
            <w:shd w:fill="#F0FDF4"/>
          </w:tcPr>
          <w:p>
            <w:r>
              <w:rPr>
                <w:color w:val="1E293B"/>
                <w:sz w:val="16"/>
              </w:rPr>
              <w:t>followup_results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followup_results.intervention_id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cmb_items</w:t>
            </w:r>
          </w:p>
        </w:tc>
        <w:tc>
          <w:tcPr>
            <w:tcW w:type="dxa" w:w="1872"/>
            <w:vAlign w:val="center"/>
            <w:tcMar>
              <w:top w:w="120" w:type="dxa"/>
              <w:bottom w:w="120" w:type="dxa"/>
              <w:left w:w="140" w:type="dxa"/>
              <w:right w:w="140" w:type="dxa"/>
            </w:tcMar>
          </w:tcPr>
          <w:p>
            <w:r>
              <w:rPr>
                <w:color w:val="1E293B"/>
                <w:sz w:val="16"/>
              </w:rPr>
              <w:t>followup_results</w:t>
            </w:r>
          </w:p>
        </w:tc>
        <w:tc>
          <w:tcPr>
            <w:tcW w:type="dxa" w:w="1584"/>
            <w:vAlign w:val="center"/>
            <w:tcMar>
              <w:top w:w="120" w:type="dxa"/>
              <w:bottom w:w="120" w:type="dxa"/>
              <w:left w:w="140" w:type="dxa"/>
              <w:right w:w="140" w:type="dxa"/>
            </w:tcMar>
          </w:tcPr>
          <w:p>
            <w:r>
              <w:rPr>
                <w:color w:val="1E293B"/>
                <w:sz w:val="16"/>
              </w:rPr>
              <w:t>1 : N (Verification)</w:t>
            </w:r>
          </w:p>
        </w:tc>
        <w:tc>
          <w:tcPr>
            <w:tcW w:type="dxa" w:w="1872"/>
            <w:vAlign w:val="center"/>
            <w:tcMar>
              <w:top w:w="120" w:type="dxa"/>
              <w:bottom w:w="120" w:type="dxa"/>
              <w:left w:w="140" w:type="dxa"/>
              <w:right w:w="140" w:type="dxa"/>
            </w:tcMar>
          </w:tcPr>
          <w:p>
            <w:r>
              <w:rPr>
                <w:color w:val="1E293B"/>
                <w:sz w:val="16"/>
              </w:rPr>
              <w:t>followup_results.item_id</w:t>
            </w:r>
          </w:p>
        </w:tc>
        <w:tc>
          <w:tcPr>
            <w:tcW w:type="dxa" w:w="1152"/>
            <w:vAlign w:val="center"/>
            <w:tcMar>
              <w:top w:w="120" w:type="dxa"/>
              <w:bottom w:w="120" w:type="dxa"/>
              <w:left w:w="140" w:type="dxa"/>
              <w:right w:w="140" w:type="dxa"/>
            </w:tcMar>
          </w:tcPr>
          <w:p>
            <w:r>
              <w:rPr>
                <w:color w:val="1E293B"/>
                <w:sz w:val="16"/>
              </w:rPr>
              <w:t>RESTRICT</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users</w:t>
            </w:r>
          </w:p>
        </w:tc>
        <w:tc>
          <w:tcPr>
            <w:tcW w:type="dxa" w:w="1872"/>
            <w:vAlign w:val="center"/>
            <w:tcMar>
              <w:top w:w="120" w:type="dxa"/>
              <w:bottom w:w="120" w:type="dxa"/>
              <w:left w:w="140" w:type="dxa"/>
              <w:right w:w="140" w:type="dxa"/>
            </w:tcMar>
            <w:shd w:fill="#F0FDF4"/>
          </w:tcPr>
          <w:p>
            <w:r>
              <w:rPr>
                <w:color w:val="1E293B"/>
                <w:sz w:val="16"/>
              </w:rPr>
              <w:t>access_logs</w:t>
            </w:r>
          </w:p>
        </w:tc>
        <w:tc>
          <w:tcPr>
            <w:tcW w:type="dxa" w:w="1584"/>
            <w:vAlign w:val="center"/>
            <w:tcMar>
              <w:top w:w="120" w:type="dxa"/>
              <w:bottom w:w="120" w:type="dxa"/>
              <w:left w:w="140" w:type="dxa"/>
              <w:right w:w="140" w:type="dxa"/>
            </w:tcMar>
            <w:shd w:fill="#F0FDF4"/>
          </w:tcPr>
          <w:p>
            <w:r>
              <w:rPr>
                <w:color w:val="1E293B"/>
                <w:sz w:val="16"/>
              </w:rPr>
              <w:t>1 : N (Actor Audit)</w:t>
            </w:r>
          </w:p>
        </w:tc>
        <w:tc>
          <w:tcPr>
            <w:tcW w:type="dxa" w:w="1872"/>
            <w:vAlign w:val="center"/>
            <w:tcMar>
              <w:top w:w="120" w:type="dxa"/>
              <w:bottom w:w="120" w:type="dxa"/>
              <w:left w:w="140" w:type="dxa"/>
              <w:right w:w="140" w:type="dxa"/>
            </w:tcMar>
            <w:shd w:fill="#F0FDF4"/>
          </w:tcPr>
          <w:p>
            <w:r>
              <w:rPr>
                <w:color w:val="1E293B"/>
                <w:sz w:val="16"/>
              </w:rPr>
              <w:t>access_logs.user_id</w:t>
            </w:r>
          </w:p>
        </w:tc>
        <w:tc>
          <w:tcPr>
            <w:tcW w:type="dxa" w:w="1152"/>
            <w:vAlign w:val="center"/>
            <w:tcMar>
              <w:top w:w="120" w:type="dxa"/>
              <w:bottom w:w="120" w:type="dxa"/>
              <w:left w:w="140" w:type="dxa"/>
              <w:right w:w="140" w:type="dxa"/>
            </w:tcMar>
            <w:shd w:fill="#F0FDF4"/>
          </w:tcPr>
          <w:p>
            <w:r>
              <w:rPr>
                <w:color w:val="1E293B"/>
                <w:sz w:val="16"/>
              </w:rPr>
              <w:t>SET NULL</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users</w:t>
            </w:r>
          </w:p>
        </w:tc>
        <w:tc>
          <w:tcPr>
            <w:tcW w:type="dxa" w:w="1872"/>
            <w:vAlign w:val="center"/>
            <w:tcMar>
              <w:top w:w="120" w:type="dxa"/>
              <w:bottom w:w="120" w:type="dxa"/>
              <w:left w:w="140" w:type="dxa"/>
              <w:right w:w="140" w:type="dxa"/>
            </w:tcMar>
          </w:tcPr>
          <w:p>
            <w:r>
              <w:rPr>
                <w:color w:val="1E293B"/>
                <w:sz w:val="16"/>
              </w:rPr>
              <w:t>ai_gateway_requests</w:t>
            </w:r>
          </w:p>
        </w:tc>
        <w:tc>
          <w:tcPr>
            <w:tcW w:type="dxa" w:w="1584"/>
            <w:vAlign w:val="center"/>
            <w:tcMar>
              <w:top w:w="120" w:type="dxa"/>
              <w:bottom w:w="120" w:type="dxa"/>
              <w:left w:w="140" w:type="dxa"/>
              <w:right w:w="140" w:type="dxa"/>
            </w:tcMar>
          </w:tcPr>
          <w:p>
            <w:r>
              <w:rPr>
                <w:color w:val="1E293B"/>
                <w:sz w:val="16"/>
              </w:rPr>
              <w:t>1 : N (Requestor)</w:t>
            </w:r>
          </w:p>
        </w:tc>
        <w:tc>
          <w:tcPr>
            <w:tcW w:type="dxa" w:w="1872"/>
            <w:vAlign w:val="center"/>
            <w:tcMar>
              <w:top w:w="120" w:type="dxa"/>
              <w:bottom w:w="120" w:type="dxa"/>
              <w:left w:w="140" w:type="dxa"/>
              <w:right w:w="140" w:type="dxa"/>
            </w:tcMar>
          </w:tcPr>
          <w:p>
            <w:r>
              <w:rPr>
                <w:color w:val="1E293B"/>
                <w:sz w:val="16"/>
              </w:rPr>
              <w:t>ai_gateway_requests.user_id</w:t>
            </w:r>
          </w:p>
        </w:tc>
        <w:tc>
          <w:tcPr>
            <w:tcW w:type="dxa" w:w="1152"/>
            <w:vAlign w:val="center"/>
            <w:tcMar>
              <w:top w:w="120" w:type="dxa"/>
              <w:bottom w:w="120" w:type="dxa"/>
              <w:left w:w="140" w:type="dxa"/>
              <w:right w:w="140" w:type="dxa"/>
            </w:tcMar>
          </w:tcPr>
          <w:p>
            <w:r>
              <w:rPr>
                <w:color w:val="1E293B"/>
                <w:sz w:val="16"/>
              </w:rPr>
              <w:t>RESTRICT</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courses</w:t>
            </w:r>
          </w:p>
        </w:tc>
        <w:tc>
          <w:tcPr>
            <w:tcW w:type="dxa" w:w="1872"/>
            <w:vAlign w:val="center"/>
            <w:tcMar>
              <w:top w:w="120" w:type="dxa"/>
              <w:bottom w:w="120" w:type="dxa"/>
              <w:left w:w="140" w:type="dxa"/>
              <w:right w:w="140" w:type="dxa"/>
            </w:tcMar>
            <w:shd w:fill="#F0FDF4"/>
          </w:tcPr>
          <w:p>
            <w:r>
              <w:rPr>
                <w:color w:val="1E293B"/>
                <w:sz w:val="16"/>
              </w:rPr>
              <w:t>ai_gateway_requests</w:t>
            </w:r>
          </w:p>
        </w:tc>
        <w:tc>
          <w:tcPr>
            <w:tcW w:type="dxa" w:w="1584"/>
            <w:vAlign w:val="center"/>
            <w:tcMar>
              <w:top w:w="120" w:type="dxa"/>
              <w:bottom w:w="120" w:type="dxa"/>
              <w:left w:w="140" w:type="dxa"/>
              <w:right w:w="140" w:type="dxa"/>
            </w:tcMar>
            <w:shd w:fill="#F0FDF4"/>
          </w:tcPr>
          <w:p>
            <w:r>
              <w:rPr>
                <w:color w:val="1E293B"/>
                <w:sz w:val="16"/>
              </w:rPr>
              <w:t>1 : N</w:t>
            </w:r>
          </w:p>
        </w:tc>
        <w:tc>
          <w:tcPr>
            <w:tcW w:type="dxa" w:w="1872"/>
            <w:vAlign w:val="center"/>
            <w:tcMar>
              <w:top w:w="120" w:type="dxa"/>
              <w:bottom w:w="120" w:type="dxa"/>
              <w:left w:w="140" w:type="dxa"/>
              <w:right w:w="140" w:type="dxa"/>
            </w:tcMar>
            <w:shd w:fill="#F0FDF4"/>
          </w:tcPr>
          <w:p>
            <w:r>
              <w:rPr>
                <w:color w:val="1E293B"/>
                <w:sz w:val="16"/>
              </w:rPr>
              <w:t>ai_gateway_requests.course_id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r>
        <w:trPr>
          <w:cantSplit/>
        </w:trPr>
        <w:tc>
          <w:tcPr>
            <w:tcW w:type="dxa" w:w="1728"/>
            <w:vAlign w:val="center"/>
            <w:tcMar>
              <w:top w:w="120" w:type="dxa"/>
              <w:bottom w:w="120" w:type="dxa"/>
              <w:left w:w="140" w:type="dxa"/>
              <w:right w:w="140" w:type="dxa"/>
            </w:tcMar>
          </w:tcPr>
          <w:p>
            <w:r>
              <w:rPr>
                <w:color w:val="1E293B"/>
                <w:sz w:val="16"/>
              </w:rPr>
              <w:t>ai_gateway_requests</w:t>
            </w:r>
          </w:p>
        </w:tc>
        <w:tc>
          <w:tcPr>
            <w:tcW w:type="dxa" w:w="1872"/>
            <w:vAlign w:val="center"/>
            <w:tcMar>
              <w:top w:w="120" w:type="dxa"/>
              <w:bottom w:w="120" w:type="dxa"/>
              <w:left w:w="140" w:type="dxa"/>
              <w:right w:w="140" w:type="dxa"/>
            </w:tcMar>
          </w:tcPr>
          <w:p>
            <w:r>
              <w:rPr>
                <w:color w:val="1E293B"/>
                <w:sz w:val="16"/>
              </w:rPr>
              <w:t>ai_gateway_request_sources</w:t>
            </w:r>
          </w:p>
        </w:tc>
        <w:tc>
          <w:tcPr>
            <w:tcW w:type="dxa" w:w="1584"/>
            <w:vAlign w:val="center"/>
            <w:tcMar>
              <w:top w:w="120" w:type="dxa"/>
              <w:bottom w:w="120" w:type="dxa"/>
              <w:left w:w="140" w:type="dxa"/>
              <w:right w:w="140" w:type="dxa"/>
            </w:tcMar>
          </w:tcPr>
          <w:p>
            <w:r>
              <w:rPr>
                <w:color w:val="1E293B"/>
                <w:sz w:val="16"/>
              </w:rPr>
              <w:t>1 : N (M:N)</w:t>
            </w:r>
          </w:p>
        </w:tc>
        <w:tc>
          <w:tcPr>
            <w:tcW w:type="dxa" w:w="1872"/>
            <w:vAlign w:val="center"/>
            <w:tcMar>
              <w:top w:w="120" w:type="dxa"/>
              <w:bottom w:w="120" w:type="dxa"/>
              <w:left w:w="140" w:type="dxa"/>
              <w:right w:w="140" w:type="dxa"/>
            </w:tcMar>
          </w:tcPr>
          <w:p>
            <w:r>
              <w:rPr>
                <w:color w:val="1E293B"/>
                <w:sz w:val="16"/>
              </w:rPr>
              <w:t>ai_gateway_request_sources.request_id</w:t>
            </w:r>
          </w:p>
        </w:tc>
        <w:tc>
          <w:tcPr>
            <w:tcW w:type="dxa" w:w="1152"/>
            <w:vAlign w:val="center"/>
            <w:tcMar>
              <w:top w:w="120" w:type="dxa"/>
              <w:bottom w:w="120" w:type="dxa"/>
              <w:left w:w="140" w:type="dxa"/>
              <w:right w:w="140" w:type="dxa"/>
            </w:tcMar>
          </w:tcPr>
          <w:p>
            <w:r>
              <w:rPr>
                <w:color w:val="1E293B"/>
                <w:sz w:val="16"/>
              </w:rPr>
              <w:t>CASCADE</w:t>
            </w:r>
          </w:p>
        </w:tc>
        <w:tc>
          <w:tcPr>
            <w:tcW w:type="dxa" w:w="1152"/>
            <w:vAlign w:val="center"/>
            <w:tcMar>
              <w:top w:w="120" w:type="dxa"/>
              <w:bottom w:w="120" w:type="dxa"/>
              <w:left w:w="140" w:type="dxa"/>
              <w:right w:w="140" w:type="dxa"/>
            </w:tcMar>
          </w:tcPr>
          <w:p>
            <w:r>
              <w:rPr>
                <w:color w:val="1E293B"/>
                <w:sz w:val="16"/>
              </w:rPr>
              <w:t>CASCADE</w:t>
            </w:r>
          </w:p>
        </w:tc>
      </w:tr>
      <w:tr>
        <w:trPr>
          <w:cantSplit/>
        </w:trPr>
        <w:tc>
          <w:tcPr>
            <w:tcW w:type="dxa" w:w="1728"/>
            <w:vAlign w:val="center"/>
            <w:tcMar>
              <w:top w:w="120" w:type="dxa"/>
              <w:bottom w:w="120" w:type="dxa"/>
              <w:left w:w="140" w:type="dxa"/>
              <w:right w:w="140" w:type="dxa"/>
            </w:tcMar>
            <w:shd w:fill="#F0FDF4"/>
          </w:tcPr>
          <w:p>
            <w:r>
              <w:rPr>
                <w:color w:val="1E293B"/>
                <w:sz w:val="16"/>
              </w:rPr>
              <w:t>material_sections</w:t>
            </w:r>
          </w:p>
        </w:tc>
        <w:tc>
          <w:tcPr>
            <w:tcW w:type="dxa" w:w="1872"/>
            <w:vAlign w:val="center"/>
            <w:tcMar>
              <w:top w:w="120" w:type="dxa"/>
              <w:bottom w:w="120" w:type="dxa"/>
              <w:left w:w="140" w:type="dxa"/>
              <w:right w:w="140" w:type="dxa"/>
            </w:tcMar>
            <w:shd w:fill="#F0FDF4"/>
          </w:tcPr>
          <w:p>
            <w:r>
              <w:rPr>
                <w:color w:val="1E293B"/>
                <w:sz w:val="16"/>
              </w:rPr>
              <w:t>ai_gateway_request_sources</w:t>
            </w:r>
          </w:p>
        </w:tc>
        <w:tc>
          <w:tcPr>
            <w:tcW w:type="dxa" w:w="1584"/>
            <w:vAlign w:val="center"/>
            <w:tcMar>
              <w:top w:w="120" w:type="dxa"/>
              <w:bottom w:w="120" w:type="dxa"/>
              <w:left w:w="140" w:type="dxa"/>
              <w:right w:w="140" w:type="dxa"/>
            </w:tcMar>
            <w:shd w:fill="#F0FDF4"/>
          </w:tcPr>
          <w:p>
            <w:r>
              <w:rPr>
                <w:color w:val="1E293B"/>
                <w:sz w:val="16"/>
              </w:rPr>
              <w:t>1 : N (M:N)</w:t>
            </w:r>
          </w:p>
        </w:tc>
        <w:tc>
          <w:tcPr>
            <w:tcW w:type="dxa" w:w="1872"/>
            <w:vAlign w:val="center"/>
            <w:tcMar>
              <w:top w:w="120" w:type="dxa"/>
              <w:bottom w:w="120" w:type="dxa"/>
              <w:left w:w="140" w:type="dxa"/>
              <w:right w:w="140" w:type="dxa"/>
            </w:tcMar>
            <w:shd w:fill="#F0FDF4"/>
          </w:tcPr>
          <w:p>
            <w:r>
              <w:rPr>
                <w:color w:val="1E293B"/>
                <w:sz w:val="16"/>
              </w:rPr>
              <w:t>ai_gateway_request_sources.section_id</w:t>
            </w:r>
          </w:p>
        </w:tc>
        <w:tc>
          <w:tcPr>
            <w:tcW w:type="dxa" w:w="1152"/>
            <w:vAlign w:val="center"/>
            <w:tcMar>
              <w:top w:w="120" w:type="dxa"/>
              <w:bottom w:w="120" w:type="dxa"/>
              <w:left w:w="140" w:type="dxa"/>
              <w:right w:w="140" w:type="dxa"/>
            </w:tcMar>
            <w:shd w:fill="#F0FDF4"/>
          </w:tcPr>
          <w:p>
            <w:r>
              <w:rPr>
                <w:color w:val="1E293B"/>
                <w:sz w:val="16"/>
              </w:rPr>
              <w:t>CASCADE</w:t>
            </w:r>
          </w:p>
        </w:tc>
        <w:tc>
          <w:tcPr>
            <w:tcW w:type="dxa" w:w="1152"/>
            <w:vAlign w:val="center"/>
            <w:tcMar>
              <w:top w:w="120" w:type="dxa"/>
              <w:bottom w:w="120" w:type="dxa"/>
              <w:left w:w="140" w:type="dxa"/>
              <w:right w:w="140" w:type="dxa"/>
            </w:tcMar>
            <w:shd w:fill="#F0FDF4"/>
          </w:tcPr>
          <w:p>
            <w:r>
              <w:rPr>
                <w:color w:val="1E293B"/>
                <w:sz w:val="16"/>
              </w:rPr>
              <w:t>CASCADE</w:t>
            </w:r>
          </w:p>
        </w:tc>
      </w:tr>
    </w:tbl>
    <w:p>
      <w:pPr>
        <w:spacing w:after="240"/>
      </w:pPr>
    </w:p>
    <w:p>
      <w:r>
        <w:br w:type="page"/>
      </w:r>
    </w:p>
    <w:p>
      <w:pPr>
        <w:pStyle w:val="Heading1"/>
      </w:pPr>
      <w:r>
        <w:rPr>
          <w:color w:val="1E3A8A"/>
        </w:rPr>
        <w:t>5. Table-by-Table Attribute Specifications (All 27 Entities)</w:t>
      </w:r>
    </w:p>
    <w:p>
      <w:r>
        <w:t>This section documents every attribute, data type, key status, nullability, default generator, and integrity constraint for each of the 27 models implemented in app/model/.</w:t>
      </w:r>
    </w:p>
    <w:p>
      <w:pPr>
        <w:pStyle w:val="Heading2"/>
      </w:pPr>
      <w:r>
        <w:rPr>
          <w:color w:val="1E3A8A"/>
        </w:rPr>
        <w:t>5.A Domain 1: Identity &amp; Access Control Schema</w:t>
      </w:r>
    </w:p>
    <w:p>
      <w:pPr>
        <w:spacing w:before="80" w:after="40"/>
        <w:jc w:val="center"/>
      </w:pPr>
      <w:r>
        <w:drawing>
          <wp:inline xmlns:a="http://schemas.openxmlformats.org/drawingml/2006/main" xmlns:pic="http://schemas.openxmlformats.org/drawingml/2006/picture">
            <wp:extent cx="6035040" cy="6722732"/>
            <wp:docPr id="3" name="Picture 3"/>
            <wp:cNvGraphicFramePr>
              <a:graphicFrameLocks noChangeAspect="1"/>
            </wp:cNvGraphicFramePr>
            <a:graphic>
              <a:graphicData uri="http://schemas.openxmlformats.org/drawingml/2006/picture">
                <pic:pic>
                  <pic:nvPicPr>
                    <pic:cNvPr id="0" name="schema_d1_identity.png"/>
                    <pic:cNvPicPr/>
                  </pic:nvPicPr>
                  <pic:blipFill>
                    <a:blip r:embed="rId11"/>
                    <a:stretch>
                      <a:fillRect/>
                    </a:stretch>
                  </pic:blipFill>
                  <pic:spPr>
                    <a:xfrm>
                      <a:off x="0" y="0"/>
                      <a:ext cx="6035040" cy="6722732"/>
                    </a:xfrm>
                    <a:prstGeom prst="rect"/>
                  </pic:spPr>
                </pic:pic>
              </a:graphicData>
            </a:graphic>
          </wp:inline>
        </w:drawing>
      </w:r>
    </w:p>
    <w:p>
      <w:pPr>
        <w:spacing w:after="160"/>
        <w:jc w:val="center"/>
      </w:pPr>
      <w:r>
        <w:rPr>
          <w:i/>
          <w:color w:val="64748B"/>
          <w:sz w:val="17"/>
        </w:rPr>
        <w:t>Figure 3: Domain 1 Physical Relational Schema - Identity &amp; Access Control.</w:t>
      </w:r>
    </w:p>
    <w:p>
      <w:pPr>
        <w:pStyle w:val="Heading3"/>
      </w:pPr>
      <w:r>
        <w:rPr>
          <w:color w:val="0F766E"/>
        </w:rPr>
        <w:t>5.1. Table: users</w:t>
      </w:r>
    </w:p>
    <w:p>
      <w:r>
        <w:rPr>
          <w:b/>
        </w:rPr>
        <w:t xml:space="preserve">Domain: Identity &amp; Access Control | </w:t>
      </w:r>
      <w:r>
        <w:t>Primary user identity record representing students, lecturers, and system administrators.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user_id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unique user identity.</w:t>
            </w:r>
          </w:p>
        </w:tc>
      </w:tr>
      <w:tr>
        <w:trPr>
          <w:cantSplit/>
        </w:trPr>
        <w:tc>
          <w:tcPr>
            <w:tcW w:type="dxa" w:w="1728"/>
            <w:vAlign w:val="center"/>
            <w:tcMar>
              <w:top w:w="120" w:type="dxa"/>
              <w:bottom w:w="120" w:type="dxa"/>
              <w:left w:w="140" w:type="dxa"/>
              <w:right w:w="140" w:type="dxa"/>
            </w:tcMar>
          </w:tcPr>
          <w:p>
            <w:r>
              <w:rPr>
                <w:color w:val="1E293B"/>
                <w:sz w:val="16"/>
              </w:rPr>
              <w:t>username</w:t>
            </w:r>
          </w:p>
        </w:tc>
        <w:tc>
          <w:tcPr>
            <w:tcW w:type="dxa" w:w="1296"/>
            <w:vAlign w:val="center"/>
            <w:tcMar>
              <w:top w:w="120" w:type="dxa"/>
              <w:bottom w:w="120" w:type="dxa"/>
              <w:left w:w="140" w:type="dxa"/>
              <w:right w:w="140" w:type="dxa"/>
            </w:tcMar>
          </w:tcPr>
          <w:p>
            <w:r>
              <w:rPr>
                <w:color w:val="1E293B"/>
                <w:sz w:val="16"/>
              </w:rPr>
              <w:t>VARCHAR(50)</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UNIQUE, Indexed</w:t>
            </w:r>
          </w:p>
        </w:tc>
        <w:tc>
          <w:tcPr>
            <w:tcW w:type="dxa" w:w="2448"/>
            <w:vAlign w:val="center"/>
            <w:tcMar>
              <w:top w:w="120" w:type="dxa"/>
              <w:bottom w:w="120" w:type="dxa"/>
              <w:left w:w="140" w:type="dxa"/>
              <w:right w:w="140" w:type="dxa"/>
            </w:tcMar>
          </w:tcPr>
          <w:p>
            <w:r>
              <w:rPr>
                <w:color w:val="1E293B"/>
                <w:sz w:val="16"/>
              </w:rPr>
              <w:t>Optional unique username for login and interface display.</w:t>
            </w:r>
          </w:p>
        </w:tc>
      </w:tr>
      <w:tr>
        <w:trPr>
          <w:cantSplit/>
        </w:trPr>
        <w:tc>
          <w:tcPr>
            <w:tcW w:type="dxa" w:w="1728"/>
            <w:vAlign w:val="center"/>
            <w:tcMar>
              <w:top w:w="120" w:type="dxa"/>
              <w:bottom w:w="120" w:type="dxa"/>
              <w:left w:w="140" w:type="dxa"/>
              <w:right w:w="140" w:type="dxa"/>
            </w:tcMar>
            <w:shd w:fill="#F8FAFC"/>
          </w:tcPr>
          <w:p>
            <w:r>
              <w:rPr>
                <w:color w:val="1E293B"/>
                <w:sz w:val="16"/>
              </w:rPr>
              <w:t>email</w:t>
            </w:r>
          </w:p>
        </w:tc>
        <w:tc>
          <w:tcPr>
            <w:tcW w:type="dxa" w:w="1296"/>
            <w:vAlign w:val="center"/>
            <w:tcMar>
              <w:top w:w="120" w:type="dxa"/>
              <w:bottom w:w="120" w:type="dxa"/>
              <w:left w:w="140" w:type="dxa"/>
              <w:right w:w="140" w:type="dxa"/>
            </w:tcMar>
            <w:shd w:fill="#F8FAFC"/>
          </w:tcPr>
          <w:p>
            <w:r>
              <w:rPr>
                <w:color w:val="1E293B"/>
                <w:sz w:val="16"/>
              </w:rPr>
              <w:t>VARCHAR(255)</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UNIQUE, Indexed</w:t>
            </w:r>
          </w:p>
        </w:tc>
        <w:tc>
          <w:tcPr>
            <w:tcW w:type="dxa" w:w="2448"/>
            <w:vAlign w:val="center"/>
            <w:tcMar>
              <w:top w:w="120" w:type="dxa"/>
              <w:bottom w:w="120" w:type="dxa"/>
              <w:left w:w="140" w:type="dxa"/>
              <w:right w:w="140" w:type="dxa"/>
            </w:tcMar>
            <w:shd w:fill="#F8FAFC"/>
          </w:tcPr>
          <w:p>
            <w:r>
              <w:rPr>
                <w:color w:val="1E293B"/>
                <w:sz w:val="16"/>
              </w:rPr>
              <w:t>Canonical user email address used for login authentication.</w:t>
            </w:r>
          </w:p>
        </w:tc>
      </w:tr>
      <w:tr>
        <w:trPr>
          <w:cantSplit/>
        </w:trPr>
        <w:tc>
          <w:tcPr>
            <w:tcW w:type="dxa" w:w="1728"/>
            <w:vAlign w:val="center"/>
            <w:tcMar>
              <w:top w:w="120" w:type="dxa"/>
              <w:bottom w:w="120" w:type="dxa"/>
              <w:left w:w="140" w:type="dxa"/>
              <w:right w:w="140" w:type="dxa"/>
            </w:tcMar>
          </w:tcPr>
          <w:p>
            <w:r>
              <w:rPr>
                <w:color w:val="1E293B"/>
                <w:sz w:val="16"/>
              </w:rPr>
              <w:t>password_hash</w:t>
            </w:r>
          </w:p>
        </w:tc>
        <w:tc>
          <w:tcPr>
            <w:tcW w:type="dxa" w:w="1296"/>
            <w:vAlign w:val="center"/>
            <w:tcMar>
              <w:top w:w="120" w:type="dxa"/>
              <w:bottom w:w="120" w:type="dxa"/>
              <w:left w:w="140" w:type="dxa"/>
              <w:right w:w="140" w:type="dxa"/>
            </w:tcMar>
          </w:tcPr>
          <w:p>
            <w:r>
              <w:rPr>
                <w:color w:val="1E293B"/>
                <w:sz w:val="16"/>
              </w:rPr>
              <w:t>VARCHAR(255)</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Cryptographic hash of the user password (bcrypt/argon2).</w:t>
            </w:r>
          </w:p>
        </w:tc>
      </w:tr>
      <w:tr>
        <w:trPr>
          <w:cantSplit/>
        </w:trPr>
        <w:tc>
          <w:tcPr>
            <w:tcW w:type="dxa" w:w="1728"/>
            <w:vAlign w:val="center"/>
            <w:tcMar>
              <w:top w:w="120" w:type="dxa"/>
              <w:bottom w:w="120" w:type="dxa"/>
              <w:left w:w="140" w:type="dxa"/>
              <w:right w:w="140" w:type="dxa"/>
            </w:tcMar>
            <w:shd w:fill="#F8FAFC"/>
          </w:tcPr>
          <w:p>
            <w:r>
              <w:rPr>
                <w:color w:val="1E293B"/>
                <w:sz w:val="16"/>
              </w:rPr>
              <w:t>account_status</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'active'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Lifecycle status: 'pending_approval', 'active', 'suspended', 'inactive'.</w:t>
            </w:r>
          </w:p>
        </w:tc>
      </w:tr>
      <w:tr>
        <w:trPr>
          <w:cantSplit/>
        </w:trPr>
        <w:tc>
          <w:tcPr>
            <w:tcW w:type="dxa" w:w="1728"/>
            <w:vAlign w:val="center"/>
            <w:tcMar>
              <w:top w:w="120" w:type="dxa"/>
              <w:bottom w:w="120" w:type="dxa"/>
              <w:left w:w="140" w:type="dxa"/>
              <w:right w:w="140" w:type="dxa"/>
            </w:tcMar>
          </w:tcPr>
          <w:p>
            <w:r>
              <w:rPr>
                <w:color w:val="1E293B"/>
                <w:sz w:val="16"/>
              </w:rPr>
              <w:t>created_at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when the user registered in the system.</w:t>
            </w:r>
          </w:p>
        </w:tc>
      </w:tr>
    </w:tbl>
    <w:p>
      <w:pPr>
        <w:spacing w:before="60" w:after="160"/>
      </w:pPr>
      <w:r>
        <w:rPr>
          <w:b/>
        </w:rPr>
        <w:t>Primary Key: user_id</w:t>
        <w:br/>
      </w:r>
      <w:r>
        <w:t>Foreign Keys: None (Root Entity)</w:t>
        <w:br/>
      </w:r>
      <w:r>
        <w:t>Explicit Constraints: UNIQUE(email); UNIQUE(username)</w:t>
        <w:br/>
      </w:r>
    </w:p>
    <w:p>
      <w:pPr>
        <w:pStyle w:val="Heading3"/>
      </w:pPr>
      <w:r>
        <w:rPr>
          <w:color w:val="0F766E"/>
        </w:rPr>
        <w:t>5.2. Table: roles</w:t>
      </w:r>
    </w:p>
    <w:p>
      <w:r>
        <w:rPr>
          <w:b/>
        </w:rPr>
        <w:t xml:space="preserve">Domain: Identity &amp; Access Control | </w:t>
      </w:r>
      <w:r>
        <w:t>Lookup table of canonical system roles defining access tiers.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role_id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role.</w:t>
            </w:r>
          </w:p>
        </w:tc>
      </w:tr>
      <w:tr>
        <w:trPr>
          <w:cantSplit/>
        </w:trPr>
        <w:tc>
          <w:tcPr>
            <w:tcW w:type="dxa" w:w="1728"/>
            <w:vAlign w:val="center"/>
            <w:tcMar>
              <w:top w:w="120" w:type="dxa"/>
              <w:bottom w:w="120" w:type="dxa"/>
              <w:left w:w="140" w:type="dxa"/>
              <w:right w:w="140" w:type="dxa"/>
            </w:tcMar>
          </w:tcPr>
          <w:p>
            <w:r>
              <w:rPr>
                <w:color w:val="1E293B"/>
                <w:sz w:val="16"/>
              </w:rPr>
              <w:t>name</w:t>
            </w:r>
          </w:p>
        </w:tc>
        <w:tc>
          <w:tcPr>
            <w:tcW w:type="dxa" w:w="1296"/>
            <w:vAlign w:val="center"/>
            <w:tcMar>
              <w:top w:w="120" w:type="dxa"/>
              <w:bottom w:w="120" w:type="dxa"/>
              <w:left w:w="140" w:type="dxa"/>
              <w:right w:w="140" w:type="dxa"/>
            </w:tcMar>
          </w:tcPr>
          <w:p>
            <w:r>
              <w:rPr>
                <w:color w:val="1E293B"/>
                <w:sz w:val="16"/>
              </w:rPr>
              <w:t>VARCHAR(50)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UNIQUE, Indexed</w:t>
            </w:r>
          </w:p>
        </w:tc>
        <w:tc>
          <w:tcPr>
            <w:tcW w:type="dxa" w:w="2448"/>
            <w:vAlign w:val="center"/>
            <w:tcMar>
              <w:top w:w="120" w:type="dxa"/>
              <w:bottom w:w="120" w:type="dxa"/>
              <w:left w:w="140" w:type="dxa"/>
              <w:right w:w="140" w:type="dxa"/>
            </w:tcMar>
          </w:tcPr>
          <w:p>
            <w:r>
              <w:rPr>
                <w:color w:val="1E293B"/>
                <w:sz w:val="16"/>
              </w:rPr>
              <w:t>Canonical role name: 'student', 'lecturer', 'administrator'.</w:t>
            </w:r>
          </w:p>
        </w:tc>
      </w:tr>
    </w:tbl>
    <w:p>
      <w:pPr>
        <w:spacing w:before="60" w:after="160"/>
      </w:pPr>
      <w:r>
        <w:rPr>
          <w:b/>
        </w:rPr>
        <w:t>Primary Key: role_id</w:t>
        <w:br/>
      </w:r>
      <w:r>
        <w:t>Foreign Keys: None (Root Entity)</w:t>
        <w:br/>
      </w:r>
      <w:r>
        <w:t>Explicit Constraints: UNIQUE(name)</w:t>
        <w:br/>
      </w:r>
    </w:p>
    <w:p>
      <w:pPr>
        <w:pStyle w:val="Heading3"/>
      </w:pPr>
      <w:r>
        <w:rPr>
          <w:color w:val="0F766E"/>
        </w:rPr>
        <w:t>5.3. Table: user_roles</w:t>
      </w:r>
    </w:p>
    <w:p>
      <w:r>
        <w:rPr>
          <w:b/>
        </w:rPr>
        <w:t xml:space="preserve">Domain: Identity &amp; Access Control | </w:t>
      </w:r>
      <w:r>
        <w:t>Many-to-many junction table assigning roles to users with assignment audit metadata.</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user_id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Foreign key to assigned user; part of composite primary key.</w:t>
            </w:r>
          </w:p>
        </w:tc>
      </w:tr>
      <w:tr>
        <w:trPr>
          <w:cantSplit/>
        </w:trPr>
        <w:tc>
          <w:tcPr>
            <w:tcW w:type="dxa" w:w="1728"/>
            <w:vAlign w:val="center"/>
            <w:tcMar>
              <w:top w:w="120" w:type="dxa"/>
              <w:bottom w:w="120" w:type="dxa"/>
              <w:left w:w="140" w:type="dxa"/>
              <w:right w:w="140" w:type="dxa"/>
            </w:tcMar>
          </w:tcPr>
          <w:p>
            <w:r>
              <w:rPr>
                <w:color w:val="1E293B"/>
                <w:sz w:val="16"/>
              </w:rPr>
              <w:t>role_id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roles.role_id</w:t>
            </w:r>
          </w:p>
        </w:tc>
        <w:tc>
          <w:tcPr>
            <w:tcW w:type="dxa" w:w="2448"/>
            <w:vAlign w:val="center"/>
            <w:tcMar>
              <w:top w:w="120" w:type="dxa"/>
              <w:bottom w:w="120" w:type="dxa"/>
              <w:left w:w="140" w:type="dxa"/>
              <w:right w:w="140" w:type="dxa"/>
            </w:tcMar>
          </w:tcPr>
          <w:p>
            <w:r>
              <w:rPr>
                <w:color w:val="1E293B"/>
                <w:sz w:val="16"/>
              </w:rPr>
              <w:t>Foreign key to assigned role; part of composite primary key.</w:t>
            </w:r>
          </w:p>
        </w:tc>
      </w:tr>
      <w:tr>
        <w:trPr>
          <w:cantSplit/>
        </w:trPr>
        <w:tc>
          <w:tcPr>
            <w:tcW w:type="dxa" w:w="1728"/>
            <w:vAlign w:val="center"/>
            <w:tcMar>
              <w:top w:w="120" w:type="dxa"/>
              <w:bottom w:w="120" w:type="dxa"/>
              <w:left w:w="140" w:type="dxa"/>
              <w:right w:w="140" w:type="dxa"/>
            </w:tcMar>
            <w:shd w:fill="#F8FAFC"/>
          </w:tcPr>
          <w:p>
            <w:r>
              <w:rPr>
                <w:color w:val="1E293B"/>
                <w:sz w:val="16"/>
              </w:rPr>
              <w:t>assigned_at</w:t>
            </w:r>
          </w:p>
        </w:tc>
        <w:tc>
          <w:tcPr>
            <w:tcW w:type="dxa" w:w="1296"/>
            <w:vAlign w:val="center"/>
            <w:tcMar>
              <w:top w:w="120" w:type="dxa"/>
              <w:bottom w:w="120" w:type="dxa"/>
              <w:left w:w="140" w:type="dxa"/>
              <w:right w:w="140" w:type="dxa"/>
            </w:tcMar>
            <w:shd w:fill="#F8FAFC"/>
          </w:tcPr>
          <w:p>
            <w:r>
              <w:rPr>
                <w:color w:val="1E293B"/>
                <w:sz w:val="16"/>
              </w:rPr>
              <w:t>TIMESTAMPTZ</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now()</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UTC timestamp when the role assignment was enacted.</w:t>
            </w:r>
          </w:p>
        </w:tc>
      </w:tr>
      <w:tr>
        <w:trPr>
          <w:cantSplit/>
        </w:trPr>
        <w:tc>
          <w:tcPr>
            <w:tcW w:type="dxa" w:w="1728"/>
            <w:vAlign w:val="center"/>
            <w:tcMar>
              <w:top w:w="120" w:type="dxa"/>
              <w:bottom w:w="120" w:type="dxa"/>
              <w:left w:w="140" w:type="dxa"/>
              <w:right w:w="140" w:type="dxa"/>
            </w:tcMar>
          </w:tcPr>
          <w:p>
            <w:r>
              <w:rPr>
                <w:color w:val="1E293B"/>
                <w:sz w:val="16"/>
              </w:rPr>
              <w:t>assigned_by</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Admin user who granted this role (ON DELETE SET NULL).</w:t>
            </w:r>
          </w:p>
        </w:tc>
      </w:tr>
    </w:tbl>
    <w:p>
      <w:pPr>
        <w:spacing w:before="60" w:after="160"/>
      </w:pPr>
      <w:r>
        <w:rPr>
          <w:b/>
        </w:rPr>
        <w:t>Primary Key: user_id, role_id</w:t>
        <w:br/>
      </w:r>
      <w:r>
        <w:t>Foreign Keys: user_id -&gt; users.user_id (ON DELETE CASCADE); role_id -&gt; roles.role_id (ON DELETE CASCADE); assigned_by -&gt; users.user_id (ON DELETE SET NULL)</w:t>
        <w:br/>
      </w:r>
      <w:r>
        <w:t>Explicit Constraints: Composite PK (user_id, role_id)</w:t>
        <w:br/>
      </w:r>
    </w:p>
    <w:p>
      <w:pPr>
        <w:pStyle w:val="Heading3"/>
      </w:pPr>
      <w:r>
        <w:rPr>
          <w:color w:val="0F766E"/>
        </w:rPr>
        <w:t>5.4. Table: lecturer_approval_events</w:t>
      </w:r>
    </w:p>
    <w:p>
      <w:r>
        <w:rPr>
          <w:b/>
        </w:rPr>
        <w:t xml:space="preserve">Domain: Identity &amp; Access Control | </w:t>
      </w:r>
      <w:r>
        <w:t>Immutable historical log of administrator decisions approving or rejecting lecturer registration requests.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approval_id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the approval decision record.</w:t>
            </w:r>
          </w:p>
        </w:tc>
      </w:tr>
      <w:tr>
        <w:trPr>
          <w:cantSplit/>
        </w:trPr>
        <w:tc>
          <w:tcPr>
            <w:tcW w:type="dxa" w:w="1728"/>
            <w:vAlign w:val="center"/>
            <w:tcMar>
              <w:top w:w="120" w:type="dxa"/>
              <w:bottom w:w="120" w:type="dxa"/>
              <w:left w:w="140" w:type="dxa"/>
              <w:right w:w="140" w:type="dxa"/>
            </w:tcMar>
          </w:tcPr>
          <w:p>
            <w:r>
              <w:rPr>
                <w:color w:val="1E293B"/>
                <w:sz w:val="16"/>
              </w:rPr>
              <w:t>lecturer_user_id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Candidate lecturer being reviewed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administrator_user_id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Administrator who made the decision (ON DELETE RESTRICT).</w:t>
            </w:r>
          </w:p>
        </w:tc>
      </w:tr>
      <w:tr>
        <w:trPr>
          <w:cantSplit/>
        </w:trPr>
        <w:tc>
          <w:tcPr>
            <w:tcW w:type="dxa" w:w="1728"/>
            <w:vAlign w:val="center"/>
            <w:tcMar>
              <w:top w:w="120" w:type="dxa"/>
              <w:bottom w:w="120" w:type="dxa"/>
              <w:left w:w="140" w:type="dxa"/>
              <w:right w:w="140" w:type="dxa"/>
            </w:tcMar>
          </w:tcPr>
          <w:p>
            <w:r>
              <w:rPr>
                <w:color w:val="1E293B"/>
                <w:sz w:val="16"/>
              </w:rPr>
              <w:t>decision</w:t>
            </w:r>
          </w:p>
        </w:tc>
        <w:tc>
          <w:tcPr>
            <w:tcW w:type="dxa" w:w="1296"/>
            <w:vAlign w:val="center"/>
            <w:tcMar>
              <w:top w:w="120" w:type="dxa"/>
              <w:bottom w:w="120" w:type="dxa"/>
              <w:left w:w="140" w:type="dxa"/>
              <w:right w:w="140" w:type="dxa"/>
            </w:tcMar>
          </w:tcPr>
          <w:p>
            <w:r>
              <w:rPr>
                <w:color w:val="1E293B"/>
                <w:sz w:val="16"/>
              </w:rPr>
              <w:t>VARCHAR(50)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CHECK constraint</w:t>
            </w:r>
          </w:p>
        </w:tc>
        <w:tc>
          <w:tcPr>
            <w:tcW w:type="dxa" w:w="2448"/>
            <w:vAlign w:val="center"/>
            <w:tcMar>
              <w:top w:w="120" w:type="dxa"/>
              <w:bottom w:w="120" w:type="dxa"/>
              <w:left w:w="140" w:type="dxa"/>
              <w:right w:w="140" w:type="dxa"/>
            </w:tcMar>
          </w:tcPr>
          <w:p>
            <w:r>
              <w:rPr>
                <w:color w:val="1E293B"/>
                <w:sz w:val="16"/>
              </w:rPr>
              <w:t>Decision outcome: must be 'approved' or 'rejected'.</w:t>
            </w:r>
          </w:p>
        </w:tc>
      </w:tr>
      <w:tr>
        <w:trPr>
          <w:cantSplit/>
        </w:trPr>
        <w:tc>
          <w:tcPr>
            <w:tcW w:type="dxa" w:w="1728"/>
            <w:vAlign w:val="center"/>
            <w:tcMar>
              <w:top w:w="120" w:type="dxa"/>
              <w:bottom w:w="120" w:type="dxa"/>
              <w:left w:w="140" w:type="dxa"/>
              <w:right w:w="140" w:type="dxa"/>
            </w:tcMar>
            <w:shd w:fill="#F8FAFC"/>
          </w:tcPr>
          <w:p>
            <w:r>
              <w:rPr>
                <w:color w:val="1E293B"/>
                <w:sz w:val="16"/>
              </w:rPr>
              <w:t>decided_at</w:t>
            </w:r>
          </w:p>
        </w:tc>
        <w:tc>
          <w:tcPr>
            <w:tcW w:type="dxa" w:w="1296"/>
            <w:vAlign w:val="center"/>
            <w:tcMar>
              <w:top w:w="120" w:type="dxa"/>
              <w:bottom w:w="120" w:type="dxa"/>
              <w:left w:w="140" w:type="dxa"/>
              <w:right w:w="140" w:type="dxa"/>
            </w:tcMar>
            <w:shd w:fill="#F8FAFC"/>
          </w:tcPr>
          <w:p>
            <w:r>
              <w:rPr>
                <w:color w:val="1E293B"/>
                <w:sz w:val="16"/>
              </w:rPr>
              <w:t>TIMESTAMPTZ</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now()</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UTC timestamp when administrator reviewed the account.</w:t>
            </w:r>
          </w:p>
        </w:tc>
      </w:tr>
    </w:tbl>
    <w:p>
      <w:pPr>
        <w:spacing w:before="60" w:after="160"/>
      </w:pPr>
      <w:r>
        <w:rPr>
          <w:b/>
        </w:rPr>
        <w:t>Primary Key: approval_id</w:t>
        <w:br/>
      </w:r>
      <w:r>
        <w:t>Foreign Keys: lecturer_user_id -&gt; users.user_id (ON DELETE CASCADE); administrator_user_id -&gt; users.user_id (ON DELETE RESTRICT)</w:t>
        <w:br/>
      </w:r>
      <w:r>
        <w:t>Explicit Constraints: CHECK (decision IN ('approved', 'rejected'))</w:t>
        <w:br/>
      </w:r>
    </w:p>
    <w:p>
      <w:r>
        <w:br w:type="page"/>
      </w:r>
    </w:p>
    <w:p>
      <w:pPr>
        <w:pStyle w:val="Heading2"/>
      </w:pPr>
      <w:r>
        <w:rPr>
          <w:color w:val="1E3A8A"/>
        </w:rPr>
        <w:t>5.B Domain 2: Courses, Prerequisite Map &amp; Materials Schema</w:t>
      </w:r>
    </w:p>
    <w:p>
      <w:pPr>
        <w:spacing w:before="80" w:after="40"/>
        <w:jc w:val="center"/>
      </w:pPr>
      <w:r>
        <w:drawing>
          <wp:inline xmlns:a="http://schemas.openxmlformats.org/drawingml/2006/main" xmlns:pic="http://schemas.openxmlformats.org/drawingml/2006/picture">
            <wp:extent cx="6035040" cy="8928904"/>
            <wp:docPr id="4" name="Picture 4"/>
            <wp:cNvGraphicFramePr>
              <a:graphicFrameLocks noChangeAspect="1"/>
            </wp:cNvGraphicFramePr>
            <a:graphic>
              <a:graphicData uri="http://schemas.openxmlformats.org/drawingml/2006/picture">
                <pic:pic>
                  <pic:nvPicPr>
                    <pic:cNvPr id="0" name="schema_d2_courses.png"/>
                    <pic:cNvPicPr/>
                  </pic:nvPicPr>
                  <pic:blipFill>
                    <a:blip r:embed="rId12"/>
                    <a:stretch>
                      <a:fillRect/>
                    </a:stretch>
                  </pic:blipFill>
                  <pic:spPr>
                    <a:xfrm>
                      <a:off x="0" y="0"/>
                      <a:ext cx="6035040" cy="8928904"/>
                    </a:xfrm>
                    <a:prstGeom prst="rect"/>
                  </pic:spPr>
                </pic:pic>
              </a:graphicData>
            </a:graphic>
          </wp:inline>
        </w:drawing>
      </w:r>
    </w:p>
    <w:p>
      <w:pPr>
        <w:spacing w:after="160"/>
        <w:jc w:val="center"/>
      </w:pPr>
      <w:r>
        <w:rPr>
          <w:i/>
          <w:color w:val="64748B"/>
          <w:sz w:val="17"/>
        </w:rPr>
        <w:t>Figure 4: Domain 2 Physical Relational Schema - Courses, Materials &amp; Concept Graph.</w:t>
      </w:r>
    </w:p>
    <w:p>
      <w:pPr>
        <w:pStyle w:val="Heading3"/>
      </w:pPr>
      <w:r>
        <w:rPr>
          <w:color w:val="0F766E"/>
        </w:rPr>
        <w:t>5.5. Table: courses</w:t>
      </w:r>
    </w:p>
    <w:p>
      <w:r>
        <w:rPr>
          <w:b/>
        </w:rPr>
        <w:t xml:space="preserve">Domain: Courses &amp; Materials | </w:t>
      </w:r>
      <w:r>
        <w:t>Academic course catalogue entry owned by a lecturer with global AI enablement toggle.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course_id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course.</w:t>
            </w:r>
          </w:p>
        </w:tc>
      </w:tr>
      <w:tr>
        <w:trPr>
          <w:cantSplit/>
        </w:trPr>
        <w:tc>
          <w:tcPr>
            <w:tcW w:type="dxa" w:w="1728"/>
            <w:vAlign w:val="center"/>
            <w:tcMar>
              <w:top w:w="120" w:type="dxa"/>
              <w:bottom w:w="120" w:type="dxa"/>
              <w:left w:w="140" w:type="dxa"/>
              <w:right w:w="140" w:type="dxa"/>
            </w:tcMar>
          </w:tcPr>
          <w:p>
            <w:r>
              <w:rPr>
                <w:color w:val="1E293B"/>
                <w:sz w:val="16"/>
              </w:rPr>
              <w:t>title</w:t>
            </w:r>
          </w:p>
        </w:tc>
        <w:tc>
          <w:tcPr>
            <w:tcW w:type="dxa" w:w="1296"/>
            <w:vAlign w:val="center"/>
            <w:tcMar>
              <w:top w:w="120" w:type="dxa"/>
              <w:bottom w:w="120" w:type="dxa"/>
              <w:left w:w="140" w:type="dxa"/>
              <w:right w:w="140" w:type="dxa"/>
            </w:tcMar>
          </w:tcPr>
          <w:p>
            <w:r>
              <w:rPr>
                <w:color w:val="1E293B"/>
                <w:sz w:val="16"/>
              </w:rPr>
              <w:t>VARCHAR(255)</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Indexed</w:t>
            </w:r>
          </w:p>
        </w:tc>
        <w:tc>
          <w:tcPr>
            <w:tcW w:type="dxa" w:w="2448"/>
            <w:vAlign w:val="center"/>
            <w:tcMar>
              <w:top w:w="120" w:type="dxa"/>
              <w:bottom w:w="120" w:type="dxa"/>
              <w:left w:w="140" w:type="dxa"/>
              <w:right w:w="140" w:type="dxa"/>
            </w:tcMar>
          </w:tcPr>
          <w:p>
            <w:r>
              <w:rPr>
                <w:color w:val="1E293B"/>
                <w:sz w:val="16"/>
              </w:rPr>
              <w:t>Course title (e.g. 'CS101 Intro to Python Programming').</w:t>
            </w:r>
          </w:p>
        </w:tc>
      </w:tr>
      <w:tr>
        <w:trPr>
          <w:cantSplit/>
        </w:trPr>
        <w:tc>
          <w:tcPr>
            <w:tcW w:type="dxa" w:w="1728"/>
            <w:vAlign w:val="center"/>
            <w:tcMar>
              <w:top w:w="120" w:type="dxa"/>
              <w:bottom w:w="120" w:type="dxa"/>
              <w:left w:w="140" w:type="dxa"/>
              <w:right w:w="140" w:type="dxa"/>
            </w:tcMar>
            <w:shd w:fill="#F8FAFC"/>
          </w:tcPr>
          <w:p>
            <w:r>
              <w:rPr>
                <w:color w:val="1E293B"/>
                <w:sz w:val="16"/>
              </w:rPr>
              <w:t>owner_user_id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Owning lecturer user ID (ON DELETE RESTRICT).</w:t>
            </w:r>
          </w:p>
        </w:tc>
      </w:tr>
      <w:tr>
        <w:trPr>
          <w:cantSplit/>
        </w:trPr>
        <w:tc>
          <w:tcPr>
            <w:tcW w:type="dxa" w:w="1728"/>
            <w:vAlign w:val="center"/>
            <w:tcMar>
              <w:top w:w="120" w:type="dxa"/>
              <w:bottom w:w="120" w:type="dxa"/>
              <w:left w:w="140" w:type="dxa"/>
              <w:right w:w="140" w:type="dxa"/>
            </w:tcMar>
          </w:tcPr>
          <w:p>
            <w:r>
              <w:rPr>
                <w:color w:val="1E293B"/>
                <w:sz w:val="16"/>
              </w:rPr>
              <w:t>ai_enabled</w:t>
            </w:r>
          </w:p>
        </w:tc>
        <w:tc>
          <w:tcPr>
            <w:tcW w:type="dxa" w:w="1296"/>
            <w:vAlign w:val="center"/>
            <w:tcMar>
              <w:top w:w="120" w:type="dxa"/>
              <w:bottom w:w="120" w:type="dxa"/>
              <w:left w:w="140" w:type="dxa"/>
              <w:right w:w="140" w:type="dxa"/>
            </w:tcMar>
          </w:tcPr>
          <w:p>
            <w:r>
              <w:rPr>
                <w:color w:val="1E293B"/>
                <w:sz w:val="16"/>
              </w:rPr>
              <w:t>BOOLEAN</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true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Master switch enabling/disabling external AI features for the course.</w:t>
            </w:r>
          </w:p>
        </w:tc>
      </w:tr>
    </w:tbl>
    <w:p>
      <w:pPr>
        <w:spacing w:before="60" w:after="160"/>
      </w:pPr>
      <w:r>
        <w:rPr>
          <w:b/>
        </w:rPr>
        <w:t>Primary Key: course_id</w:t>
        <w:br/>
      </w:r>
      <w:r>
        <w:t>Foreign Keys: owner_user_id -&gt; users.user_id (ON DELETE RESTRICT)</w:t>
        <w:br/>
      </w:r>
    </w:p>
    <w:p>
      <w:pPr>
        <w:pStyle w:val="Heading3"/>
      </w:pPr>
      <w:r>
        <w:rPr>
          <w:color w:val="0F766E"/>
        </w:rPr>
        <w:t>5.6. Table: enrolments</w:t>
      </w:r>
    </w:p>
    <w:p>
      <w:r>
        <w:rPr>
          <w:b/>
        </w:rPr>
        <w:t xml:space="preserve">Domain: Courses &amp; Materials | </w:t>
      </w:r>
      <w:r>
        <w:t>Many-to-many junction associating students with enrolled courses and tracking progress status.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course_id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courses.course_id</w:t>
            </w:r>
          </w:p>
        </w:tc>
        <w:tc>
          <w:tcPr>
            <w:tcW w:type="dxa" w:w="2448"/>
            <w:vAlign w:val="center"/>
            <w:tcMar>
              <w:top w:w="120" w:type="dxa"/>
              <w:bottom w:w="120" w:type="dxa"/>
              <w:left w:w="140" w:type="dxa"/>
              <w:right w:w="140" w:type="dxa"/>
            </w:tcMar>
            <w:shd w:fill="#F8FAFC"/>
          </w:tcPr>
          <w:p>
            <w:r>
              <w:rPr>
                <w:color w:val="1E293B"/>
                <w:sz w:val="16"/>
              </w:rPr>
              <w:t>Foreign key to course; part of composite primary key.</w:t>
            </w:r>
          </w:p>
        </w:tc>
      </w:tr>
      <w:tr>
        <w:trPr>
          <w:cantSplit/>
        </w:trPr>
        <w:tc>
          <w:tcPr>
            <w:tcW w:type="dxa" w:w="1728"/>
            <w:vAlign w:val="center"/>
            <w:tcMar>
              <w:top w:w="120" w:type="dxa"/>
              <w:bottom w:w="120" w:type="dxa"/>
              <w:left w:w="140" w:type="dxa"/>
              <w:right w:w="140" w:type="dxa"/>
            </w:tcMar>
          </w:tcPr>
          <w:p>
            <w:r>
              <w:rPr>
                <w:color w:val="1E293B"/>
                <w:sz w:val="16"/>
              </w:rPr>
              <w:t>user_id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Foreign key to enrolled student; part of composite primary key.</w:t>
            </w:r>
          </w:p>
        </w:tc>
      </w:tr>
      <w:tr>
        <w:trPr>
          <w:cantSplit/>
        </w:trPr>
        <w:tc>
          <w:tcPr>
            <w:tcW w:type="dxa" w:w="1728"/>
            <w:vAlign w:val="center"/>
            <w:tcMar>
              <w:top w:w="120" w:type="dxa"/>
              <w:bottom w:w="120" w:type="dxa"/>
              <w:left w:w="140" w:type="dxa"/>
              <w:right w:w="140" w:type="dxa"/>
            </w:tcMar>
            <w:shd w:fill="#F8FAFC"/>
          </w:tcPr>
          <w:p>
            <w:r>
              <w:rPr>
                <w:color w:val="1E293B"/>
                <w:sz w:val="16"/>
              </w:rPr>
              <w:t>status</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'enrolled'</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Enrolment lifecycle: 'enrolled', 'completed', 'dropped'.</w:t>
            </w:r>
          </w:p>
        </w:tc>
      </w:tr>
      <w:tr>
        <w:trPr>
          <w:cantSplit/>
        </w:trPr>
        <w:tc>
          <w:tcPr>
            <w:tcW w:type="dxa" w:w="1728"/>
            <w:vAlign w:val="center"/>
            <w:tcMar>
              <w:top w:w="120" w:type="dxa"/>
              <w:bottom w:w="120" w:type="dxa"/>
              <w:left w:w="140" w:type="dxa"/>
              <w:right w:w="140" w:type="dxa"/>
            </w:tcMar>
          </w:tcPr>
          <w:p>
            <w:r>
              <w:rPr>
                <w:color w:val="1E293B"/>
                <w:sz w:val="16"/>
              </w:rPr>
              <w:t>enrolled_at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when the student enrolled in the course.</w:t>
            </w:r>
          </w:p>
        </w:tc>
      </w:tr>
    </w:tbl>
    <w:p>
      <w:pPr>
        <w:spacing w:before="60" w:after="160"/>
      </w:pPr>
      <w:r>
        <w:rPr>
          <w:b/>
        </w:rPr>
        <w:t>Primary Key: course_id, user_id</w:t>
        <w:br/>
      </w:r>
      <w:r>
        <w:t>Foreign Keys: course_id -&gt; courses.course_id (ON DELETE CASCADE); user_id -&gt; users.user_id (ON DELETE CASCADE)</w:t>
        <w:br/>
      </w:r>
      <w:r>
        <w:t>Explicit Constraints: Composite PK (course_id, user_id)</w:t>
        <w:br/>
      </w:r>
    </w:p>
    <w:p>
      <w:pPr>
        <w:pStyle w:val="Heading3"/>
      </w:pPr>
      <w:r>
        <w:rPr>
          <w:color w:val="0F766E"/>
        </w:rPr>
        <w:t>5.7. Table: concepts</w:t>
      </w:r>
    </w:p>
    <w:p>
      <w:r>
        <w:rPr>
          <w:b/>
        </w:rPr>
        <w:t xml:space="preserve">Domain: Courses &amp; Materials | </w:t>
      </w:r>
      <w:r>
        <w:t>Pedagogical learning objectives or skills defined and curated by the course lecturer.</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concept_id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concept.</w:t>
            </w:r>
          </w:p>
        </w:tc>
      </w:tr>
      <w:tr>
        <w:trPr>
          <w:cantSplit/>
        </w:trPr>
        <w:tc>
          <w:tcPr>
            <w:tcW w:type="dxa" w:w="1728"/>
            <w:vAlign w:val="center"/>
            <w:tcMar>
              <w:top w:w="120" w:type="dxa"/>
              <w:bottom w:w="120" w:type="dxa"/>
              <w:left w:w="140" w:type="dxa"/>
              <w:right w:w="140" w:type="dxa"/>
            </w:tcMar>
          </w:tcPr>
          <w:p>
            <w:r>
              <w:rPr>
                <w:color w:val="1E293B"/>
                <w:sz w:val="16"/>
              </w:rPr>
              <w:t>course_id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courses.course_id</w:t>
            </w:r>
          </w:p>
        </w:tc>
        <w:tc>
          <w:tcPr>
            <w:tcW w:type="dxa" w:w="2448"/>
            <w:vAlign w:val="center"/>
            <w:tcMar>
              <w:top w:w="120" w:type="dxa"/>
              <w:bottom w:w="120" w:type="dxa"/>
              <w:left w:w="140" w:type="dxa"/>
              <w:right w:w="140" w:type="dxa"/>
            </w:tcMar>
          </w:tcPr>
          <w:p>
            <w:r>
              <w:rPr>
                <w:color w:val="1E293B"/>
                <w:sz w:val="16"/>
              </w:rPr>
              <w:t>Course scope for this concept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name</w:t>
            </w:r>
          </w:p>
        </w:tc>
        <w:tc>
          <w:tcPr>
            <w:tcW w:type="dxa" w:w="1296"/>
            <w:vAlign w:val="center"/>
            <w:tcMar>
              <w:top w:w="120" w:type="dxa"/>
              <w:bottom w:w="120" w:type="dxa"/>
              <w:left w:w="140" w:type="dxa"/>
              <w:right w:w="140" w:type="dxa"/>
            </w:tcMar>
            <w:shd w:fill="#F8FAFC"/>
          </w:tcPr>
          <w:p>
            <w:r>
              <w:rPr>
                <w:color w:val="1E293B"/>
                <w:sz w:val="16"/>
              </w:rPr>
              <w:t>VARCHAR(255)</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UQ with course</w:t>
            </w:r>
          </w:p>
        </w:tc>
        <w:tc>
          <w:tcPr>
            <w:tcW w:type="dxa" w:w="2448"/>
            <w:vAlign w:val="center"/>
            <w:tcMar>
              <w:top w:w="120" w:type="dxa"/>
              <w:bottom w:w="120" w:type="dxa"/>
              <w:left w:w="140" w:type="dxa"/>
              <w:right w:w="140" w:type="dxa"/>
            </w:tcMar>
            <w:shd w:fill="#F8FAFC"/>
          </w:tcPr>
          <w:p>
            <w:r>
              <w:rPr>
                <w:color w:val="1E293B"/>
                <w:sz w:val="16"/>
              </w:rPr>
              <w:t>Pedagogical skill name (e.g. 'Recursion', 'Scope', 'Base Case').</w:t>
            </w:r>
          </w:p>
        </w:tc>
      </w:tr>
    </w:tbl>
    <w:p>
      <w:pPr>
        <w:spacing w:before="60" w:after="160"/>
      </w:pPr>
      <w:r>
        <w:rPr>
          <w:b/>
        </w:rPr>
        <w:t>Primary Key: concept_id</w:t>
        <w:br/>
      </w:r>
      <w:r>
        <w:t>Foreign Keys: course_id -&gt; courses.course_id (ON DELETE CASCADE)</w:t>
        <w:br/>
      </w:r>
      <w:r>
        <w:t>Explicit Constraints: UNIQUE (course_id, name)</w:t>
        <w:br/>
      </w:r>
    </w:p>
    <w:p>
      <w:pPr>
        <w:pStyle w:val="Heading3"/>
      </w:pPr>
      <w:r>
        <w:rPr>
          <w:color w:val="0F766E"/>
        </w:rPr>
        <w:t>5.8. Table: concept_prerequisites</w:t>
      </w:r>
    </w:p>
    <w:p>
      <w:r>
        <w:rPr>
          <w:b/>
        </w:rPr>
        <w:t xml:space="preserve">Domain: Courses &amp; Materials | </w:t>
      </w:r>
      <w:r>
        <w:t>Directed dependency graph linking concepts to their prerequisites within a course.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concept_id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concepts.concept_id</w:t>
            </w:r>
          </w:p>
        </w:tc>
        <w:tc>
          <w:tcPr>
            <w:tcW w:type="dxa" w:w="2448"/>
            <w:vAlign w:val="center"/>
            <w:tcMar>
              <w:top w:w="120" w:type="dxa"/>
              <w:bottom w:w="120" w:type="dxa"/>
              <w:left w:w="140" w:type="dxa"/>
              <w:right w:w="140" w:type="dxa"/>
            </w:tcMar>
            <w:shd w:fill="#F8FAFC"/>
          </w:tcPr>
          <w:p>
            <w:r>
              <w:rPr>
                <w:color w:val="1E293B"/>
                <w:sz w:val="16"/>
              </w:rPr>
              <w:t>Dependent target concept (requires prerequisite).</w:t>
            </w:r>
          </w:p>
        </w:tc>
      </w:tr>
      <w:tr>
        <w:trPr>
          <w:cantSplit/>
        </w:trPr>
        <w:tc>
          <w:tcPr>
            <w:tcW w:type="dxa" w:w="1728"/>
            <w:vAlign w:val="center"/>
            <w:tcMar>
              <w:top w:w="120" w:type="dxa"/>
              <w:bottom w:w="120" w:type="dxa"/>
              <w:left w:w="140" w:type="dxa"/>
              <w:right w:w="140" w:type="dxa"/>
            </w:tcMar>
          </w:tcPr>
          <w:p>
            <w:r>
              <w:rPr>
                <w:color w:val="1E293B"/>
                <w:sz w:val="16"/>
              </w:rPr>
              <w:t>prerequisite_concept_id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concepts.concept_id</w:t>
            </w:r>
          </w:p>
        </w:tc>
        <w:tc>
          <w:tcPr>
            <w:tcW w:type="dxa" w:w="2448"/>
            <w:vAlign w:val="center"/>
            <w:tcMar>
              <w:top w:w="120" w:type="dxa"/>
              <w:bottom w:w="120" w:type="dxa"/>
              <w:left w:w="140" w:type="dxa"/>
              <w:right w:w="140" w:type="dxa"/>
            </w:tcMar>
          </w:tcPr>
          <w:p>
            <w:r>
              <w:rPr>
                <w:color w:val="1E293B"/>
                <w:sz w:val="16"/>
              </w:rPr>
              <w:t>Required prerequisite concept.</w:t>
            </w:r>
          </w:p>
        </w:tc>
      </w:tr>
    </w:tbl>
    <w:p>
      <w:pPr>
        <w:spacing w:before="60" w:after="160"/>
      </w:pPr>
      <w:r>
        <w:rPr>
          <w:b/>
        </w:rPr>
        <w:t>Primary Key: concept_id, prerequisite_concept_id</w:t>
        <w:br/>
      </w:r>
      <w:r>
        <w:t>Foreign Keys: concept_id -&gt; concepts.concept_id (ON DELETE CASCADE); prerequisite_concept_id -&gt; concepts.concept_id (ON DELETE CASCADE)</w:t>
        <w:br/>
      </w:r>
      <w:r>
        <w:t>Explicit Constraints: Composite PK (concept_id, prerequisite_concept_id); CHECK (concept_id != prerequisite_concept_id)</w:t>
        <w:br/>
      </w:r>
    </w:p>
    <w:p>
      <w:pPr>
        <w:pStyle w:val="Heading3"/>
      </w:pPr>
      <w:r>
        <w:rPr>
          <w:color w:val="0F766E"/>
        </w:rPr>
        <w:t>5.9. Table: materials</w:t>
      </w:r>
    </w:p>
    <w:p>
      <w:r>
        <w:rPr>
          <w:b/>
        </w:rPr>
        <w:t xml:space="preserve">Domain: Courses &amp; Materials | </w:t>
      </w:r>
      <w:r>
        <w:t>Course documents (PDFs, slide decks, lecture notes) uploaded by the lecturer.</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material_id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uploaded material.</w:t>
            </w:r>
          </w:p>
        </w:tc>
      </w:tr>
      <w:tr>
        <w:trPr>
          <w:cantSplit/>
        </w:trPr>
        <w:tc>
          <w:tcPr>
            <w:tcW w:type="dxa" w:w="1728"/>
            <w:vAlign w:val="center"/>
            <w:tcMar>
              <w:top w:w="120" w:type="dxa"/>
              <w:bottom w:w="120" w:type="dxa"/>
              <w:left w:w="140" w:type="dxa"/>
              <w:right w:w="140" w:type="dxa"/>
            </w:tcMar>
          </w:tcPr>
          <w:p>
            <w:r>
              <w:rPr>
                <w:color w:val="1E293B"/>
                <w:sz w:val="16"/>
              </w:rPr>
              <w:t>course_id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courses.course_id</w:t>
            </w:r>
          </w:p>
        </w:tc>
        <w:tc>
          <w:tcPr>
            <w:tcW w:type="dxa" w:w="2448"/>
            <w:vAlign w:val="center"/>
            <w:tcMar>
              <w:top w:w="120" w:type="dxa"/>
              <w:bottom w:w="120" w:type="dxa"/>
              <w:left w:w="140" w:type="dxa"/>
              <w:right w:w="140" w:type="dxa"/>
            </w:tcMar>
          </w:tcPr>
          <w:p>
            <w:r>
              <w:rPr>
                <w:color w:val="1E293B"/>
                <w:sz w:val="16"/>
              </w:rPr>
              <w:t>Owning course for the document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uploaded_by</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Lecturer user who uploaded the file (ON DELETE RESTRICT).</w:t>
            </w:r>
          </w:p>
        </w:tc>
      </w:tr>
      <w:tr>
        <w:trPr>
          <w:cantSplit/>
        </w:trPr>
        <w:tc>
          <w:tcPr>
            <w:tcW w:type="dxa" w:w="1728"/>
            <w:vAlign w:val="center"/>
            <w:tcMar>
              <w:top w:w="120" w:type="dxa"/>
              <w:bottom w:w="120" w:type="dxa"/>
              <w:left w:w="140" w:type="dxa"/>
              <w:right w:w="140" w:type="dxa"/>
            </w:tcMar>
          </w:tcPr>
          <w:p>
            <w:r>
              <w:rPr>
                <w:color w:val="1E293B"/>
                <w:sz w:val="16"/>
              </w:rPr>
              <w:t>file_path</w:t>
            </w:r>
          </w:p>
        </w:tc>
        <w:tc>
          <w:tcPr>
            <w:tcW w:type="dxa" w:w="1296"/>
            <w:vAlign w:val="center"/>
            <w:tcMar>
              <w:top w:w="120" w:type="dxa"/>
              <w:bottom w:w="120" w:type="dxa"/>
              <w:left w:w="140" w:type="dxa"/>
              <w:right w:w="140" w:type="dxa"/>
            </w:tcMar>
          </w:tcPr>
          <w:p>
            <w:r>
              <w:rPr>
                <w:color w:val="1E293B"/>
                <w:sz w:val="16"/>
              </w:rPr>
              <w:t>VARCHAR(512)</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Physical or object-storage path where the raw file is stored.</w:t>
            </w:r>
          </w:p>
        </w:tc>
      </w:tr>
      <w:tr>
        <w:trPr>
          <w:cantSplit/>
        </w:trPr>
        <w:tc>
          <w:tcPr>
            <w:tcW w:type="dxa" w:w="1728"/>
            <w:vAlign w:val="center"/>
            <w:tcMar>
              <w:top w:w="120" w:type="dxa"/>
              <w:bottom w:w="120" w:type="dxa"/>
              <w:left w:w="140" w:type="dxa"/>
              <w:right w:w="140" w:type="dxa"/>
            </w:tcMar>
            <w:shd w:fill="#F8FAFC"/>
          </w:tcPr>
          <w:p>
            <w:r>
              <w:rPr>
                <w:color w:val="1E293B"/>
                <w:sz w:val="16"/>
              </w:rPr>
              <w:t>processing_status</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'pending'</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Ingestion status: 'pending', 'processing', 'completed', 'failed'.</w:t>
            </w:r>
          </w:p>
        </w:tc>
      </w:tr>
      <w:tr>
        <w:trPr>
          <w:cantSplit/>
        </w:trPr>
        <w:tc>
          <w:tcPr>
            <w:tcW w:type="dxa" w:w="1728"/>
            <w:vAlign w:val="center"/>
            <w:tcMar>
              <w:top w:w="120" w:type="dxa"/>
              <w:bottom w:w="120" w:type="dxa"/>
              <w:left w:w="140" w:type="dxa"/>
              <w:right w:w="140" w:type="dxa"/>
            </w:tcMar>
          </w:tcPr>
          <w:p>
            <w:r>
              <w:rPr>
                <w:color w:val="1E293B"/>
                <w:sz w:val="16"/>
              </w:rPr>
              <w:t>uploaded_at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of the file upload.</w:t>
            </w:r>
          </w:p>
        </w:tc>
      </w:tr>
    </w:tbl>
    <w:p>
      <w:pPr>
        <w:spacing w:before="60" w:after="160"/>
      </w:pPr>
      <w:r>
        <w:rPr>
          <w:b/>
        </w:rPr>
        <w:t>Primary Key: material_id</w:t>
        <w:br/>
      </w:r>
      <w:r>
        <w:t>Foreign Keys: course_id -&gt; courses.course_id (ON DELETE CASCADE); uploaded_by -&gt; users.user_id (ON DELETE RESTRICT)</w:t>
        <w:br/>
      </w:r>
    </w:p>
    <w:p>
      <w:pPr>
        <w:pStyle w:val="Heading3"/>
      </w:pPr>
      <w:r>
        <w:rPr>
          <w:color w:val="0F766E"/>
        </w:rPr>
        <w:t>5.10. Table: material_sections</w:t>
      </w:r>
    </w:p>
    <w:p>
      <w:r>
        <w:rPr>
          <w:b/>
        </w:rPr>
        <w:t xml:space="preserve">Domain: Courses &amp; Materials | </w:t>
      </w:r>
      <w:r>
        <w:t>Discrete extracted passages, paragraphs, or slide chunks suitable for pinpoint citations.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section_id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document section.</w:t>
            </w:r>
          </w:p>
        </w:tc>
      </w:tr>
      <w:tr>
        <w:trPr>
          <w:cantSplit/>
        </w:trPr>
        <w:tc>
          <w:tcPr>
            <w:tcW w:type="dxa" w:w="1728"/>
            <w:vAlign w:val="center"/>
            <w:tcMar>
              <w:top w:w="120" w:type="dxa"/>
              <w:bottom w:w="120" w:type="dxa"/>
              <w:left w:w="140" w:type="dxa"/>
              <w:right w:w="140" w:type="dxa"/>
            </w:tcMar>
          </w:tcPr>
          <w:p>
            <w:r>
              <w:rPr>
                <w:color w:val="1E293B"/>
                <w:sz w:val="16"/>
              </w:rPr>
              <w:t>material_id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materials.material_id</w:t>
            </w:r>
          </w:p>
        </w:tc>
        <w:tc>
          <w:tcPr>
            <w:tcW w:type="dxa" w:w="2448"/>
            <w:vAlign w:val="center"/>
            <w:tcMar>
              <w:top w:w="120" w:type="dxa"/>
              <w:bottom w:w="120" w:type="dxa"/>
              <w:left w:w="140" w:type="dxa"/>
              <w:right w:w="140" w:type="dxa"/>
            </w:tcMar>
          </w:tcPr>
          <w:p>
            <w:r>
              <w:rPr>
                <w:color w:val="1E293B"/>
                <w:sz w:val="16"/>
              </w:rPr>
              <w:t>Parent document this section was extracted from.</w:t>
            </w:r>
          </w:p>
        </w:tc>
      </w:tr>
      <w:tr>
        <w:trPr>
          <w:cantSplit/>
        </w:trPr>
        <w:tc>
          <w:tcPr>
            <w:tcW w:type="dxa" w:w="1728"/>
            <w:vAlign w:val="center"/>
            <w:tcMar>
              <w:top w:w="120" w:type="dxa"/>
              <w:bottom w:w="120" w:type="dxa"/>
              <w:left w:w="140" w:type="dxa"/>
              <w:right w:w="140" w:type="dxa"/>
            </w:tcMar>
            <w:shd w:fill="#F8FAFC"/>
          </w:tcPr>
          <w:p>
            <w:r>
              <w:rPr>
                <w:color w:val="1E293B"/>
                <w:sz w:val="16"/>
              </w:rPr>
              <w:t>section_order</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UQ with material</w:t>
            </w:r>
          </w:p>
        </w:tc>
        <w:tc>
          <w:tcPr>
            <w:tcW w:type="dxa" w:w="2448"/>
            <w:vAlign w:val="center"/>
            <w:tcMar>
              <w:top w:w="120" w:type="dxa"/>
              <w:bottom w:w="120" w:type="dxa"/>
              <w:left w:w="140" w:type="dxa"/>
              <w:right w:w="140" w:type="dxa"/>
            </w:tcMar>
            <w:shd w:fill="#F8FAFC"/>
          </w:tcPr>
          <w:p>
            <w:r>
              <w:rPr>
                <w:color w:val="1E293B"/>
                <w:sz w:val="16"/>
              </w:rPr>
              <w:t>Sequential integer position within the parent document.</w:t>
            </w:r>
          </w:p>
        </w:tc>
      </w:tr>
      <w:tr>
        <w:trPr>
          <w:cantSplit/>
        </w:trPr>
        <w:tc>
          <w:tcPr>
            <w:tcW w:type="dxa" w:w="1728"/>
            <w:vAlign w:val="center"/>
            <w:tcMar>
              <w:top w:w="120" w:type="dxa"/>
              <w:bottom w:w="120" w:type="dxa"/>
              <w:left w:w="140" w:type="dxa"/>
              <w:right w:w="140" w:type="dxa"/>
            </w:tcMar>
          </w:tcPr>
          <w:p>
            <w:r>
              <w:rPr>
                <w:color w:val="1E293B"/>
                <w:sz w:val="16"/>
              </w:rPr>
              <w:t>text</w:t>
            </w:r>
          </w:p>
        </w:tc>
        <w:tc>
          <w:tcPr>
            <w:tcW w:type="dxa" w:w="1296"/>
            <w:vAlign w:val="center"/>
            <w:tcMar>
              <w:top w:w="120" w:type="dxa"/>
              <w:bottom w:w="120" w:type="dxa"/>
              <w:left w:w="140" w:type="dxa"/>
              <w:right w:w="140" w:type="dxa"/>
            </w:tcMar>
          </w:tcPr>
          <w:p>
            <w:r>
              <w:rPr>
                <w:color w:val="1E293B"/>
                <w:sz w:val="16"/>
              </w:rPr>
              <w:t>TEXT</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Extracted text content of the passage or slide.</w:t>
            </w:r>
          </w:p>
        </w:tc>
      </w:tr>
      <w:tr>
        <w:trPr>
          <w:cantSplit/>
        </w:trPr>
        <w:tc>
          <w:tcPr>
            <w:tcW w:type="dxa" w:w="1728"/>
            <w:vAlign w:val="center"/>
            <w:tcMar>
              <w:top w:w="120" w:type="dxa"/>
              <w:bottom w:w="120" w:type="dxa"/>
              <w:left w:w="140" w:type="dxa"/>
              <w:right w:w="140" w:type="dxa"/>
            </w:tcMar>
            <w:shd w:fill="#F8FAFC"/>
          </w:tcPr>
          <w:p>
            <w:r>
              <w:rPr>
                <w:color w:val="1E293B"/>
                <w:sz w:val="16"/>
              </w:rPr>
              <w:t>source_location_type</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Citation type indicator: 'page', 'slide', or 'section'.</w:t>
            </w:r>
          </w:p>
        </w:tc>
      </w:tr>
      <w:tr>
        <w:trPr>
          <w:cantSplit/>
        </w:trPr>
        <w:tc>
          <w:tcPr>
            <w:tcW w:type="dxa" w:w="1728"/>
            <w:vAlign w:val="center"/>
            <w:tcMar>
              <w:top w:w="120" w:type="dxa"/>
              <w:bottom w:w="120" w:type="dxa"/>
              <w:left w:w="140" w:type="dxa"/>
              <w:right w:w="140" w:type="dxa"/>
            </w:tcMar>
          </w:tcPr>
          <w:p>
            <w:r>
              <w:rPr>
                <w:color w:val="1E293B"/>
                <w:sz w:val="16"/>
              </w:rPr>
              <w:t>source_location_value</w:t>
            </w:r>
          </w:p>
        </w:tc>
        <w:tc>
          <w:tcPr>
            <w:tcW w:type="dxa" w:w="1296"/>
            <w:vAlign w:val="center"/>
            <w:tcMar>
              <w:top w:w="120" w:type="dxa"/>
              <w:bottom w:w="120" w:type="dxa"/>
              <w:left w:w="140" w:type="dxa"/>
              <w:right w:w="140" w:type="dxa"/>
            </w:tcMar>
          </w:tcPr>
          <w:p>
            <w:r>
              <w:rPr>
                <w:color w:val="1E293B"/>
                <w:sz w:val="16"/>
              </w:rPr>
              <w:t>VARCHAR(100)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Citation value: 'Page 14', 'Slide 6', 'Section 2.3'.</w:t>
            </w:r>
          </w:p>
        </w:tc>
      </w:tr>
    </w:tbl>
    <w:p>
      <w:pPr>
        <w:spacing w:before="60" w:after="160"/>
      </w:pPr>
      <w:r>
        <w:rPr>
          <w:b/>
        </w:rPr>
        <w:t>Primary Key: section_id</w:t>
        <w:br/>
      </w:r>
      <w:r>
        <w:t>Foreign Keys: material_id -&gt; materials.material_id (ON DELETE CASCADE)</w:t>
        <w:br/>
      </w:r>
      <w:r>
        <w:t>Explicit Constraints: UNIQUE (material_id, section_order)</w:t>
        <w:br/>
      </w:r>
    </w:p>
    <w:p>
      <w:pPr>
        <w:pStyle w:val="Heading3"/>
      </w:pPr>
      <w:r>
        <w:rPr>
          <w:color w:val="0F766E"/>
        </w:rPr>
        <w:t>5.11. Table: material_section_concepts</w:t>
      </w:r>
    </w:p>
    <w:p>
      <w:r>
        <w:rPr>
          <w:b/>
        </w:rPr>
        <w:t xml:space="preserve">Domain: Courses &amp; Materials | </w:t>
      </w:r>
      <w:r>
        <w:t>Many-to-many junction indexing extracted material sections against pedagogical concepts.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section_id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material_sections.section_id</w:t>
            </w:r>
          </w:p>
        </w:tc>
        <w:tc>
          <w:tcPr>
            <w:tcW w:type="dxa" w:w="2448"/>
            <w:vAlign w:val="center"/>
            <w:tcMar>
              <w:top w:w="120" w:type="dxa"/>
              <w:bottom w:w="120" w:type="dxa"/>
              <w:left w:w="140" w:type="dxa"/>
              <w:right w:w="140" w:type="dxa"/>
            </w:tcMar>
            <w:shd w:fill="#F8FAFC"/>
          </w:tcPr>
          <w:p>
            <w:r>
              <w:rPr>
                <w:color w:val="1E293B"/>
                <w:sz w:val="16"/>
              </w:rPr>
              <w:t>Extracted section reference.</w:t>
            </w:r>
          </w:p>
        </w:tc>
      </w:tr>
      <w:tr>
        <w:trPr>
          <w:cantSplit/>
        </w:trPr>
        <w:tc>
          <w:tcPr>
            <w:tcW w:type="dxa" w:w="1728"/>
            <w:vAlign w:val="center"/>
            <w:tcMar>
              <w:top w:w="120" w:type="dxa"/>
              <w:bottom w:w="120" w:type="dxa"/>
              <w:left w:w="140" w:type="dxa"/>
              <w:right w:w="140" w:type="dxa"/>
            </w:tcMar>
          </w:tcPr>
          <w:p>
            <w:r>
              <w:rPr>
                <w:color w:val="1E293B"/>
                <w:sz w:val="16"/>
              </w:rPr>
              <w:t>concept_id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concepts.concept_id</w:t>
            </w:r>
          </w:p>
        </w:tc>
        <w:tc>
          <w:tcPr>
            <w:tcW w:type="dxa" w:w="2448"/>
            <w:vAlign w:val="center"/>
            <w:tcMar>
              <w:top w:w="120" w:type="dxa"/>
              <w:bottom w:w="120" w:type="dxa"/>
              <w:left w:w="140" w:type="dxa"/>
              <w:right w:w="140" w:type="dxa"/>
            </w:tcMar>
          </w:tcPr>
          <w:p>
            <w:r>
              <w:rPr>
                <w:color w:val="1E293B"/>
                <w:sz w:val="16"/>
              </w:rPr>
              <w:t>Pedagogical concept tagged to this section.</w:t>
            </w:r>
          </w:p>
        </w:tc>
      </w:tr>
    </w:tbl>
    <w:p>
      <w:pPr>
        <w:spacing w:before="60" w:after="160"/>
      </w:pPr>
      <w:r>
        <w:rPr>
          <w:b/>
        </w:rPr>
        <w:t>Primary Key: section_id, concept_id</w:t>
        <w:br/>
      </w:r>
      <w:r>
        <w:t>Foreign Keys: section_id -&gt; material_sections.section_id (ON DELETE CASCADE); concept_id -&gt; concepts.concept_id (ON DELETE CASCADE)</w:t>
        <w:br/>
      </w:r>
      <w:r>
        <w:t>Explicit Constraints: Composite PK (section_id, concept_id)</w:t>
        <w:br/>
      </w:r>
    </w:p>
    <w:p>
      <w:r>
        <w:br w:type="page"/>
      </w:r>
    </w:p>
    <w:p>
      <w:pPr>
        <w:pStyle w:val="Heading2"/>
      </w:pPr>
      <w:r>
        <w:rPr>
          <w:color w:val="1E3A8A"/>
        </w:rPr>
        <w:t>5.C Domain 3: Assessment, Questions &amp; Grading Lifecycle Schema</w:t>
      </w:r>
    </w:p>
    <w:p>
      <w:pPr>
        <w:spacing w:before="80" w:after="40"/>
        <w:jc w:val="center"/>
      </w:pPr>
      <w:r>
        <w:drawing>
          <wp:inline xmlns:a="http://schemas.openxmlformats.org/drawingml/2006/main" xmlns:pic="http://schemas.openxmlformats.org/drawingml/2006/picture">
            <wp:extent cx="6035040" cy="8216572"/>
            <wp:docPr id="5" name="Picture 5"/>
            <wp:cNvGraphicFramePr>
              <a:graphicFrameLocks noChangeAspect="1"/>
            </wp:cNvGraphicFramePr>
            <a:graphic>
              <a:graphicData uri="http://schemas.openxmlformats.org/drawingml/2006/picture">
                <pic:pic>
                  <pic:nvPicPr>
                    <pic:cNvPr id="0" name="schema_d3_assessment.png"/>
                    <pic:cNvPicPr/>
                  </pic:nvPicPr>
                  <pic:blipFill>
                    <a:blip r:embed="rId13"/>
                    <a:stretch>
                      <a:fillRect/>
                    </a:stretch>
                  </pic:blipFill>
                  <pic:spPr>
                    <a:xfrm>
                      <a:off x="0" y="0"/>
                      <a:ext cx="6035040" cy="8216572"/>
                    </a:xfrm>
                    <a:prstGeom prst="rect"/>
                  </pic:spPr>
                </pic:pic>
              </a:graphicData>
            </a:graphic>
          </wp:inline>
        </w:drawing>
      </w:r>
    </w:p>
    <w:p>
      <w:pPr>
        <w:spacing w:after="160"/>
        <w:jc w:val="center"/>
      </w:pPr>
      <w:r>
        <w:rPr>
          <w:i/>
          <w:color w:val="64748B"/>
          <w:sz w:val="17"/>
        </w:rPr>
        <w:t>Figure 5: Domain 3 Physical Relational Schema - Assessment &amp; Submissions.</w:t>
      </w:r>
    </w:p>
    <w:p>
      <w:pPr>
        <w:pStyle w:val="Heading3"/>
      </w:pPr>
      <w:r>
        <w:rPr>
          <w:color w:val="0F766E"/>
        </w:rPr>
        <w:t>5.12. Table: assignments</w:t>
      </w:r>
    </w:p>
    <w:p>
      <w:r>
        <w:rPr>
          <w:b/>
        </w:rPr>
        <w:t xml:space="preserve">Domain: Assessment &amp; Submissions | </w:t>
      </w:r>
      <w:r>
        <w:t>Graded assessment holding deadlines, release gates, and CMB enablement controls.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assignment_id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assignment.</w:t>
            </w:r>
          </w:p>
        </w:tc>
      </w:tr>
      <w:tr>
        <w:trPr>
          <w:cantSplit/>
        </w:trPr>
        <w:tc>
          <w:tcPr>
            <w:tcW w:type="dxa" w:w="1728"/>
            <w:vAlign w:val="center"/>
            <w:tcMar>
              <w:top w:w="120" w:type="dxa"/>
              <w:bottom w:w="120" w:type="dxa"/>
              <w:left w:w="140" w:type="dxa"/>
              <w:right w:w="140" w:type="dxa"/>
            </w:tcMar>
          </w:tcPr>
          <w:p>
            <w:r>
              <w:rPr>
                <w:color w:val="1E293B"/>
                <w:sz w:val="16"/>
              </w:rPr>
              <w:t>course_id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courses.course_id</w:t>
            </w:r>
          </w:p>
        </w:tc>
        <w:tc>
          <w:tcPr>
            <w:tcW w:type="dxa" w:w="2448"/>
            <w:vAlign w:val="center"/>
            <w:tcMar>
              <w:top w:w="120" w:type="dxa"/>
              <w:bottom w:w="120" w:type="dxa"/>
              <w:left w:w="140" w:type="dxa"/>
              <w:right w:w="140" w:type="dxa"/>
            </w:tcMar>
          </w:tcPr>
          <w:p>
            <w:r>
              <w:rPr>
                <w:color w:val="1E293B"/>
                <w:sz w:val="16"/>
              </w:rPr>
              <w:t>Owning course for the assignment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title</w:t>
            </w:r>
          </w:p>
        </w:tc>
        <w:tc>
          <w:tcPr>
            <w:tcW w:type="dxa" w:w="1296"/>
            <w:vAlign w:val="center"/>
            <w:tcMar>
              <w:top w:w="120" w:type="dxa"/>
              <w:bottom w:w="120" w:type="dxa"/>
              <w:left w:w="140" w:type="dxa"/>
              <w:right w:w="140" w:type="dxa"/>
            </w:tcMar>
            <w:shd w:fill="#F8FAFC"/>
          </w:tcPr>
          <w:p>
            <w:r>
              <w:rPr>
                <w:color w:val="1E293B"/>
                <w:sz w:val="16"/>
              </w:rPr>
              <w:t>VARCHAR(255)</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Assignment title (e.g. 'Recursion &amp; Dynamic Programming Lab').</w:t>
            </w:r>
          </w:p>
        </w:tc>
      </w:tr>
      <w:tr>
        <w:trPr>
          <w:cantSplit/>
        </w:trPr>
        <w:tc>
          <w:tcPr>
            <w:tcW w:type="dxa" w:w="1728"/>
            <w:vAlign w:val="center"/>
            <w:tcMar>
              <w:top w:w="120" w:type="dxa"/>
              <w:bottom w:w="120" w:type="dxa"/>
              <w:left w:w="140" w:type="dxa"/>
              <w:right w:w="140" w:type="dxa"/>
            </w:tcMar>
          </w:tcPr>
          <w:p>
            <w:r>
              <w:rPr>
                <w:color w:val="1E293B"/>
                <w:sz w:val="16"/>
              </w:rPr>
              <w:t>due_at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Submission deadline in UTC timezone.</w:t>
            </w:r>
          </w:p>
        </w:tc>
      </w:tr>
      <w:tr>
        <w:trPr>
          <w:cantSplit/>
        </w:trPr>
        <w:tc>
          <w:tcPr>
            <w:tcW w:type="dxa" w:w="1728"/>
            <w:vAlign w:val="center"/>
            <w:tcMar>
              <w:top w:w="120" w:type="dxa"/>
              <w:bottom w:w="120" w:type="dxa"/>
              <w:left w:w="140" w:type="dxa"/>
              <w:right w:w="140" w:type="dxa"/>
            </w:tcMar>
            <w:shd w:fill="#F8FAFC"/>
          </w:tcPr>
          <w:p>
            <w:r>
              <w:rPr>
                <w:color w:val="1E293B"/>
                <w:sz w:val="16"/>
              </w:rPr>
              <w:t>lifecycle_status</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'draft'</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Lifecycle status: 'draft', 'published', 'closed', 'marked'.</w:t>
            </w:r>
          </w:p>
        </w:tc>
      </w:tr>
      <w:tr>
        <w:trPr>
          <w:cantSplit/>
        </w:trPr>
        <w:tc>
          <w:tcPr>
            <w:tcW w:type="dxa" w:w="1728"/>
            <w:vAlign w:val="center"/>
            <w:tcMar>
              <w:top w:w="120" w:type="dxa"/>
              <w:bottom w:w="120" w:type="dxa"/>
              <w:left w:w="140" w:type="dxa"/>
              <w:right w:w="140" w:type="dxa"/>
            </w:tcMar>
          </w:tcPr>
          <w:p>
            <w:r>
              <w:rPr>
                <w:color w:val="1E293B"/>
                <w:sz w:val="16"/>
              </w:rPr>
              <w:t>results_released_at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when marks were released. NULL means UNRELEASED.</w:t>
            </w:r>
          </w:p>
        </w:tc>
      </w:tr>
      <w:tr>
        <w:trPr>
          <w:cantSplit/>
        </w:trPr>
        <w:tc>
          <w:tcPr>
            <w:tcW w:type="dxa" w:w="1728"/>
            <w:vAlign w:val="center"/>
            <w:tcMar>
              <w:top w:w="120" w:type="dxa"/>
              <w:bottom w:w="120" w:type="dxa"/>
              <w:left w:w="140" w:type="dxa"/>
              <w:right w:w="140" w:type="dxa"/>
            </w:tcMar>
            <w:shd w:fill="#F8FAFC"/>
          </w:tcPr>
          <w:p>
            <w:r>
              <w:rPr>
                <w:color w:val="1E293B"/>
                <w:sz w:val="16"/>
              </w:rPr>
              <w:t>results_released_by</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YES</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NULL</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Lecturer user who released results (ON DELETE SET NULL).</w:t>
            </w:r>
          </w:p>
        </w:tc>
      </w:tr>
      <w:tr>
        <w:trPr>
          <w:cantSplit/>
        </w:trPr>
        <w:tc>
          <w:tcPr>
            <w:tcW w:type="dxa" w:w="1728"/>
            <w:vAlign w:val="center"/>
            <w:tcMar>
              <w:top w:w="120" w:type="dxa"/>
              <w:bottom w:w="120" w:type="dxa"/>
              <w:left w:w="140" w:type="dxa"/>
              <w:right w:w="140" w:type="dxa"/>
            </w:tcMar>
          </w:tcPr>
          <w:p>
            <w:r>
              <w:rPr>
                <w:color w:val="1E293B"/>
                <w:sz w:val="16"/>
              </w:rPr>
              <w:t>cmb_enabled</w:t>
            </w:r>
          </w:p>
        </w:tc>
        <w:tc>
          <w:tcPr>
            <w:tcW w:type="dxa" w:w="1296"/>
            <w:vAlign w:val="center"/>
            <w:tcMar>
              <w:top w:w="120" w:type="dxa"/>
              <w:bottom w:w="120" w:type="dxa"/>
              <w:left w:w="140" w:type="dxa"/>
              <w:right w:w="140" w:type="dxa"/>
            </w:tcMar>
          </w:tcPr>
          <w:p>
            <w:r>
              <w:rPr>
                <w:color w:val="1E293B"/>
                <w:sz w:val="16"/>
              </w:rPr>
              <w:t>BOOLEAN</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true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Boolean switch enabling CMB diagnostic bridge for this assignment.</w:t>
            </w:r>
          </w:p>
        </w:tc>
      </w:tr>
    </w:tbl>
    <w:p>
      <w:pPr>
        <w:spacing w:before="60" w:after="160"/>
      </w:pPr>
      <w:r>
        <w:rPr>
          <w:b/>
        </w:rPr>
        <w:t>Primary Key: assignment_id</w:t>
        <w:br/>
      </w:r>
      <w:r>
        <w:t>Foreign Keys: course_id -&gt; courses.course_id (ON DELETE CASCADE); results_released_by -&gt; users.user_id (ON DELETE SET NULL)</w:t>
        <w:br/>
      </w:r>
    </w:p>
    <w:p>
      <w:pPr>
        <w:pStyle w:val="Heading3"/>
      </w:pPr>
      <w:r>
        <w:rPr>
          <w:color w:val="0F766E"/>
        </w:rPr>
        <w:t>5.13. Table: assignment_questions</w:t>
      </w:r>
    </w:p>
    <w:p>
      <w:r>
        <w:rPr>
          <w:b/>
        </w:rPr>
        <w:t xml:space="preserve">Domain: Assessment &amp; Submissions | </w:t>
      </w:r>
      <w:r>
        <w:t>Individual questions comprising an assignment, each with maximum score limit.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question_id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question.</w:t>
            </w:r>
          </w:p>
        </w:tc>
      </w:tr>
      <w:tr>
        <w:trPr>
          <w:cantSplit/>
        </w:trPr>
        <w:tc>
          <w:tcPr>
            <w:tcW w:type="dxa" w:w="1728"/>
            <w:vAlign w:val="center"/>
            <w:tcMar>
              <w:top w:w="120" w:type="dxa"/>
              <w:bottom w:w="120" w:type="dxa"/>
              <w:left w:w="140" w:type="dxa"/>
              <w:right w:w="140" w:type="dxa"/>
            </w:tcMar>
          </w:tcPr>
          <w:p>
            <w:r>
              <w:rPr>
                <w:color w:val="1E293B"/>
                <w:sz w:val="16"/>
              </w:rPr>
              <w:t>assignment_id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assignments.assignment_id</w:t>
            </w:r>
          </w:p>
        </w:tc>
        <w:tc>
          <w:tcPr>
            <w:tcW w:type="dxa" w:w="2448"/>
            <w:vAlign w:val="center"/>
            <w:tcMar>
              <w:top w:w="120" w:type="dxa"/>
              <w:bottom w:w="120" w:type="dxa"/>
              <w:left w:w="140" w:type="dxa"/>
              <w:right w:w="140" w:type="dxa"/>
            </w:tcMar>
          </w:tcPr>
          <w:p>
            <w:r>
              <w:rPr>
                <w:color w:val="1E293B"/>
                <w:sz w:val="16"/>
              </w:rPr>
              <w:t>Parent assignment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prompt</w:t>
            </w:r>
          </w:p>
        </w:tc>
        <w:tc>
          <w:tcPr>
            <w:tcW w:type="dxa" w:w="1296"/>
            <w:vAlign w:val="center"/>
            <w:tcMar>
              <w:top w:w="120" w:type="dxa"/>
              <w:bottom w:w="120" w:type="dxa"/>
              <w:left w:w="140" w:type="dxa"/>
              <w:right w:w="140" w:type="dxa"/>
            </w:tcMar>
            <w:shd w:fill="#F8FAFC"/>
          </w:tcPr>
          <w:p>
            <w:r>
              <w:rPr>
                <w:color w:val="1E293B"/>
                <w:sz w:val="16"/>
              </w:rPr>
              <w:t>TEXT</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Full question prompt and instructions.</w:t>
            </w:r>
          </w:p>
        </w:tc>
      </w:tr>
      <w:tr>
        <w:trPr>
          <w:cantSplit/>
        </w:trPr>
        <w:tc>
          <w:tcPr>
            <w:tcW w:type="dxa" w:w="1728"/>
            <w:vAlign w:val="center"/>
            <w:tcMar>
              <w:top w:w="120" w:type="dxa"/>
              <w:bottom w:w="120" w:type="dxa"/>
              <w:left w:w="140" w:type="dxa"/>
              <w:right w:w="140" w:type="dxa"/>
            </w:tcMar>
          </w:tcPr>
          <w:p>
            <w:r>
              <w:rPr>
                <w:color w:val="1E293B"/>
                <w:sz w:val="16"/>
              </w:rPr>
              <w:t>max_score</w:t>
            </w:r>
          </w:p>
        </w:tc>
        <w:tc>
          <w:tcPr>
            <w:tcW w:type="dxa" w:w="1296"/>
            <w:vAlign w:val="center"/>
            <w:tcMar>
              <w:top w:w="120" w:type="dxa"/>
              <w:bottom w:w="120" w:type="dxa"/>
              <w:left w:w="140" w:type="dxa"/>
              <w:right w:w="140" w:type="dxa"/>
            </w:tcMar>
          </w:tcPr>
          <w:p>
            <w:r>
              <w:rPr>
                <w:color w:val="1E293B"/>
                <w:sz w:val="16"/>
              </w:rPr>
              <w:t>NUMERIC(5,2)</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Maximum possible score for this question item.</w:t>
            </w:r>
          </w:p>
        </w:tc>
      </w:tr>
      <w:tr>
        <w:trPr>
          <w:cantSplit/>
        </w:trPr>
        <w:tc>
          <w:tcPr>
            <w:tcW w:type="dxa" w:w="1728"/>
            <w:vAlign w:val="center"/>
            <w:tcMar>
              <w:top w:w="120" w:type="dxa"/>
              <w:bottom w:w="120" w:type="dxa"/>
              <w:left w:w="140" w:type="dxa"/>
              <w:right w:w="140" w:type="dxa"/>
            </w:tcMar>
            <w:shd w:fill="#F8FAFC"/>
          </w:tcPr>
          <w:p>
            <w:r>
              <w:rPr>
                <w:color w:val="1E293B"/>
                <w:sz w:val="16"/>
              </w:rPr>
              <w:t>position</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UQ with assignment</w:t>
            </w:r>
          </w:p>
        </w:tc>
        <w:tc>
          <w:tcPr>
            <w:tcW w:type="dxa" w:w="2448"/>
            <w:vAlign w:val="center"/>
            <w:tcMar>
              <w:top w:w="120" w:type="dxa"/>
              <w:bottom w:w="120" w:type="dxa"/>
              <w:left w:w="140" w:type="dxa"/>
              <w:right w:w="140" w:type="dxa"/>
            </w:tcMar>
            <w:shd w:fill="#F8FAFC"/>
          </w:tcPr>
          <w:p>
            <w:r>
              <w:rPr>
                <w:color w:val="1E293B"/>
                <w:sz w:val="16"/>
              </w:rPr>
              <w:t>Display sequence order (1, 2, 3...) within the assignment.</w:t>
            </w:r>
          </w:p>
        </w:tc>
      </w:tr>
    </w:tbl>
    <w:p>
      <w:pPr>
        <w:spacing w:before="60" w:after="160"/>
      </w:pPr>
      <w:r>
        <w:rPr>
          <w:b/>
        </w:rPr>
        <w:t>Primary Key: question_id</w:t>
        <w:br/>
      </w:r>
      <w:r>
        <w:t>Foreign Keys: assignment_id -&gt; assignments.assignment_id (ON DELETE CASCADE)</w:t>
        <w:br/>
      </w:r>
      <w:r>
        <w:t>Explicit Constraints: UNIQUE (assignment_id, position)</w:t>
        <w:br/>
      </w:r>
    </w:p>
    <w:p>
      <w:pPr>
        <w:pStyle w:val="Heading3"/>
      </w:pPr>
      <w:r>
        <w:rPr>
          <w:color w:val="0F766E"/>
        </w:rPr>
        <w:t>5.14. Table: question_concepts</w:t>
      </w:r>
    </w:p>
    <w:p>
      <w:r>
        <w:rPr>
          <w:b/>
        </w:rPr>
        <w:t xml:space="preserve">Domain: Assessment &amp; Submissions | </w:t>
      </w:r>
      <w:r>
        <w:t>Many-to-many junction mapping assignment questions to target course concepts.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question_id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assignment_questions.question_id</w:t>
            </w:r>
          </w:p>
        </w:tc>
        <w:tc>
          <w:tcPr>
            <w:tcW w:type="dxa" w:w="2448"/>
            <w:vAlign w:val="center"/>
            <w:tcMar>
              <w:top w:w="120" w:type="dxa"/>
              <w:bottom w:w="120" w:type="dxa"/>
              <w:left w:w="140" w:type="dxa"/>
              <w:right w:w="140" w:type="dxa"/>
            </w:tcMar>
            <w:shd w:fill="#F8FAFC"/>
          </w:tcPr>
          <w:p>
            <w:r>
              <w:rPr>
                <w:color w:val="1E293B"/>
                <w:sz w:val="16"/>
              </w:rPr>
              <w:t>Assignment question reference.</w:t>
            </w:r>
          </w:p>
        </w:tc>
      </w:tr>
      <w:tr>
        <w:trPr>
          <w:cantSplit/>
        </w:trPr>
        <w:tc>
          <w:tcPr>
            <w:tcW w:type="dxa" w:w="1728"/>
            <w:vAlign w:val="center"/>
            <w:tcMar>
              <w:top w:w="120" w:type="dxa"/>
              <w:bottom w:w="120" w:type="dxa"/>
              <w:left w:w="140" w:type="dxa"/>
              <w:right w:w="140" w:type="dxa"/>
            </w:tcMar>
          </w:tcPr>
          <w:p>
            <w:r>
              <w:rPr>
                <w:color w:val="1E293B"/>
                <w:sz w:val="16"/>
              </w:rPr>
              <w:t>concept_id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concepts.concept_id</w:t>
            </w:r>
          </w:p>
        </w:tc>
        <w:tc>
          <w:tcPr>
            <w:tcW w:type="dxa" w:w="2448"/>
            <w:vAlign w:val="center"/>
            <w:tcMar>
              <w:top w:w="120" w:type="dxa"/>
              <w:bottom w:w="120" w:type="dxa"/>
              <w:left w:w="140" w:type="dxa"/>
              <w:right w:w="140" w:type="dxa"/>
            </w:tcMar>
          </w:tcPr>
          <w:p>
            <w:r>
              <w:rPr>
                <w:color w:val="1E293B"/>
                <w:sz w:val="16"/>
              </w:rPr>
              <w:t>Pedagogical concept tested by this question.</w:t>
            </w:r>
          </w:p>
        </w:tc>
      </w:tr>
    </w:tbl>
    <w:p>
      <w:pPr>
        <w:spacing w:before="60" w:after="160"/>
      </w:pPr>
      <w:r>
        <w:rPr>
          <w:b/>
        </w:rPr>
        <w:t>Primary Key: question_id, concept_id</w:t>
        <w:br/>
      </w:r>
      <w:r>
        <w:t>Foreign Keys: question_id -&gt; assignment_questions.question_id (ON DELETE CASCADE); concept_id -&gt; concepts.concept_id (ON DELETE CASCADE)</w:t>
        <w:br/>
      </w:r>
      <w:r>
        <w:t>Explicit Constraints: Composite PK (question_id, concept_id)</w:t>
        <w:br/>
      </w:r>
    </w:p>
    <w:p>
      <w:pPr>
        <w:pStyle w:val="Heading3"/>
      </w:pPr>
      <w:r>
        <w:rPr>
          <w:color w:val="0F766E"/>
        </w:rPr>
        <w:t>5.15. Table: submissions</w:t>
      </w:r>
    </w:p>
    <w:p>
      <w:r>
        <w:rPr>
          <w:b/>
        </w:rPr>
        <w:t xml:space="preserve">Domain: Assessment &amp; Submissions | </w:t>
      </w:r>
      <w:r>
        <w:t>Coursework submitted by a student for a specific assignment.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submission_id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student submission.</w:t>
            </w:r>
          </w:p>
        </w:tc>
      </w:tr>
      <w:tr>
        <w:trPr>
          <w:cantSplit/>
        </w:trPr>
        <w:tc>
          <w:tcPr>
            <w:tcW w:type="dxa" w:w="1728"/>
            <w:vAlign w:val="center"/>
            <w:tcMar>
              <w:top w:w="120" w:type="dxa"/>
              <w:bottom w:w="120" w:type="dxa"/>
              <w:left w:w="140" w:type="dxa"/>
              <w:right w:w="140" w:type="dxa"/>
            </w:tcMar>
          </w:tcPr>
          <w:p>
            <w:r>
              <w:rPr>
                <w:color w:val="1E293B"/>
                <w:sz w:val="16"/>
              </w:rPr>
              <w:t>assignment_id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assignments.assignment_id</w:t>
            </w:r>
          </w:p>
        </w:tc>
        <w:tc>
          <w:tcPr>
            <w:tcW w:type="dxa" w:w="2448"/>
            <w:vAlign w:val="center"/>
            <w:tcMar>
              <w:top w:w="120" w:type="dxa"/>
              <w:bottom w:w="120" w:type="dxa"/>
              <w:left w:w="140" w:type="dxa"/>
              <w:right w:w="140" w:type="dxa"/>
            </w:tcMar>
          </w:tcPr>
          <w:p>
            <w:r>
              <w:rPr>
                <w:color w:val="1E293B"/>
                <w:sz w:val="16"/>
              </w:rPr>
              <w:t>Parent assignment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user_id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Student who submitted the work (ON DELETE CASCADE).</w:t>
            </w:r>
          </w:p>
        </w:tc>
      </w:tr>
      <w:tr>
        <w:trPr>
          <w:cantSplit/>
        </w:trPr>
        <w:tc>
          <w:tcPr>
            <w:tcW w:type="dxa" w:w="1728"/>
            <w:vAlign w:val="center"/>
            <w:tcMar>
              <w:top w:w="120" w:type="dxa"/>
              <w:bottom w:w="120" w:type="dxa"/>
              <w:left w:w="140" w:type="dxa"/>
              <w:right w:w="140" w:type="dxa"/>
            </w:tcMar>
          </w:tcPr>
          <w:p>
            <w:r>
              <w:rPr>
                <w:color w:val="1E293B"/>
                <w:sz w:val="16"/>
              </w:rPr>
              <w:t>submitted_at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of the student submission.</w:t>
            </w:r>
          </w:p>
        </w:tc>
      </w:tr>
      <w:tr>
        <w:trPr>
          <w:cantSplit/>
        </w:trPr>
        <w:tc>
          <w:tcPr>
            <w:tcW w:type="dxa" w:w="1728"/>
            <w:vAlign w:val="center"/>
            <w:tcMar>
              <w:top w:w="120" w:type="dxa"/>
              <w:bottom w:w="120" w:type="dxa"/>
              <w:left w:w="140" w:type="dxa"/>
              <w:right w:w="140" w:type="dxa"/>
            </w:tcMar>
            <w:shd w:fill="#F8FAFC"/>
          </w:tcPr>
          <w:p>
            <w:r>
              <w:rPr>
                <w:color w:val="1E293B"/>
                <w:sz w:val="16"/>
              </w:rPr>
              <w:t>work_reference</w:t>
            </w:r>
          </w:p>
        </w:tc>
        <w:tc>
          <w:tcPr>
            <w:tcW w:type="dxa" w:w="1296"/>
            <w:vAlign w:val="center"/>
            <w:tcMar>
              <w:top w:w="120" w:type="dxa"/>
              <w:bottom w:w="120" w:type="dxa"/>
              <w:left w:w="140" w:type="dxa"/>
              <w:right w:w="140" w:type="dxa"/>
            </w:tcMar>
            <w:shd w:fill="#F8FAFC"/>
          </w:tcPr>
          <w:p>
            <w:r>
              <w:rPr>
                <w:color w:val="1E293B"/>
                <w:sz w:val="16"/>
              </w:rPr>
              <w:t>VARCHAR(512)</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File storage URI or code repository link of student work.</w:t>
            </w:r>
          </w:p>
        </w:tc>
      </w:tr>
      <w:tr>
        <w:trPr>
          <w:cantSplit/>
        </w:trPr>
        <w:tc>
          <w:tcPr>
            <w:tcW w:type="dxa" w:w="1728"/>
            <w:vAlign w:val="center"/>
            <w:tcMar>
              <w:top w:w="120" w:type="dxa"/>
              <w:bottom w:w="120" w:type="dxa"/>
              <w:left w:w="140" w:type="dxa"/>
              <w:right w:w="140" w:type="dxa"/>
            </w:tcMar>
          </w:tcPr>
          <w:p>
            <w:r>
              <w:rPr>
                <w:color w:val="1E293B"/>
                <w:sz w:val="16"/>
              </w:rPr>
              <w:t>marking_status</w:t>
            </w:r>
          </w:p>
        </w:tc>
        <w:tc>
          <w:tcPr>
            <w:tcW w:type="dxa" w:w="1296"/>
            <w:vAlign w:val="center"/>
            <w:tcMar>
              <w:top w:w="120" w:type="dxa"/>
              <w:bottom w:w="120" w:type="dxa"/>
              <w:left w:w="140" w:type="dxa"/>
              <w:right w:w="140" w:type="dxa"/>
            </w:tcMar>
          </w:tcPr>
          <w:p>
            <w:r>
              <w:rPr>
                <w:color w:val="1E293B"/>
                <w:sz w:val="16"/>
              </w:rPr>
              <w:t>VARCHAR(50)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'submitted'</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Marking status: 'submitted', 'marking_in_progress', 'marked'.</w:t>
            </w:r>
          </w:p>
        </w:tc>
      </w:tr>
    </w:tbl>
    <w:p>
      <w:pPr>
        <w:spacing w:before="60" w:after="160"/>
      </w:pPr>
      <w:r>
        <w:rPr>
          <w:b/>
        </w:rPr>
        <w:t>Primary Key: submission_id</w:t>
        <w:br/>
      </w:r>
      <w:r>
        <w:t>Foreign Keys: assignment_id -&gt; assignments.assignment_id (ON DELETE CASCADE); user_id -&gt; users.user_id (ON DELETE CASCADE)</w:t>
        <w:br/>
      </w:r>
      <w:r>
        <w:t>Explicit Constraints: UNIQUE (assignment_id, user_id)</w:t>
        <w:br/>
      </w:r>
    </w:p>
    <w:p>
      <w:pPr>
        <w:pStyle w:val="Heading3"/>
      </w:pPr>
      <w:r>
        <w:rPr>
          <w:color w:val="0F766E"/>
        </w:rPr>
        <w:t>5.16. Table: marks</w:t>
      </w:r>
    </w:p>
    <w:p>
      <w:r>
        <w:rPr>
          <w:b/>
        </w:rPr>
        <w:t xml:space="preserve">Domain: Assessment &amp; Submissions | </w:t>
      </w:r>
      <w:r>
        <w:t>Question-level evaluations and feedback awarded by lecturers.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submission_id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submissions.submission_id</w:t>
            </w:r>
          </w:p>
        </w:tc>
        <w:tc>
          <w:tcPr>
            <w:tcW w:type="dxa" w:w="2448"/>
            <w:vAlign w:val="center"/>
            <w:tcMar>
              <w:top w:w="120" w:type="dxa"/>
              <w:bottom w:w="120" w:type="dxa"/>
              <w:left w:w="140" w:type="dxa"/>
              <w:right w:w="140" w:type="dxa"/>
            </w:tcMar>
            <w:shd w:fill="#F8FAFC"/>
          </w:tcPr>
          <w:p>
            <w:r>
              <w:rPr>
                <w:color w:val="1E293B"/>
                <w:sz w:val="16"/>
              </w:rPr>
              <w:t>Student submission reference.</w:t>
            </w:r>
          </w:p>
        </w:tc>
      </w:tr>
      <w:tr>
        <w:trPr>
          <w:cantSplit/>
        </w:trPr>
        <w:tc>
          <w:tcPr>
            <w:tcW w:type="dxa" w:w="1728"/>
            <w:vAlign w:val="center"/>
            <w:tcMar>
              <w:top w:w="120" w:type="dxa"/>
              <w:bottom w:w="120" w:type="dxa"/>
              <w:left w:w="140" w:type="dxa"/>
              <w:right w:w="140" w:type="dxa"/>
            </w:tcMar>
          </w:tcPr>
          <w:p>
            <w:r>
              <w:rPr>
                <w:color w:val="1E293B"/>
                <w:sz w:val="16"/>
              </w:rPr>
              <w:t>question_id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assignment_questions.question_id</w:t>
            </w:r>
          </w:p>
        </w:tc>
        <w:tc>
          <w:tcPr>
            <w:tcW w:type="dxa" w:w="2448"/>
            <w:vAlign w:val="center"/>
            <w:tcMar>
              <w:top w:w="120" w:type="dxa"/>
              <w:bottom w:w="120" w:type="dxa"/>
              <w:left w:w="140" w:type="dxa"/>
              <w:right w:w="140" w:type="dxa"/>
            </w:tcMar>
          </w:tcPr>
          <w:p>
            <w:r>
              <w:rPr>
                <w:color w:val="1E293B"/>
                <w:sz w:val="16"/>
              </w:rPr>
              <w:t>Question evaluated in this mark.</w:t>
            </w:r>
          </w:p>
        </w:tc>
      </w:tr>
      <w:tr>
        <w:trPr>
          <w:cantSplit/>
        </w:trPr>
        <w:tc>
          <w:tcPr>
            <w:tcW w:type="dxa" w:w="1728"/>
            <w:vAlign w:val="center"/>
            <w:tcMar>
              <w:top w:w="120" w:type="dxa"/>
              <w:bottom w:w="120" w:type="dxa"/>
              <w:left w:w="140" w:type="dxa"/>
              <w:right w:w="140" w:type="dxa"/>
            </w:tcMar>
            <w:shd w:fill="#F8FAFC"/>
          </w:tcPr>
          <w:p>
            <w:r>
              <w:rPr>
                <w:color w:val="1E293B"/>
                <w:sz w:val="16"/>
              </w:rPr>
              <w:t>score</w:t>
            </w:r>
          </w:p>
        </w:tc>
        <w:tc>
          <w:tcPr>
            <w:tcW w:type="dxa" w:w="1296"/>
            <w:vAlign w:val="center"/>
            <w:tcMar>
              <w:top w:w="120" w:type="dxa"/>
              <w:bottom w:w="120" w:type="dxa"/>
              <w:left w:w="140" w:type="dxa"/>
              <w:right w:w="140" w:type="dxa"/>
            </w:tcMar>
            <w:shd w:fill="#F8FAFC"/>
          </w:tcPr>
          <w:p>
            <w:r>
              <w:rPr>
                <w:color w:val="1E293B"/>
                <w:sz w:val="16"/>
              </w:rPr>
              <w:t>NUMERIC(5,2)</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Numeric score awarded by the grading lecturer.</w:t>
            </w:r>
          </w:p>
        </w:tc>
      </w:tr>
      <w:tr>
        <w:trPr>
          <w:cantSplit/>
        </w:trPr>
        <w:tc>
          <w:tcPr>
            <w:tcW w:type="dxa" w:w="1728"/>
            <w:vAlign w:val="center"/>
            <w:tcMar>
              <w:top w:w="120" w:type="dxa"/>
              <w:bottom w:w="120" w:type="dxa"/>
              <w:left w:w="140" w:type="dxa"/>
              <w:right w:w="140" w:type="dxa"/>
            </w:tcMar>
          </w:tcPr>
          <w:p>
            <w:r>
              <w:rPr>
                <w:color w:val="1E293B"/>
                <w:sz w:val="16"/>
              </w:rPr>
              <w:t>lecturer_comment</w:t>
            </w:r>
          </w:p>
        </w:tc>
        <w:tc>
          <w:tcPr>
            <w:tcW w:type="dxa" w:w="1296"/>
            <w:vAlign w:val="center"/>
            <w:tcMar>
              <w:top w:w="120" w:type="dxa"/>
              <w:bottom w:w="120" w:type="dxa"/>
              <w:left w:w="140" w:type="dxa"/>
              <w:right w:w="140" w:type="dxa"/>
            </w:tcMar>
          </w:tcPr>
          <w:p>
            <w:r>
              <w:rPr>
                <w:color w:val="1E293B"/>
                <w:sz w:val="16"/>
              </w:rPr>
              <w:t>TEXT</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Formative text feedback from the grader.</w:t>
            </w:r>
          </w:p>
        </w:tc>
      </w:tr>
      <w:tr>
        <w:trPr>
          <w:cantSplit/>
        </w:trPr>
        <w:tc>
          <w:tcPr>
            <w:tcW w:type="dxa" w:w="1728"/>
            <w:vAlign w:val="center"/>
            <w:tcMar>
              <w:top w:w="120" w:type="dxa"/>
              <w:bottom w:w="120" w:type="dxa"/>
              <w:left w:w="140" w:type="dxa"/>
              <w:right w:w="140" w:type="dxa"/>
            </w:tcMar>
            <w:shd w:fill="#F8FAFC"/>
          </w:tcPr>
          <w:p>
            <w:r>
              <w:rPr>
                <w:color w:val="1E293B"/>
                <w:sz w:val="16"/>
              </w:rPr>
              <w:t>graded_by</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users.user_id</w:t>
            </w:r>
          </w:p>
        </w:tc>
        <w:tc>
          <w:tcPr>
            <w:tcW w:type="dxa" w:w="2448"/>
            <w:vAlign w:val="center"/>
            <w:tcMar>
              <w:top w:w="120" w:type="dxa"/>
              <w:bottom w:w="120" w:type="dxa"/>
              <w:left w:w="140" w:type="dxa"/>
              <w:right w:w="140" w:type="dxa"/>
            </w:tcMar>
            <w:shd w:fill="#F8FAFC"/>
          </w:tcPr>
          <w:p>
            <w:r>
              <w:rPr>
                <w:color w:val="1E293B"/>
                <w:sz w:val="16"/>
              </w:rPr>
              <w:t>Lecturer user who entered the grade (ON DELETE RESTRICT).</w:t>
            </w:r>
          </w:p>
        </w:tc>
      </w:tr>
      <w:tr>
        <w:trPr>
          <w:cantSplit/>
        </w:trPr>
        <w:tc>
          <w:tcPr>
            <w:tcW w:type="dxa" w:w="1728"/>
            <w:vAlign w:val="center"/>
            <w:tcMar>
              <w:top w:w="120" w:type="dxa"/>
              <w:bottom w:w="120" w:type="dxa"/>
              <w:left w:w="140" w:type="dxa"/>
              <w:right w:w="140" w:type="dxa"/>
            </w:tcMar>
          </w:tcPr>
          <w:p>
            <w:r>
              <w:rPr>
                <w:color w:val="1E293B"/>
                <w:sz w:val="16"/>
              </w:rPr>
              <w:t>graded_at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when the mark was recorded.</w:t>
            </w:r>
          </w:p>
        </w:tc>
      </w:tr>
    </w:tbl>
    <w:p>
      <w:pPr>
        <w:spacing w:before="60" w:after="160"/>
      </w:pPr>
      <w:r>
        <w:rPr>
          <w:b/>
        </w:rPr>
        <w:t>Primary Key: submission_id, question_id</w:t>
        <w:br/>
      </w:r>
      <w:r>
        <w:t>Foreign Keys: submission_id -&gt; submissions.submission_id (ON DELETE CASCADE); question_id -&gt; assignment_questions.question_id (ON DELETE CASCADE); graded_by -&gt; users.user_id (ON DELETE RESTRICT)</w:t>
        <w:br/>
      </w:r>
      <w:r>
        <w:t>Explicit Constraints: Composite PK (submission_id, question_id)</w:t>
        <w:br/>
      </w:r>
    </w:p>
    <w:p>
      <w:r>
        <w:br w:type="page"/>
      </w:r>
    </w:p>
    <w:p>
      <w:pPr>
        <w:pStyle w:val="Heading2"/>
      </w:pPr>
      <w:r>
        <w:rPr>
          <w:color w:val="1E3A8A"/>
        </w:rPr>
        <w:t>5.D Domain 4: Concept-to-Mastery Bridge (CMB) Engine Schema</w:t>
      </w:r>
    </w:p>
    <w:p>
      <w:pPr>
        <w:spacing w:before="80" w:after="40"/>
        <w:jc w:val="center"/>
      </w:pPr>
      <w:r>
        <w:drawing>
          <wp:inline xmlns:a="http://schemas.openxmlformats.org/drawingml/2006/main" xmlns:pic="http://schemas.openxmlformats.org/drawingml/2006/picture">
            <wp:extent cx="6035040" cy="6830938"/>
            <wp:docPr id="6" name="Picture 6"/>
            <wp:cNvGraphicFramePr>
              <a:graphicFrameLocks noChangeAspect="1"/>
            </wp:cNvGraphicFramePr>
            <a:graphic>
              <a:graphicData uri="http://schemas.openxmlformats.org/drawingml/2006/picture">
                <pic:pic>
                  <pic:nvPicPr>
                    <pic:cNvPr id="0" name="schema_d4a_cmb_diagnosis.png"/>
                    <pic:cNvPicPr/>
                  </pic:nvPicPr>
                  <pic:blipFill>
                    <a:blip r:embed="rId14"/>
                    <a:stretch>
                      <a:fillRect/>
                    </a:stretch>
                  </pic:blipFill>
                  <pic:spPr>
                    <a:xfrm>
                      <a:off x="0" y="0"/>
                      <a:ext cx="6035040" cy="6830938"/>
                    </a:xfrm>
                    <a:prstGeom prst="rect"/>
                  </pic:spPr>
                </pic:pic>
              </a:graphicData>
            </a:graphic>
          </wp:inline>
        </w:drawing>
      </w:r>
    </w:p>
    <w:p>
      <w:pPr>
        <w:spacing w:after="160"/>
        <w:jc w:val="center"/>
      </w:pPr>
      <w:r>
        <w:rPr>
          <w:i/>
          <w:color w:val="64748B"/>
          <w:sz w:val="17"/>
        </w:rPr>
        <w:t>Figure 6a: Domain 4 Physical Relational Schema - CMB Diagnosis Phase.</w:t>
      </w:r>
    </w:p>
    <w:p>
      <w:pPr>
        <w:spacing w:before="80" w:after="40"/>
        <w:jc w:val="center"/>
      </w:pPr>
      <w:r>
        <w:drawing>
          <wp:inline xmlns:a="http://schemas.openxmlformats.org/drawingml/2006/main" xmlns:pic="http://schemas.openxmlformats.org/drawingml/2006/picture">
            <wp:extent cx="6035040" cy="6131031"/>
            <wp:docPr id="7" name="Picture 7"/>
            <wp:cNvGraphicFramePr>
              <a:graphicFrameLocks noChangeAspect="1"/>
            </wp:cNvGraphicFramePr>
            <a:graphic>
              <a:graphicData uri="http://schemas.openxmlformats.org/drawingml/2006/picture">
                <pic:pic>
                  <pic:nvPicPr>
                    <pic:cNvPr id="0" name="schema_d4b_cmb_remediation.png"/>
                    <pic:cNvPicPr/>
                  </pic:nvPicPr>
                  <pic:blipFill>
                    <a:blip r:embed="rId15"/>
                    <a:stretch>
                      <a:fillRect/>
                    </a:stretch>
                  </pic:blipFill>
                  <pic:spPr>
                    <a:xfrm>
                      <a:off x="0" y="0"/>
                      <a:ext cx="6035040" cy="6131031"/>
                    </a:xfrm>
                    <a:prstGeom prst="rect"/>
                  </pic:spPr>
                </pic:pic>
              </a:graphicData>
            </a:graphic>
          </wp:inline>
        </w:drawing>
      </w:r>
    </w:p>
    <w:p>
      <w:pPr>
        <w:spacing w:after="160"/>
        <w:jc w:val="center"/>
      </w:pPr>
      <w:r>
        <w:rPr>
          <w:i/>
          <w:color w:val="64748B"/>
          <w:sz w:val="17"/>
        </w:rPr>
        <w:t>Figure 6b: Domain 4 Physical Relational Schema - CMB Remediation &amp; Verification Phase.</w:t>
      </w:r>
    </w:p>
    <w:p>
      <w:pPr>
        <w:pStyle w:val="Heading3"/>
      </w:pPr>
      <w:r>
        <w:rPr>
          <w:color w:val="0F766E"/>
        </w:rPr>
        <w:t>5.17. Table: cmb_items</w:t>
      </w:r>
    </w:p>
    <w:p>
      <w:r>
        <w:rPr>
          <w:b/>
        </w:rPr>
        <w:t xml:space="preserve">Domain: Concept-to-Mastery Bridge | </w:t>
      </w:r>
      <w:r>
        <w:t>Reusable items in the question bank used for diagnosis, practice, or verification.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item_id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CMB bank item.</w:t>
            </w:r>
          </w:p>
        </w:tc>
      </w:tr>
      <w:tr>
        <w:trPr>
          <w:cantSplit/>
        </w:trPr>
        <w:tc>
          <w:tcPr>
            <w:tcW w:type="dxa" w:w="1728"/>
            <w:vAlign w:val="center"/>
            <w:tcMar>
              <w:top w:w="120" w:type="dxa"/>
              <w:bottom w:w="120" w:type="dxa"/>
              <w:left w:w="140" w:type="dxa"/>
              <w:right w:w="140" w:type="dxa"/>
            </w:tcMar>
          </w:tcPr>
          <w:p>
            <w:r>
              <w:rPr>
                <w:color w:val="1E293B"/>
                <w:sz w:val="16"/>
              </w:rPr>
              <w:t>course_id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courses.course_id</w:t>
            </w:r>
          </w:p>
        </w:tc>
        <w:tc>
          <w:tcPr>
            <w:tcW w:type="dxa" w:w="2448"/>
            <w:vAlign w:val="center"/>
            <w:tcMar>
              <w:top w:w="120" w:type="dxa"/>
              <w:bottom w:w="120" w:type="dxa"/>
              <w:left w:w="140" w:type="dxa"/>
              <w:right w:w="140" w:type="dxa"/>
            </w:tcMar>
          </w:tcPr>
          <w:p>
            <w:r>
              <w:rPr>
                <w:color w:val="1E293B"/>
                <w:sz w:val="16"/>
              </w:rPr>
              <w:t>Course scope for this item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item_type</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CHECK constraint</w:t>
            </w:r>
          </w:p>
        </w:tc>
        <w:tc>
          <w:tcPr>
            <w:tcW w:type="dxa" w:w="2448"/>
            <w:vAlign w:val="center"/>
            <w:tcMar>
              <w:top w:w="120" w:type="dxa"/>
              <w:bottom w:w="120" w:type="dxa"/>
              <w:left w:w="140" w:type="dxa"/>
              <w:right w:w="140" w:type="dxa"/>
            </w:tcMar>
            <w:shd w:fill="#F8FAFC"/>
          </w:tcPr>
          <w:p>
            <w:r>
              <w:rPr>
                <w:color w:val="1E293B"/>
                <w:sz w:val="16"/>
              </w:rPr>
              <w:t>Must be 'diagnostic', 'practice', or 'verification'.</w:t>
            </w:r>
          </w:p>
        </w:tc>
      </w:tr>
      <w:tr>
        <w:trPr>
          <w:cantSplit/>
        </w:trPr>
        <w:tc>
          <w:tcPr>
            <w:tcW w:type="dxa" w:w="1728"/>
            <w:vAlign w:val="center"/>
            <w:tcMar>
              <w:top w:w="120" w:type="dxa"/>
              <w:bottom w:w="120" w:type="dxa"/>
              <w:left w:w="140" w:type="dxa"/>
              <w:right w:w="140" w:type="dxa"/>
            </w:tcMar>
          </w:tcPr>
          <w:p>
            <w:r>
              <w:rPr>
                <w:color w:val="1E293B"/>
                <w:sz w:val="16"/>
              </w:rPr>
              <w:t>prompt</w:t>
            </w:r>
          </w:p>
        </w:tc>
        <w:tc>
          <w:tcPr>
            <w:tcW w:type="dxa" w:w="1296"/>
            <w:vAlign w:val="center"/>
            <w:tcMar>
              <w:top w:w="120" w:type="dxa"/>
              <w:bottom w:w="120" w:type="dxa"/>
              <w:left w:w="140" w:type="dxa"/>
              <w:right w:w="140" w:type="dxa"/>
            </w:tcMar>
          </w:tcPr>
          <w:p>
            <w:r>
              <w:rPr>
                <w:color w:val="1E293B"/>
                <w:sz w:val="16"/>
              </w:rPr>
              <w:t>TEXT</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Text of the diagnostic/practice/verification task.</w:t>
            </w:r>
          </w:p>
        </w:tc>
      </w:tr>
      <w:tr>
        <w:trPr>
          <w:cantSplit/>
        </w:trPr>
        <w:tc>
          <w:tcPr>
            <w:tcW w:type="dxa" w:w="1728"/>
            <w:vAlign w:val="center"/>
            <w:tcMar>
              <w:top w:w="120" w:type="dxa"/>
              <w:bottom w:w="120" w:type="dxa"/>
              <w:left w:w="140" w:type="dxa"/>
              <w:right w:w="140" w:type="dxa"/>
            </w:tcMar>
            <w:shd w:fill="#F8FAFC"/>
          </w:tcPr>
          <w:p>
            <w:r>
              <w:rPr>
                <w:color w:val="1E293B"/>
                <w:sz w:val="16"/>
              </w:rPr>
              <w:t>review_status</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'draft'</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Quality state: 'draft', 'approved', or 'rejected'.</w:t>
            </w:r>
          </w:p>
        </w:tc>
      </w:tr>
      <w:tr>
        <w:trPr>
          <w:cantSplit/>
        </w:trPr>
        <w:tc>
          <w:tcPr>
            <w:tcW w:type="dxa" w:w="1728"/>
            <w:vAlign w:val="center"/>
            <w:tcMar>
              <w:top w:w="120" w:type="dxa"/>
              <w:bottom w:w="120" w:type="dxa"/>
              <w:left w:w="140" w:type="dxa"/>
              <w:right w:w="140" w:type="dxa"/>
            </w:tcMar>
          </w:tcPr>
          <w:p>
            <w:r>
              <w:rPr>
                <w:color w:val="1E293B"/>
                <w:sz w:val="16"/>
              </w:rPr>
              <w:t>approved_by</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Lecturer who reviewed and approved this item (ON DELETE SET NULL).</w:t>
            </w:r>
          </w:p>
        </w:tc>
      </w:tr>
    </w:tbl>
    <w:p>
      <w:pPr>
        <w:spacing w:before="60" w:after="160"/>
      </w:pPr>
      <w:r>
        <w:rPr>
          <w:b/>
        </w:rPr>
        <w:t>Primary Key: item_id</w:t>
        <w:br/>
      </w:r>
      <w:r>
        <w:t>Foreign Keys: course_id -&gt; courses.course_id (ON DELETE CASCADE); approved_by -&gt; users.user_id (ON DELETE SET NULL)</w:t>
        <w:br/>
      </w:r>
      <w:r>
        <w:t>Explicit Constraints: CHECK (item_type IN ('diagnostic', 'practice', 'verification'))</w:t>
        <w:br/>
      </w:r>
    </w:p>
    <w:p>
      <w:pPr>
        <w:pStyle w:val="Heading3"/>
      </w:pPr>
      <w:r>
        <w:rPr>
          <w:color w:val="0F766E"/>
        </w:rPr>
        <w:t>5.18. Table: cmb_item_concepts</w:t>
      </w:r>
    </w:p>
    <w:p>
      <w:r>
        <w:rPr>
          <w:b/>
        </w:rPr>
        <w:t xml:space="preserve">Domain: Concept-to-Mastery Bridge | </w:t>
      </w:r>
      <w:r>
        <w:t>Many-to-many junction mapping CMB bank items to targeted course concepts.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item_id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cmb_items.item_id</w:t>
            </w:r>
          </w:p>
        </w:tc>
        <w:tc>
          <w:tcPr>
            <w:tcW w:type="dxa" w:w="2448"/>
            <w:vAlign w:val="center"/>
            <w:tcMar>
              <w:top w:w="120" w:type="dxa"/>
              <w:bottom w:w="120" w:type="dxa"/>
              <w:left w:w="140" w:type="dxa"/>
              <w:right w:w="140" w:type="dxa"/>
            </w:tcMar>
            <w:shd w:fill="#F8FAFC"/>
          </w:tcPr>
          <w:p>
            <w:r>
              <w:rPr>
                <w:color w:val="1E293B"/>
                <w:sz w:val="16"/>
              </w:rPr>
              <w:t>CMB item reference.</w:t>
            </w:r>
          </w:p>
        </w:tc>
      </w:tr>
      <w:tr>
        <w:trPr>
          <w:cantSplit/>
        </w:trPr>
        <w:tc>
          <w:tcPr>
            <w:tcW w:type="dxa" w:w="1728"/>
            <w:vAlign w:val="center"/>
            <w:tcMar>
              <w:top w:w="120" w:type="dxa"/>
              <w:bottom w:w="120" w:type="dxa"/>
              <w:left w:w="140" w:type="dxa"/>
              <w:right w:w="140" w:type="dxa"/>
            </w:tcMar>
          </w:tcPr>
          <w:p>
            <w:r>
              <w:rPr>
                <w:color w:val="1E293B"/>
                <w:sz w:val="16"/>
              </w:rPr>
              <w:t>concept_id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concepts.concept_id</w:t>
            </w:r>
          </w:p>
        </w:tc>
        <w:tc>
          <w:tcPr>
            <w:tcW w:type="dxa" w:w="2448"/>
            <w:vAlign w:val="center"/>
            <w:tcMar>
              <w:top w:w="120" w:type="dxa"/>
              <w:bottom w:w="120" w:type="dxa"/>
              <w:left w:w="140" w:type="dxa"/>
              <w:right w:w="140" w:type="dxa"/>
            </w:tcMar>
          </w:tcPr>
          <w:p>
            <w:r>
              <w:rPr>
                <w:color w:val="1E293B"/>
                <w:sz w:val="16"/>
              </w:rPr>
              <w:t>Target pedagogical concept reference.</w:t>
            </w:r>
          </w:p>
        </w:tc>
      </w:tr>
    </w:tbl>
    <w:p>
      <w:pPr>
        <w:spacing w:before="60" w:after="160"/>
      </w:pPr>
      <w:r>
        <w:rPr>
          <w:b/>
        </w:rPr>
        <w:t>Primary Key: item_id, concept_id</w:t>
        <w:br/>
      </w:r>
      <w:r>
        <w:t>Foreign Keys: item_id -&gt; cmb_items.item_id (ON DELETE CASCADE); concept_id -&gt; concepts.concept_id (ON DELETE CASCADE)</w:t>
        <w:br/>
      </w:r>
      <w:r>
        <w:t>Explicit Constraints: Composite PK (item_id, concept_id)</w:t>
        <w:br/>
      </w:r>
    </w:p>
    <w:p>
      <w:pPr>
        <w:pStyle w:val="Heading3"/>
      </w:pPr>
      <w:r>
        <w:rPr>
          <w:color w:val="0F766E"/>
        </w:rPr>
        <w:t>5.19. Table: diagnostic_sessions</w:t>
      </w:r>
    </w:p>
    <w:p>
      <w:r>
        <w:rPr>
          <w:b/>
        </w:rPr>
        <w:t xml:space="preserve">Domain: Concept-to-Mastery Bridge | </w:t>
      </w:r>
      <w:r>
        <w:t>Diagnostic session initiated by a student after marks release to investigate gaps.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session_id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diagnostic session.</w:t>
            </w:r>
          </w:p>
        </w:tc>
      </w:tr>
      <w:tr>
        <w:trPr>
          <w:cantSplit/>
        </w:trPr>
        <w:tc>
          <w:tcPr>
            <w:tcW w:type="dxa" w:w="1728"/>
            <w:vAlign w:val="center"/>
            <w:tcMar>
              <w:top w:w="120" w:type="dxa"/>
              <w:bottom w:w="120" w:type="dxa"/>
              <w:left w:w="140" w:type="dxa"/>
              <w:right w:w="140" w:type="dxa"/>
            </w:tcMar>
          </w:tcPr>
          <w:p>
            <w:r>
              <w:rPr>
                <w:color w:val="1E293B"/>
                <w:sz w:val="16"/>
              </w:rPr>
              <w:t>submission_id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submissions.submission_id</w:t>
            </w:r>
          </w:p>
        </w:tc>
        <w:tc>
          <w:tcPr>
            <w:tcW w:type="dxa" w:w="2448"/>
            <w:vAlign w:val="center"/>
            <w:tcMar>
              <w:top w:w="120" w:type="dxa"/>
              <w:bottom w:w="120" w:type="dxa"/>
              <w:left w:w="140" w:type="dxa"/>
              <w:right w:w="140" w:type="dxa"/>
            </w:tcMar>
          </w:tcPr>
          <w:p>
            <w:r>
              <w:rPr>
                <w:color w:val="1E293B"/>
                <w:sz w:val="16"/>
              </w:rPr>
              <w:t>Submission that triggered this diagnostic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started_at</w:t>
            </w:r>
          </w:p>
        </w:tc>
        <w:tc>
          <w:tcPr>
            <w:tcW w:type="dxa" w:w="1296"/>
            <w:vAlign w:val="center"/>
            <w:tcMar>
              <w:top w:w="120" w:type="dxa"/>
              <w:bottom w:w="120" w:type="dxa"/>
              <w:left w:w="140" w:type="dxa"/>
              <w:right w:w="140" w:type="dxa"/>
            </w:tcMar>
            <w:shd w:fill="#F8FAFC"/>
          </w:tcPr>
          <w:p>
            <w:r>
              <w:rPr>
                <w:color w:val="1E293B"/>
                <w:sz w:val="16"/>
              </w:rPr>
              <w:t>TIMESTAMPTZ</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now()</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UTC timestamp when the student initiated gap exploration.</w:t>
            </w:r>
          </w:p>
        </w:tc>
      </w:tr>
      <w:tr>
        <w:trPr>
          <w:cantSplit/>
        </w:trPr>
        <w:tc>
          <w:tcPr>
            <w:tcW w:type="dxa" w:w="1728"/>
            <w:vAlign w:val="center"/>
            <w:tcMar>
              <w:top w:w="120" w:type="dxa"/>
              <w:bottom w:w="120" w:type="dxa"/>
              <w:left w:w="140" w:type="dxa"/>
              <w:right w:w="140" w:type="dxa"/>
            </w:tcMar>
          </w:tcPr>
          <w:p>
            <w:r>
              <w:rPr>
                <w:color w:val="1E293B"/>
                <w:sz w:val="16"/>
              </w:rPr>
              <w:t>completed_at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UTC timestamp when the diagnostic session was finished.</w:t>
            </w:r>
          </w:p>
        </w:tc>
      </w:tr>
    </w:tbl>
    <w:p>
      <w:pPr>
        <w:spacing w:before="60" w:after="160"/>
      </w:pPr>
      <w:r>
        <w:rPr>
          <w:b/>
        </w:rPr>
        <w:t>Primary Key: session_id</w:t>
        <w:br/>
      </w:r>
      <w:r>
        <w:t>Foreign Keys: submission_id -&gt; submissions.submission_id (ON DELETE CASCADE)</w:t>
        <w:br/>
      </w:r>
    </w:p>
    <w:p>
      <w:pPr>
        <w:pStyle w:val="Heading3"/>
      </w:pPr>
      <w:r>
        <w:rPr>
          <w:color w:val="0F766E"/>
        </w:rPr>
        <w:t>5.20. Table: responses</w:t>
      </w:r>
    </w:p>
    <w:p>
      <w:r>
        <w:rPr>
          <w:b/>
        </w:rPr>
        <w:t xml:space="preserve">Domain: Concept-to-Mastery Bridge | </w:t>
      </w:r>
      <w:r>
        <w:t>Student response to a diagnostic item capturing answer, time, and confidence choice.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response_id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student response.</w:t>
            </w:r>
          </w:p>
        </w:tc>
      </w:tr>
      <w:tr>
        <w:trPr>
          <w:cantSplit/>
        </w:trPr>
        <w:tc>
          <w:tcPr>
            <w:tcW w:type="dxa" w:w="1728"/>
            <w:vAlign w:val="center"/>
            <w:tcMar>
              <w:top w:w="120" w:type="dxa"/>
              <w:bottom w:w="120" w:type="dxa"/>
              <w:left w:w="140" w:type="dxa"/>
              <w:right w:w="140" w:type="dxa"/>
            </w:tcMar>
          </w:tcPr>
          <w:p>
            <w:r>
              <w:rPr>
                <w:color w:val="1E293B"/>
                <w:sz w:val="16"/>
              </w:rPr>
              <w:t>session_id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diagnostic_sessions.session_id</w:t>
            </w:r>
          </w:p>
        </w:tc>
        <w:tc>
          <w:tcPr>
            <w:tcW w:type="dxa" w:w="2448"/>
            <w:vAlign w:val="center"/>
            <w:tcMar>
              <w:top w:w="120" w:type="dxa"/>
              <w:bottom w:w="120" w:type="dxa"/>
              <w:left w:w="140" w:type="dxa"/>
              <w:right w:w="140" w:type="dxa"/>
            </w:tcMar>
          </w:tcPr>
          <w:p>
            <w:r>
              <w:rPr>
                <w:color w:val="1E293B"/>
                <w:sz w:val="16"/>
              </w:rPr>
              <w:t>Parent diagnostic session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item_id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cmb_items.item_id</w:t>
            </w:r>
          </w:p>
        </w:tc>
        <w:tc>
          <w:tcPr>
            <w:tcW w:type="dxa" w:w="2448"/>
            <w:vAlign w:val="center"/>
            <w:tcMar>
              <w:top w:w="120" w:type="dxa"/>
              <w:bottom w:w="120" w:type="dxa"/>
              <w:left w:w="140" w:type="dxa"/>
              <w:right w:w="140" w:type="dxa"/>
            </w:tcMar>
            <w:shd w:fill="#F8FAFC"/>
          </w:tcPr>
          <w:p>
            <w:r>
              <w:rPr>
                <w:color w:val="1E293B"/>
                <w:sz w:val="16"/>
              </w:rPr>
              <w:t>Diagnostic CMB item answered (ON DELETE RESTRICT).</w:t>
            </w:r>
          </w:p>
        </w:tc>
      </w:tr>
      <w:tr>
        <w:trPr>
          <w:cantSplit/>
        </w:trPr>
        <w:tc>
          <w:tcPr>
            <w:tcW w:type="dxa" w:w="1728"/>
            <w:vAlign w:val="center"/>
            <w:tcMar>
              <w:top w:w="120" w:type="dxa"/>
              <w:bottom w:w="120" w:type="dxa"/>
              <w:left w:w="140" w:type="dxa"/>
              <w:right w:w="140" w:type="dxa"/>
            </w:tcMar>
          </w:tcPr>
          <w:p>
            <w:r>
              <w:rPr>
                <w:color w:val="1E293B"/>
                <w:sz w:val="16"/>
              </w:rPr>
              <w:t>answer</w:t>
            </w:r>
          </w:p>
        </w:tc>
        <w:tc>
          <w:tcPr>
            <w:tcW w:type="dxa" w:w="1296"/>
            <w:vAlign w:val="center"/>
            <w:tcMar>
              <w:top w:w="120" w:type="dxa"/>
              <w:bottom w:w="120" w:type="dxa"/>
              <w:left w:w="140" w:type="dxa"/>
              <w:right w:w="140" w:type="dxa"/>
            </w:tcMar>
          </w:tcPr>
          <w:p>
            <w:r>
              <w:rPr>
                <w:color w:val="1E293B"/>
                <w:sz w:val="16"/>
              </w:rPr>
              <w:t>TEXT</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Student's raw answer text or selected choice.</w:t>
            </w:r>
          </w:p>
        </w:tc>
      </w:tr>
      <w:tr>
        <w:trPr>
          <w:cantSplit/>
        </w:trPr>
        <w:tc>
          <w:tcPr>
            <w:tcW w:type="dxa" w:w="1728"/>
            <w:vAlign w:val="center"/>
            <w:tcMar>
              <w:top w:w="120" w:type="dxa"/>
              <w:bottom w:w="120" w:type="dxa"/>
              <w:left w:w="140" w:type="dxa"/>
              <w:right w:w="140" w:type="dxa"/>
            </w:tcMar>
            <w:shd w:fill="#F8FAFC"/>
          </w:tcPr>
          <w:p>
            <w:r>
              <w:rPr>
                <w:color w:val="1E293B"/>
                <w:sz w:val="16"/>
              </w:rPr>
              <w:t>confidence_choice</w:t>
            </w:r>
          </w:p>
        </w:tc>
        <w:tc>
          <w:tcPr>
            <w:tcW w:type="dxa" w:w="1296"/>
            <w:vAlign w:val="center"/>
            <w:tcMar>
              <w:top w:w="120" w:type="dxa"/>
              <w:bottom w:w="120" w:type="dxa"/>
              <w:left w:w="140" w:type="dxa"/>
              <w:right w:w="140" w:type="dxa"/>
            </w:tcMar>
            <w:shd w:fill="#F8FAFC"/>
          </w:tcPr>
          <w:p>
            <w:r>
              <w:rPr>
                <w:color w:val="1E293B"/>
                <w:sz w:val="16"/>
              </w:rPr>
              <w:t>VARCHAR(50)</w:t>
            </w:r>
          </w:p>
        </w:tc>
        <w:tc>
          <w:tcPr>
            <w:tcW w:type="dxa" w:w="576"/>
            <w:vAlign w:val="center"/>
            <w:tcMar>
              <w:top w:w="120" w:type="dxa"/>
              <w:bottom w:w="120" w:type="dxa"/>
              <w:left w:w="140" w:type="dxa"/>
              <w:right w:w="140" w:type="dxa"/>
            </w:tcMar>
            <w:shd w:fill="#F8FAFC"/>
          </w:tcPr>
          <w:p>
            <w:r>
              <w:rPr>
                <w:color w:val="1E293B"/>
                <w:sz w:val="16"/>
              </w:rPr>
              <w:t>YES</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NULL</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Metacognitive rating: 'high', 'medium', 'low', 'unsure'.</w:t>
            </w:r>
          </w:p>
        </w:tc>
      </w:tr>
      <w:tr>
        <w:trPr>
          <w:cantSplit/>
        </w:trPr>
        <w:tc>
          <w:tcPr>
            <w:tcW w:type="dxa" w:w="1728"/>
            <w:vAlign w:val="center"/>
            <w:tcMar>
              <w:top w:w="120" w:type="dxa"/>
              <w:bottom w:w="120" w:type="dxa"/>
              <w:left w:w="140" w:type="dxa"/>
              <w:right w:w="140" w:type="dxa"/>
            </w:tcMar>
          </w:tcPr>
          <w:p>
            <w:r>
              <w:rPr>
                <w:color w:val="1E293B"/>
                <w:sz w:val="16"/>
              </w:rPr>
              <w:t>response_time</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Time elapsed in seconds before submitting response.</w:t>
            </w:r>
          </w:p>
        </w:tc>
      </w:tr>
    </w:tbl>
    <w:p>
      <w:pPr>
        <w:spacing w:before="60" w:after="160"/>
      </w:pPr>
      <w:r>
        <w:rPr>
          <w:b/>
        </w:rPr>
        <w:t>Primary Key: response_id</w:t>
        <w:br/>
      </w:r>
      <w:r>
        <w:t>Foreign Keys: session_id -&gt; diagnostic_sessions.session_id (ON DELETE CASCADE); item_id -&gt; cmb_items.item_id (ON DELETE RESTRICT)</w:t>
        <w:br/>
      </w:r>
    </w:p>
    <w:p>
      <w:pPr>
        <w:pStyle w:val="Heading3"/>
      </w:pPr>
      <w:r>
        <w:rPr>
          <w:color w:val="0F766E"/>
        </w:rPr>
        <w:t>5.21. Table: candidate_explanations</w:t>
      </w:r>
    </w:p>
    <w:p>
      <w:r>
        <w:rPr>
          <w:b/>
        </w:rPr>
        <w:t xml:space="preserve">Domain: Concept-to-Mastery Bridge | </w:t>
      </w:r>
      <w:r>
        <w:t>Probabilistic hypotheses regarding underlying causes of difficulty; never stored as absolute facts.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explanation_id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hypothesis.</w:t>
            </w:r>
          </w:p>
        </w:tc>
      </w:tr>
      <w:tr>
        <w:trPr>
          <w:cantSplit/>
        </w:trPr>
        <w:tc>
          <w:tcPr>
            <w:tcW w:type="dxa" w:w="1728"/>
            <w:vAlign w:val="center"/>
            <w:tcMar>
              <w:top w:w="120" w:type="dxa"/>
              <w:bottom w:w="120" w:type="dxa"/>
              <w:left w:w="140" w:type="dxa"/>
              <w:right w:w="140" w:type="dxa"/>
            </w:tcMar>
          </w:tcPr>
          <w:p>
            <w:r>
              <w:rPr>
                <w:color w:val="1E293B"/>
                <w:sz w:val="16"/>
              </w:rPr>
              <w:t>session_id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diagnostic_sessions.session_id</w:t>
            </w:r>
          </w:p>
        </w:tc>
        <w:tc>
          <w:tcPr>
            <w:tcW w:type="dxa" w:w="2448"/>
            <w:vAlign w:val="center"/>
            <w:tcMar>
              <w:top w:w="120" w:type="dxa"/>
              <w:bottom w:w="120" w:type="dxa"/>
              <w:left w:w="140" w:type="dxa"/>
              <w:right w:w="140" w:type="dxa"/>
            </w:tcMar>
          </w:tcPr>
          <w:p>
            <w:r>
              <w:rPr>
                <w:color w:val="1E293B"/>
                <w:sz w:val="16"/>
              </w:rPr>
              <w:t>Parent diagnostic session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concept_id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concepts.concept_id</w:t>
            </w:r>
          </w:p>
        </w:tc>
        <w:tc>
          <w:tcPr>
            <w:tcW w:type="dxa" w:w="2448"/>
            <w:vAlign w:val="center"/>
            <w:tcMar>
              <w:top w:w="120" w:type="dxa"/>
              <w:bottom w:w="120" w:type="dxa"/>
              <w:left w:w="140" w:type="dxa"/>
              <w:right w:w="140" w:type="dxa"/>
            </w:tcMar>
            <w:shd w:fill="#F8FAFC"/>
          </w:tcPr>
          <w:p>
            <w:r>
              <w:rPr>
                <w:color w:val="1E293B"/>
                <w:sz w:val="16"/>
              </w:rPr>
              <w:t>Diagnosed concept experiencing misconceptions.</w:t>
            </w:r>
          </w:p>
        </w:tc>
      </w:tr>
      <w:tr>
        <w:trPr>
          <w:cantSplit/>
        </w:trPr>
        <w:tc>
          <w:tcPr>
            <w:tcW w:type="dxa" w:w="1728"/>
            <w:vAlign w:val="center"/>
            <w:tcMar>
              <w:top w:w="120" w:type="dxa"/>
              <w:bottom w:w="120" w:type="dxa"/>
              <w:left w:w="140" w:type="dxa"/>
              <w:right w:w="140" w:type="dxa"/>
            </w:tcMar>
          </w:tcPr>
          <w:p>
            <w:r>
              <w:rPr>
                <w:color w:val="1E293B"/>
                <w:sz w:val="16"/>
              </w:rPr>
              <w:t>label</w:t>
            </w:r>
          </w:p>
        </w:tc>
        <w:tc>
          <w:tcPr>
            <w:tcW w:type="dxa" w:w="1296"/>
            <w:vAlign w:val="center"/>
            <w:tcMar>
              <w:top w:w="120" w:type="dxa"/>
              <w:bottom w:w="120" w:type="dxa"/>
              <w:left w:w="140" w:type="dxa"/>
              <w:right w:w="140" w:type="dxa"/>
            </w:tcMar>
          </w:tcPr>
          <w:p>
            <w:r>
              <w:rPr>
                <w:color w:val="1E293B"/>
                <w:sz w:val="16"/>
              </w:rPr>
              <w:t>VARCHAR(255)</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Descriptive hypothesis label (e.g. 'Conflating return with base case').</w:t>
            </w:r>
          </w:p>
        </w:tc>
      </w:tr>
      <w:tr>
        <w:trPr>
          <w:cantSplit/>
        </w:trPr>
        <w:tc>
          <w:tcPr>
            <w:tcW w:type="dxa" w:w="1728"/>
            <w:vAlign w:val="center"/>
            <w:tcMar>
              <w:top w:w="120" w:type="dxa"/>
              <w:bottom w:w="120" w:type="dxa"/>
              <w:left w:w="140" w:type="dxa"/>
              <w:right w:w="140" w:type="dxa"/>
            </w:tcMar>
            <w:shd w:fill="#F8FAFC"/>
          </w:tcPr>
          <w:p>
            <w:r>
              <w:rPr>
                <w:color w:val="1E293B"/>
                <w:sz w:val="16"/>
              </w:rPr>
              <w:t>confidence</w:t>
            </w:r>
          </w:p>
        </w:tc>
        <w:tc>
          <w:tcPr>
            <w:tcW w:type="dxa" w:w="1296"/>
            <w:vAlign w:val="center"/>
            <w:tcMar>
              <w:top w:w="120" w:type="dxa"/>
              <w:bottom w:w="120" w:type="dxa"/>
              <w:left w:w="140" w:type="dxa"/>
              <w:right w:w="140" w:type="dxa"/>
            </w:tcMar>
            <w:shd w:fill="#F8FAFC"/>
          </w:tcPr>
          <w:p>
            <w:r>
              <w:rPr>
                <w:color w:val="1E293B"/>
                <w:sz w:val="16"/>
              </w:rPr>
              <w:t>FLOAT</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Engine confidence metric (0.0 to 1.0) derived from rules and graph.</w:t>
            </w:r>
          </w:p>
        </w:tc>
      </w:tr>
    </w:tbl>
    <w:p>
      <w:pPr>
        <w:spacing w:before="60" w:after="160"/>
      </w:pPr>
      <w:r>
        <w:rPr>
          <w:b/>
        </w:rPr>
        <w:t>Primary Key: explanation_id</w:t>
        <w:br/>
      </w:r>
      <w:r>
        <w:t>Foreign Keys: session_id -&gt; diagnostic_sessions.session_id (ON DELETE CASCADE); concept_id -&gt; concepts.concept_id (ON DELETE CASCADE)</w:t>
        <w:br/>
      </w:r>
    </w:p>
    <w:p>
      <w:pPr>
        <w:pStyle w:val="Heading3"/>
      </w:pPr>
      <w:r>
        <w:rPr>
          <w:color w:val="0F766E"/>
        </w:rPr>
        <w:t>5.22. Table: interventions</w:t>
      </w:r>
    </w:p>
    <w:p>
      <w:r>
        <w:rPr>
          <w:b/>
        </w:rPr>
        <w:t xml:space="preserve">Domain: Concept-to-Mastery Bridge | </w:t>
      </w:r>
      <w:r>
        <w:t>Targeted remediation plan linking a hypothesis to recommended reading passages and follow-up.</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intervention_id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intervention plan.</w:t>
            </w:r>
          </w:p>
        </w:tc>
      </w:tr>
      <w:tr>
        <w:trPr>
          <w:cantSplit/>
        </w:trPr>
        <w:tc>
          <w:tcPr>
            <w:tcW w:type="dxa" w:w="1728"/>
            <w:vAlign w:val="center"/>
            <w:tcMar>
              <w:top w:w="120" w:type="dxa"/>
              <w:bottom w:w="120" w:type="dxa"/>
              <w:left w:w="140" w:type="dxa"/>
              <w:right w:w="140" w:type="dxa"/>
            </w:tcMar>
          </w:tcPr>
          <w:p>
            <w:r>
              <w:rPr>
                <w:color w:val="1E293B"/>
                <w:sz w:val="16"/>
              </w:rPr>
              <w:t>explanation_id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candidate_explanations.explanation_id</w:t>
            </w:r>
          </w:p>
        </w:tc>
        <w:tc>
          <w:tcPr>
            <w:tcW w:type="dxa" w:w="2448"/>
            <w:vAlign w:val="center"/>
            <w:tcMar>
              <w:top w:w="120" w:type="dxa"/>
              <w:bottom w:w="120" w:type="dxa"/>
              <w:left w:w="140" w:type="dxa"/>
              <w:right w:w="140" w:type="dxa"/>
            </w:tcMar>
          </w:tcPr>
          <w:p>
            <w:r>
              <w:rPr>
                <w:color w:val="1E293B"/>
                <w:sz w:val="16"/>
              </w:rPr>
              <w:t>Hypothesis triggering this remediation (ON DELETE CASCADE).</w:t>
            </w:r>
          </w:p>
        </w:tc>
      </w:tr>
    </w:tbl>
    <w:p>
      <w:pPr>
        <w:spacing w:before="60" w:after="160"/>
      </w:pPr>
      <w:r>
        <w:rPr>
          <w:b/>
        </w:rPr>
        <w:t>Primary Key: intervention_id</w:t>
        <w:br/>
      </w:r>
      <w:r>
        <w:t>Foreign Keys: explanation_id -&gt; candidate_explanations.explanation_id (ON DELETE CASCADE)</w:t>
        <w:br/>
      </w:r>
    </w:p>
    <w:p>
      <w:pPr>
        <w:pStyle w:val="Heading3"/>
      </w:pPr>
      <w:r>
        <w:rPr>
          <w:color w:val="0F766E"/>
        </w:rPr>
        <w:t>5.23. Table: recommended_resources</w:t>
      </w:r>
    </w:p>
    <w:p>
      <w:r>
        <w:rPr>
          <w:b/>
        </w:rPr>
        <w:t xml:space="preserve">Domain: Concept-to-Mastery Bridge | </w:t>
      </w:r>
      <w:r>
        <w:t>Association mapping an intervention to lecturer-authored passages with targeted justification.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intervention_id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interventions.intervention_id</w:t>
            </w:r>
          </w:p>
        </w:tc>
        <w:tc>
          <w:tcPr>
            <w:tcW w:type="dxa" w:w="2448"/>
            <w:vAlign w:val="center"/>
            <w:tcMar>
              <w:top w:w="120" w:type="dxa"/>
              <w:bottom w:w="120" w:type="dxa"/>
              <w:left w:w="140" w:type="dxa"/>
              <w:right w:w="140" w:type="dxa"/>
            </w:tcMar>
            <w:shd w:fill="#F8FAFC"/>
          </w:tcPr>
          <w:p>
            <w:r>
              <w:rPr>
                <w:color w:val="1E293B"/>
                <w:sz w:val="16"/>
              </w:rPr>
              <w:t>Remediation intervention reference.</w:t>
            </w:r>
          </w:p>
        </w:tc>
      </w:tr>
      <w:tr>
        <w:trPr>
          <w:cantSplit/>
        </w:trPr>
        <w:tc>
          <w:tcPr>
            <w:tcW w:type="dxa" w:w="1728"/>
            <w:vAlign w:val="center"/>
            <w:tcMar>
              <w:top w:w="120" w:type="dxa"/>
              <w:bottom w:w="120" w:type="dxa"/>
              <w:left w:w="140" w:type="dxa"/>
              <w:right w:w="140" w:type="dxa"/>
            </w:tcMar>
          </w:tcPr>
          <w:p>
            <w:r>
              <w:rPr>
                <w:color w:val="1E293B"/>
                <w:sz w:val="16"/>
              </w:rPr>
              <w:t>section_id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material_sections.section_id</w:t>
            </w:r>
          </w:p>
        </w:tc>
        <w:tc>
          <w:tcPr>
            <w:tcW w:type="dxa" w:w="2448"/>
            <w:vAlign w:val="center"/>
            <w:tcMar>
              <w:top w:w="120" w:type="dxa"/>
              <w:bottom w:w="120" w:type="dxa"/>
              <w:left w:w="140" w:type="dxa"/>
              <w:right w:w="140" w:type="dxa"/>
            </w:tcMar>
          </w:tcPr>
          <w:p>
            <w:r>
              <w:rPr>
                <w:color w:val="1E293B"/>
                <w:sz w:val="16"/>
              </w:rPr>
              <w:t>Lecturer-authored section passage recommended.</w:t>
            </w:r>
          </w:p>
        </w:tc>
      </w:tr>
      <w:tr>
        <w:trPr>
          <w:cantSplit/>
        </w:trPr>
        <w:tc>
          <w:tcPr>
            <w:tcW w:type="dxa" w:w="1728"/>
            <w:vAlign w:val="center"/>
            <w:tcMar>
              <w:top w:w="120" w:type="dxa"/>
              <w:bottom w:w="120" w:type="dxa"/>
              <w:left w:w="140" w:type="dxa"/>
              <w:right w:w="140" w:type="dxa"/>
            </w:tcMar>
            <w:shd w:fill="#F8FAFC"/>
          </w:tcPr>
          <w:p>
            <w:r>
              <w:rPr>
                <w:color w:val="1E293B"/>
                <w:sz w:val="16"/>
              </w:rPr>
              <w:t>reason</w:t>
            </w:r>
          </w:p>
        </w:tc>
        <w:tc>
          <w:tcPr>
            <w:tcW w:type="dxa" w:w="1296"/>
            <w:vAlign w:val="center"/>
            <w:tcMar>
              <w:top w:w="120" w:type="dxa"/>
              <w:bottom w:w="120" w:type="dxa"/>
              <w:left w:w="140" w:type="dxa"/>
              <w:right w:w="140" w:type="dxa"/>
            </w:tcMar>
            <w:shd w:fill="#F8FAFC"/>
          </w:tcPr>
          <w:p>
            <w:r>
              <w:rPr>
                <w:color w:val="1E293B"/>
                <w:sz w:val="16"/>
              </w:rPr>
              <w:t>TEXT</w:t>
            </w:r>
          </w:p>
        </w:tc>
        <w:tc>
          <w:tcPr>
            <w:tcW w:type="dxa" w:w="576"/>
            <w:vAlign w:val="center"/>
            <w:tcMar>
              <w:top w:w="120" w:type="dxa"/>
              <w:bottom w:w="120" w:type="dxa"/>
              <w:left w:w="140" w:type="dxa"/>
              <w:right w:w="140" w:type="dxa"/>
            </w:tcMar>
            <w:shd w:fill="#F8FAFC"/>
          </w:tcPr>
          <w:p>
            <w:r>
              <w:rPr>
                <w:color w:val="1E293B"/>
                <w:sz w:val="16"/>
              </w:rPr>
              <w:t>YES</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NULL</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Pedagogical explanation why this passage aids recovery.</w:t>
            </w:r>
          </w:p>
        </w:tc>
      </w:tr>
    </w:tbl>
    <w:p>
      <w:pPr>
        <w:spacing w:before="60" w:after="160"/>
      </w:pPr>
      <w:r>
        <w:rPr>
          <w:b/>
        </w:rPr>
        <w:t>Primary Key: intervention_id, section_id</w:t>
        <w:br/>
      </w:r>
      <w:r>
        <w:t>Foreign Keys: intervention_id -&gt; interventions.intervention_id (ON DELETE CASCADE); section_id -&gt; material_sections.section_id (ON DELETE CASCADE)</w:t>
        <w:br/>
      </w:r>
      <w:r>
        <w:t>Explicit Constraints: Composite PK (intervention_id, section_id)</w:t>
        <w:br/>
      </w:r>
    </w:p>
    <w:p>
      <w:pPr>
        <w:pStyle w:val="Heading3"/>
      </w:pPr>
      <w:r>
        <w:rPr>
          <w:color w:val="0F766E"/>
        </w:rPr>
        <w:t>5.24. Table: followup_results</w:t>
      </w:r>
    </w:p>
    <w:p>
      <w:r>
        <w:rPr>
          <w:b/>
        </w:rPr>
        <w:t xml:space="preserve">Domain: Concept-to-Mastery Bridge | </w:t>
      </w:r>
      <w:r>
        <w:t>Verification outcome evaluating whether student understanding improved using a fresh bank item.</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followup_id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verification attempt.</w:t>
            </w:r>
          </w:p>
        </w:tc>
      </w:tr>
      <w:tr>
        <w:trPr>
          <w:cantSplit/>
        </w:trPr>
        <w:tc>
          <w:tcPr>
            <w:tcW w:type="dxa" w:w="1728"/>
            <w:vAlign w:val="center"/>
            <w:tcMar>
              <w:top w:w="120" w:type="dxa"/>
              <w:bottom w:w="120" w:type="dxa"/>
              <w:left w:w="140" w:type="dxa"/>
              <w:right w:w="140" w:type="dxa"/>
            </w:tcMar>
          </w:tcPr>
          <w:p>
            <w:r>
              <w:rPr>
                <w:color w:val="1E293B"/>
                <w:sz w:val="16"/>
              </w:rPr>
              <w:t>intervention_id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interventions.intervention_id</w:t>
            </w:r>
          </w:p>
        </w:tc>
        <w:tc>
          <w:tcPr>
            <w:tcW w:type="dxa" w:w="2448"/>
            <w:vAlign w:val="center"/>
            <w:tcMar>
              <w:top w:w="120" w:type="dxa"/>
              <w:bottom w:w="120" w:type="dxa"/>
              <w:left w:w="140" w:type="dxa"/>
              <w:right w:w="140" w:type="dxa"/>
            </w:tcMar>
          </w:tcPr>
          <w:p>
            <w:r>
              <w:rPr>
                <w:color w:val="1E293B"/>
                <w:sz w:val="16"/>
              </w:rPr>
              <w:t>Intervention plan being verified (ON DELETE CASCADE).</w:t>
            </w:r>
          </w:p>
        </w:tc>
      </w:tr>
      <w:tr>
        <w:trPr>
          <w:cantSplit/>
        </w:trPr>
        <w:tc>
          <w:tcPr>
            <w:tcW w:type="dxa" w:w="1728"/>
            <w:vAlign w:val="center"/>
            <w:tcMar>
              <w:top w:w="120" w:type="dxa"/>
              <w:bottom w:w="120" w:type="dxa"/>
              <w:left w:w="140" w:type="dxa"/>
              <w:right w:w="140" w:type="dxa"/>
            </w:tcMar>
            <w:shd w:fill="#F8FAFC"/>
          </w:tcPr>
          <w:p>
            <w:r>
              <w:rPr>
                <w:color w:val="1E293B"/>
                <w:sz w:val="16"/>
              </w:rPr>
              <w:t>item_id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cmb_items.item_id</w:t>
            </w:r>
          </w:p>
        </w:tc>
        <w:tc>
          <w:tcPr>
            <w:tcW w:type="dxa" w:w="2448"/>
            <w:vAlign w:val="center"/>
            <w:tcMar>
              <w:top w:w="120" w:type="dxa"/>
              <w:bottom w:w="120" w:type="dxa"/>
              <w:left w:w="140" w:type="dxa"/>
              <w:right w:w="140" w:type="dxa"/>
            </w:tcMar>
            <w:shd w:fill="#F8FAFC"/>
          </w:tcPr>
          <w:p>
            <w:r>
              <w:rPr>
                <w:color w:val="1E293B"/>
                <w:sz w:val="16"/>
              </w:rPr>
              <w:t>Fresh verification item (must NOT be original assignment question).</w:t>
            </w:r>
          </w:p>
        </w:tc>
      </w:tr>
      <w:tr>
        <w:trPr>
          <w:cantSplit/>
        </w:trPr>
        <w:tc>
          <w:tcPr>
            <w:tcW w:type="dxa" w:w="1728"/>
            <w:vAlign w:val="center"/>
            <w:tcMar>
              <w:top w:w="120" w:type="dxa"/>
              <w:bottom w:w="120" w:type="dxa"/>
              <w:left w:w="140" w:type="dxa"/>
              <w:right w:w="140" w:type="dxa"/>
            </w:tcMar>
          </w:tcPr>
          <w:p>
            <w:r>
              <w:rPr>
                <w:color w:val="1E293B"/>
                <w:sz w:val="16"/>
              </w:rPr>
              <w:t>correct</w:t>
            </w:r>
          </w:p>
        </w:tc>
        <w:tc>
          <w:tcPr>
            <w:tcW w:type="dxa" w:w="1296"/>
            <w:vAlign w:val="center"/>
            <w:tcMar>
              <w:top w:w="120" w:type="dxa"/>
              <w:bottom w:w="120" w:type="dxa"/>
              <w:left w:w="140" w:type="dxa"/>
              <w:right w:w="140" w:type="dxa"/>
            </w:tcMar>
          </w:tcPr>
          <w:p>
            <w:r>
              <w:rPr>
                <w:color w:val="1E293B"/>
                <w:sz w:val="16"/>
              </w:rPr>
              <w:t>BOOLEAN</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Verification outcome: True if student successfully applied concept.</w:t>
            </w:r>
          </w:p>
        </w:tc>
      </w:tr>
      <w:tr>
        <w:trPr>
          <w:cantSplit/>
        </w:trPr>
        <w:tc>
          <w:tcPr>
            <w:tcW w:type="dxa" w:w="1728"/>
            <w:vAlign w:val="center"/>
            <w:tcMar>
              <w:top w:w="120" w:type="dxa"/>
              <w:bottom w:w="120" w:type="dxa"/>
              <w:left w:w="140" w:type="dxa"/>
              <w:right w:w="140" w:type="dxa"/>
            </w:tcMar>
            <w:shd w:fill="#F8FAFC"/>
          </w:tcPr>
          <w:p>
            <w:r>
              <w:rPr>
                <w:color w:val="1E293B"/>
                <w:sz w:val="16"/>
              </w:rPr>
              <w:t>answered_at</w:t>
            </w:r>
          </w:p>
        </w:tc>
        <w:tc>
          <w:tcPr>
            <w:tcW w:type="dxa" w:w="1296"/>
            <w:vAlign w:val="center"/>
            <w:tcMar>
              <w:top w:w="120" w:type="dxa"/>
              <w:bottom w:w="120" w:type="dxa"/>
              <w:left w:w="140" w:type="dxa"/>
              <w:right w:w="140" w:type="dxa"/>
            </w:tcMar>
            <w:shd w:fill="#F8FAFC"/>
          </w:tcPr>
          <w:p>
            <w:r>
              <w:rPr>
                <w:color w:val="1E293B"/>
                <w:sz w:val="16"/>
              </w:rPr>
              <w:t>TIMESTAMPTZ</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now()</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UTC timestamp of the follow-up attempt.</w:t>
            </w:r>
          </w:p>
        </w:tc>
      </w:tr>
    </w:tbl>
    <w:p>
      <w:pPr>
        <w:spacing w:before="60" w:after="160"/>
      </w:pPr>
      <w:r>
        <w:rPr>
          <w:b/>
        </w:rPr>
        <w:t>Primary Key: followup_id</w:t>
        <w:br/>
      </w:r>
      <w:r>
        <w:t>Foreign Keys: intervention_id -&gt; interventions.intervention_id (ON DELETE CASCADE); item_id -&gt; cmb_items.item_id (ON DELETE RESTRICT)</w:t>
        <w:br/>
      </w:r>
    </w:p>
    <w:p>
      <w:r>
        <w:br w:type="page"/>
      </w:r>
    </w:p>
    <w:p>
      <w:pPr>
        <w:pStyle w:val="Heading2"/>
      </w:pPr>
      <w:r>
        <w:rPr>
          <w:color w:val="1E3A8A"/>
        </w:rPr>
        <w:t>5.E Domain 5: Security Audit Trail &amp; AI Gateway Schema</w:t>
      </w:r>
    </w:p>
    <w:p>
      <w:pPr>
        <w:spacing w:before="80" w:after="40"/>
        <w:jc w:val="center"/>
      </w:pPr>
      <w:r>
        <w:drawing>
          <wp:inline xmlns:a="http://schemas.openxmlformats.org/drawingml/2006/main" xmlns:pic="http://schemas.openxmlformats.org/drawingml/2006/picture">
            <wp:extent cx="6035040" cy="6678369"/>
            <wp:docPr id="8" name="Picture 8"/>
            <wp:cNvGraphicFramePr>
              <a:graphicFrameLocks noChangeAspect="1"/>
            </wp:cNvGraphicFramePr>
            <a:graphic>
              <a:graphicData uri="http://schemas.openxmlformats.org/drawingml/2006/picture">
                <pic:pic>
                  <pic:nvPicPr>
                    <pic:cNvPr id="0" name="schema_d5_audit.png"/>
                    <pic:cNvPicPr/>
                  </pic:nvPicPr>
                  <pic:blipFill>
                    <a:blip r:embed="rId16"/>
                    <a:stretch>
                      <a:fillRect/>
                    </a:stretch>
                  </pic:blipFill>
                  <pic:spPr>
                    <a:xfrm>
                      <a:off x="0" y="0"/>
                      <a:ext cx="6035040" cy="6678369"/>
                    </a:xfrm>
                    <a:prstGeom prst="rect"/>
                  </pic:spPr>
                </pic:pic>
              </a:graphicData>
            </a:graphic>
          </wp:inline>
        </w:drawing>
      </w:r>
    </w:p>
    <w:p>
      <w:pPr>
        <w:spacing w:after="160"/>
        <w:jc w:val="center"/>
      </w:pPr>
      <w:r>
        <w:rPr>
          <w:i/>
          <w:color w:val="64748B"/>
          <w:sz w:val="17"/>
        </w:rPr>
        <w:t>Figure 7: Domain 5 Physical Relational Schema - Security Audit &amp; AI Gateway.</w:t>
      </w:r>
    </w:p>
    <w:p>
      <w:pPr>
        <w:pStyle w:val="Heading3"/>
      </w:pPr>
      <w:r>
        <w:rPr>
          <w:color w:val="0F766E"/>
        </w:rPr>
        <w:t>5.25. Table: access_logs</w:t>
      </w:r>
    </w:p>
    <w:p>
      <w:r>
        <w:rPr>
          <w:b/>
        </w:rPr>
        <w:t xml:space="preserve">Domain: Audit Trail &amp; AI Gateway | </w:t>
      </w:r>
      <w:r>
        <w:t>Polymorphic audit log recording user security operations, results releases, and record access.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log_id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audit log entry.</w:t>
            </w:r>
          </w:p>
        </w:tc>
      </w:tr>
      <w:tr>
        <w:trPr>
          <w:cantSplit/>
        </w:trPr>
        <w:tc>
          <w:tcPr>
            <w:tcW w:type="dxa" w:w="1728"/>
            <w:vAlign w:val="center"/>
            <w:tcMar>
              <w:top w:w="120" w:type="dxa"/>
              <w:bottom w:w="120" w:type="dxa"/>
              <w:left w:w="140" w:type="dxa"/>
              <w:right w:w="140" w:type="dxa"/>
            </w:tcMar>
          </w:tcPr>
          <w:p>
            <w:r>
              <w:rPr>
                <w:color w:val="1E293B"/>
                <w:sz w:val="16"/>
              </w:rPr>
              <w:t>user_id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YES</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NULL</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Acting user ID (ON DELETE SET NULL to preserve audit trail).</w:t>
            </w:r>
          </w:p>
        </w:tc>
      </w:tr>
      <w:tr>
        <w:trPr>
          <w:cantSplit/>
        </w:trPr>
        <w:tc>
          <w:tcPr>
            <w:tcW w:type="dxa" w:w="1728"/>
            <w:vAlign w:val="center"/>
            <w:tcMar>
              <w:top w:w="120" w:type="dxa"/>
              <w:bottom w:w="120" w:type="dxa"/>
              <w:left w:w="140" w:type="dxa"/>
              <w:right w:w="140" w:type="dxa"/>
            </w:tcMar>
            <w:shd w:fill="#F8FAFC"/>
          </w:tcPr>
          <w:p>
            <w:r>
              <w:rPr>
                <w:color w:val="1E293B"/>
                <w:sz w:val="16"/>
              </w:rPr>
              <w:t>action</w:t>
            </w:r>
          </w:p>
        </w:tc>
        <w:tc>
          <w:tcPr>
            <w:tcW w:type="dxa" w:w="1296"/>
            <w:vAlign w:val="center"/>
            <w:tcMar>
              <w:top w:w="120" w:type="dxa"/>
              <w:bottom w:w="120" w:type="dxa"/>
              <w:left w:w="140" w:type="dxa"/>
              <w:right w:w="140" w:type="dxa"/>
            </w:tcMar>
            <w:shd w:fill="#F8FAFC"/>
          </w:tcPr>
          <w:p>
            <w:r>
              <w:rPr>
                <w:color w:val="1E293B"/>
                <w:sz w:val="16"/>
              </w:rPr>
              <w:t>VARCHAR(100)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Operation type: 'login', 'release_results', 'view_submission', etc.</w:t>
            </w:r>
          </w:p>
        </w:tc>
      </w:tr>
      <w:tr>
        <w:trPr>
          <w:cantSplit/>
        </w:trPr>
        <w:tc>
          <w:tcPr>
            <w:tcW w:type="dxa" w:w="1728"/>
            <w:vAlign w:val="center"/>
            <w:tcMar>
              <w:top w:w="120" w:type="dxa"/>
              <w:bottom w:w="120" w:type="dxa"/>
              <w:left w:w="140" w:type="dxa"/>
              <w:right w:w="140" w:type="dxa"/>
            </w:tcMar>
          </w:tcPr>
          <w:p>
            <w:r>
              <w:rPr>
                <w:color w:val="1E293B"/>
                <w:sz w:val="16"/>
              </w:rPr>
              <w:t>target_type</w:t>
            </w:r>
          </w:p>
        </w:tc>
        <w:tc>
          <w:tcPr>
            <w:tcW w:type="dxa" w:w="1296"/>
            <w:vAlign w:val="center"/>
            <w:tcMar>
              <w:top w:w="120" w:type="dxa"/>
              <w:bottom w:w="120" w:type="dxa"/>
              <w:left w:w="140" w:type="dxa"/>
              <w:right w:w="140" w:type="dxa"/>
            </w:tcMar>
          </w:tcPr>
          <w:p>
            <w:r>
              <w:rPr>
                <w:color w:val="1E293B"/>
                <w:sz w:val="16"/>
              </w:rPr>
              <w:t>VARCHAR(100)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Indexed</w:t>
            </w:r>
          </w:p>
        </w:tc>
        <w:tc>
          <w:tcPr>
            <w:tcW w:type="dxa" w:w="2448"/>
            <w:vAlign w:val="center"/>
            <w:tcMar>
              <w:top w:w="120" w:type="dxa"/>
              <w:bottom w:w="120" w:type="dxa"/>
              <w:left w:w="140" w:type="dxa"/>
              <w:right w:w="140" w:type="dxa"/>
            </w:tcMar>
          </w:tcPr>
          <w:p>
            <w:r>
              <w:rPr>
                <w:color w:val="1E293B"/>
                <w:sz w:val="16"/>
              </w:rPr>
              <w:t>Polymorphic target entity: 'submission', 'course', 'session'.</w:t>
            </w:r>
          </w:p>
        </w:tc>
      </w:tr>
      <w:tr>
        <w:trPr>
          <w:cantSplit/>
        </w:trPr>
        <w:tc>
          <w:tcPr>
            <w:tcW w:type="dxa" w:w="1728"/>
            <w:vAlign w:val="center"/>
            <w:tcMar>
              <w:top w:w="120" w:type="dxa"/>
              <w:bottom w:w="120" w:type="dxa"/>
              <w:left w:w="140" w:type="dxa"/>
              <w:right w:w="140" w:type="dxa"/>
            </w:tcMar>
            <w:shd w:fill="#F8FAFC"/>
          </w:tcPr>
          <w:p>
            <w:r>
              <w:rPr>
                <w:color w:val="1E293B"/>
                <w:sz w:val="16"/>
              </w:rPr>
              <w:t>target_id</w:t>
            </w:r>
          </w:p>
        </w:tc>
        <w:tc>
          <w:tcPr>
            <w:tcW w:type="dxa" w:w="1296"/>
            <w:vAlign w:val="center"/>
            <w:tcMar>
              <w:top w:w="120" w:type="dxa"/>
              <w:bottom w:w="120" w:type="dxa"/>
              <w:left w:w="140" w:type="dxa"/>
              <w:right w:w="140" w:type="dxa"/>
            </w:tcMar>
            <w:shd w:fill="#F8FAFC"/>
          </w:tcPr>
          <w:p>
            <w:r>
              <w:rPr>
                <w:color w:val="1E293B"/>
                <w:sz w:val="16"/>
              </w:rPr>
              <w:t>VARCHAR(100)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String identifier of target entity.</w:t>
            </w:r>
          </w:p>
        </w:tc>
      </w:tr>
      <w:tr>
        <w:trPr>
          <w:cantSplit/>
        </w:trPr>
        <w:tc>
          <w:tcPr>
            <w:tcW w:type="dxa" w:w="1728"/>
            <w:vAlign w:val="center"/>
            <w:tcMar>
              <w:top w:w="120" w:type="dxa"/>
              <w:bottom w:w="120" w:type="dxa"/>
              <w:left w:w="140" w:type="dxa"/>
              <w:right w:w="140" w:type="dxa"/>
            </w:tcMar>
          </w:tcPr>
          <w:p>
            <w:r>
              <w:rPr>
                <w:color w:val="1E293B"/>
                <w:sz w:val="16"/>
              </w:rPr>
              <w:t>occurred_at</w:t>
            </w:r>
          </w:p>
        </w:tc>
        <w:tc>
          <w:tcPr>
            <w:tcW w:type="dxa" w:w="1296"/>
            <w:vAlign w:val="center"/>
            <w:tcMar>
              <w:top w:w="120" w:type="dxa"/>
              <w:bottom w:w="120" w:type="dxa"/>
              <w:left w:w="140" w:type="dxa"/>
              <w:right w:w="140" w:type="dxa"/>
            </w:tcMar>
          </w:tcPr>
          <w:p>
            <w:r>
              <w:rPr>
                <w:color w:val="1E293B"/>
                <w:sz w:val="16"/>
              </w:rPr>
              <w:t>TIMESTAMPTZ</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now()</w:t>
            </w:r>
          </w:p>
        </w:tc>
        <w:tc>
          <w:tcPr>
            <w:tcW w:type="dxa" w:w="1584"/>
            <w:vAlign w:val="center"/>
            <w:tcMar>
              <w:top w:w="120" w:type="dxa"/>
              <w:bottom w:w="120" w:type="dxa"/>
              <w:left w:w="140" w:type="dxa"/>
              <w:right w:w="140" w:type="dxa"/>
            </w:tcMar>
          </w:tcPr>
          <w:p>
            <w:r>
              <w:rPr>
                <w:color w:val="1E293B"/>
                <w:sz w:val="16"/>
              </w:rPr>
              <w:t>Indexed</w:t>
            </w:r>
          </w:p>
        </w:tc>
        <w:tc>
          <w:tcPr>
            <w:tcW w:type="dxa" w:w="2448"/>
            <w:vAlign w:val="center"/>
            <w:tcMar>
              <w:top w:w="120" w:type="dxa"/>
              <w:bottom w:w="120" w:type="dxa"/>
              <w:left w:w="140" w:type="dxa"/>
              <w:right w:w="140" w:type="dxa"/>
            </w:tcMar>
          </w:tcPr>
          <w:p>
            <w:r>
              <w:rPr>
                <w:color w:val="1E293B"/>
                <w:sz w:val="16"/>
              </w:rPr>
              <w:t>UTC timestamp when the operation transpired.</w:t>
            </w:r>
          </w:p>
        </w:tc>
      </w:tr>
    </w:tbl>
    <w:p>
      <w:pPr>
        <w:spacing w:before="60" w:after="160"/>
      </w:pPr>
      <w:r>
        <w:rPr>
          <w:b/>
        </w:rPr>
        <w:t>Primary Key: log_id</w:t>
        <w:br/>
      </w:r>
      <w:r>
        <w:t>Foreign Keys: user_id -&gt; users.user_id (ON DELETE SET NULL)</w:t>
        <w:br/>
      </w:r>
      <w:r>
        <w:t>Explicit Constraints: Polymorphic Reference (target_type, target_id)</w:t>
        <w:br/>
      </w:r>
    </w:p>
    <w:p>
      <w:pPr>
        <w:pStyle w:val="Heading3"/>
      </w:pPr>
      <w:r>
        <w:rPr>
          <w:color w:val="0F766E"/>
        </w:rPr>
        <w:t>5.26. Table: ai_gateway_requests</w:t>
      </w:r>
    </w:p>
    <w:p>
      <w:r>
        <w:rPr>
          <w:b/>
        </w:rPr>
        <w:t xml:space="preserve">Domain: Audit Trail &amp; AI Gateway | </w:t>
      </w:r>
      <w:r>
        <w:t>Audit trail of external LLM invocations routed strictly through the AI Gateway.</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request_id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w:t>
            </w:r>
          </w:p>
        </w:tc>
        <w:tc>
          <w:tcPr>
            <w:tcW w:type="dxa" w:w="1008"/>
            <w:vAlign w:val="center"/>
            <w:tcMar>
              <w:top w:w="120" w:type="dxa"/>
              <w:bottom w:w="120" w:type="dxa"/>
              <w:left w:w="140" w:type="dxa"/>
              <w:right w:w="140" w:type="dxa"/>
            </w:tcMar>
            <w:shd w:fill="#F8FAFC"/>
          </w:tcPr>
          <w:p>
            <w:r>
              <w:rPr>
                <w:color w:val="1E293B"/>
                <w:sz w:val="16"/>
              </w:rPr>
              <w:t>Autoincrement</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Surrogate primary key for AI Gateway request.</w:t>
            </w:r>
          </w:p>
        </w:tc>
      </w:tr>
      <w:tr>
        <w:trPr>
          <w:cantSplit/>
        </w:trPr>
        <w:tc>
          <w:tcPr>
            <w:tcW w:type="dxa" w:w="1728"/>
            <w:vAlign w:val="center"/>
            <w:tcMar>
              <w:top w:w="120" w:type="dxa"/>
              <w:bottom w:w="120" w:type="dxa"/>
              <w:left w:w="140" w:type="dxa"/>
              <w:right w:w="140" w:type="dxa"/>
            </w:tcMar>
          </w:tcPr>
          <w:p>
            <w:r>
              <w:rPr>
                <w:color w:val="1E293B"/>
                <w:sz w:val="16"/>
              </w:rPr>
              <w:t>user_id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users.user_id</w:t>
            </w:r>
          </w:p>
        </w:tc>
        <w:tc>
          <w:tcPr>
            <w:tcW w:type="dxa" w:w="2448"/>
            <w:vAlign w:val="center"/>
            <w:tcMar>
              <w:top w:w="120" w:type="dxa"/>
              <w:bottom w:w="120" w:type="dxa"/>
              <w:left w:w="140" w:type="dxa"/>
              <w:right w:w="140" w:type="dxa"/>
            </w:tcMar>
          </w:tcPr>
          <w:p>
            <w:r>
              <w:rPr>
                <w:color w:val="1E293B"/>
                <w:sz w:val="16"/>
              </w:rPr>
              <w:t>User requesting AI assistance (ON DELETE RESTRICT).</w:t>
            </w:r>
          </w:p>
        </w:tc>
      </w:tr>
      <w:tr>
        <w:trPr>
          <w:cantSplit/>
        </w:trPr>
        <w:tc>
          <w:tcPr>
            <w:tcW w:type="dxa" w:w="1728"/>
            <w:vAlign w:val="center"/>
            <w:tcMar>
              <w:top w:w="120" w:type="dxa"/>
              <w:bottom w:w="120" w:type="dxa"/>
              <w:left w:w="140" w:type="dxa"/>
              <w:right w:w="140" w:type="dxa"/>
            </w:tcMar>
            <w:shd w:fill="#F8FAFC"/>
          </w:tcPr>
          <w:p>
            <w:r>
              <w:rPr>
                <w:color w:val="1E293B"/>
                <w:sz w:val="16"/>
              </w:rPr>
              <w:t>course_id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courses.course_id</w:t>
            </w:r>
          </w:p>
        </w:tc>
        <w:tc>
          <w:tcPr>
            <w:tcW w:type="dxa" w:w="2448"/>
            <w:vAlign w:val="center"/>
            <w:tcMar>
              <w:top w:w="120" w:type="dxa"/>
              <w:bottom w:w="120" w:type="dxa"/>
              <w:left w:w="140" w:type="dxa"/>
              <w:right w:w="140" w:type="dxa"/>
            </w:tcMar>
            <w:shd w:fill="#F8FAFC"/>
          </w:tcPr>
          <w:p>
            <w:r>
              <w:rPr>
                <w:color w:val="1E293B"/>
                <w:sz w:val="16"/>
              </w:rPr>
              <w:t>Associated course context (ON DELETE CASCADE).</w:t>
            </w:r>
          </w:p>
        </w:tc>
      </w:tr>
      <w:tr>
        <w:trPr>
          <w:cantSplit/>
        </w:trPr>
        <w:tc>
          <w:tcPr>
            <w:tcW w:type="dxa" w:w="1728"/>
            <w:vAlign w:val="center"/>
            <w:tcMar>
              <w:top w:w="120" w:type="dxa"/>
              <w:bottom w:w="120" w:type="dxa"/>
              <w:left w:w="140" w:type="dxa"/>
              <w:right w:w="140" w:type="dxa"/>
            </w:tcMar>
          </w:tcPr>
          <w:p>
            <w:r>
              <w:rPr>
                <w:color w:val="1E293B"/>
                <w:sz w:val="16"/>
              </w:rPr>
              <w:t>purpose</w:t>
            </w:r>
          </w:p>
        </w:tc>
        <w:tc>
          <w:tcPr>
            <w:tcW w:type="dxa" w:w="1296"/>
            <w:vAlign w:val="center"/>
            <w:tcMar>
              <w:top w:w="120" w:type="dxa"/>
              <w:bottom w:w="120" w:type="dxa"/>
              <w:left w:w="140" w:type="dxa"/>
              <w:right w:w="140" w:type="dxa"/>
            </w:tcMar>
          </w:tcPr>
          <w:p>
            <w:r>
              <w:rPr>
                <w:color w:val="1E293B"/>
                <w:sz w:val="16"/>
              </w:rPr>
              <w:t>VARCHAR(100)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None</w:t>
            </w:r>
          </w:p>
        </w:tc>
        <w:tc>
          <w:tcPr>
            <w:tcW w:type="dxa" w:w="2448"/>
            <w:vAlign w:val="center"/>
            <w:tcMar>
              <w:top w:w="120" w:type="dxa"/>
              <w:bottom w:w="120" w:type="dxa"/>
              <w:left w:w="140" w:type="dxa"/>
              <w:right w:w="140" w:type="dxa"/>
            </w:tcMar>
          </w:tcPr>
          <w:p>
            <w:r>
              <w:rPr>
                <w:color w:val="1E293B"/>
                <w:sz w:val="16"/>
              </w:rPr>
              <w:t>Gateway purpose: 'reword_explanation', 'draft_practice_item'.</w:t>
            </w:r>
          </w:p>
        </w:tc>
      </w:tr>
      <w:tr>
        <w:trPr>
          <w:cantSplit/>
        </w:trPr>
        <w:tc>
          <w:tcPr>
            <w:tcW w:type="dxa" w:w="1728"/>
            <w:vAlign w:val="center"/>
            <w:tcMar>
              <w:top w:w="120" w:type="dxa"/>
              <w:bottom w:w="120" w:type="dxa"/>
              <w:left w:w="140" w:type="dxa"/>
              <w:right w:w="140" w:type="dxa"/>
            </w:tcMar>
            <w:shd w:fill="#F8FAFC"/>
          </w:tcPr>
          <w:p>
            <w:r>
              <w:rPr>
                <w:color w:val="1E293B"/>
                <w:sz w:val="16"/>
              </w:rPr>
              <w:t>provider</w:t>
            </w:r>
          </w:p>
        </w:tc>
        <w:tc>
          <w:tcPr>
            <w:tcW w:type="dxa" w:w="1296"/>
            <w:vAlign w:val="center"/>
            <w:tcMar>
              <w:top w:w="120" w:type="dxa"/>
              <w:bottom w:w="120" w:type="dxa"/>
              <w:left w:w="140" w:type="dxa"/>
              <w:right w:w="140" w:type="dxa"/>
            </w:tcMar>
            <w:shd w:fill="#F8FAFC"/>
          </w:tcPr>
          <w:p>
            <w:r>
              <w:rPr>
                <w:color w:val="1E293B"/>
                <w:sz w:val="16"/>
              </w:rPr>
              <w:t>VARCHAR(100)</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None</w:t>
            </w:r>
          </w:p>
        </w:tc>
        <w:tc>
          <w:tcPr>
            <w:tcW w:type="dxa" w:w="2448"/>
            <w:vAlign w:val="center"/>
            <w:tcMar>
              <w:top w:w="120" w:type="dxa"/>
              <w:bottom w:w="120" w:type="dxa"/>
              <w:left w:w="140" w:type="dxa"/>
              <w:right w:w="140" w:type="dxa"/>
            </w:tcMar>
            <w:shd w:fill="#F8FAFC"/>
          </w:tcPr>
          <w:p>
            <w:r>
              <w:rPr>
                <w:color w:val="1E293B"/>
                <w:sz w:val="16"/>
              </w:rPr>
              <w:t>Hosted provider identifier: 'anthropic', 'openai', 'gemini'.</w:t>
            </w:r>
          </w:p>
        </w:tc>
      </w:tr>
      <w:tr>
        <w:trPr>
          <w:cantSplit/>
        </w:trPr>
        <w:tc>
          <w:tcPr>
            <w:tcW w:type="dxa" w:w="1728"/>
            <w:vAlign w:val="center"/>
            <w:tcMar>
              <w:top w:w="120" w:type="dxa"/>
              <w:bottom w:w="120" w:type="dxa"/>
              <w:left w:w="140" w:type="dxa"/>
              <w:right w:w="140" w:type="dxa"/>
            </w:tcMar>
          </w:tcPr>
          <w:p>
            <w:r>
              <w:rPr>
                <w:color w:val="1E293B"/>
                <w:sz w:val="16"/>
              </w:rPr>
              <w:t>status</w:t>
            </w:r>
          </w:p>
        </w:tc>
        <w:tc>
          <w:tcPr>
            <w:tcW w:type="dxa" w:w="1296"/>
            <w:vAlign w:val="center"/>
            <w:tcMar>
              <w:top w:w="120" w:type="dxa"/>
              <w:bottom w:w="120" w:type="dxa"/>
              <w:left w:w="140" w:type="dxa"/>
              <w:right w:w="140" w:type="dxa"/>
            </w:tcMar>
          </w:tcPr>
          <w:p>
            <w:r>
              <w:rPr>
                <w:color w:val="1E293B"/>
                <w:sz w:val="16"/>
              </w:rPr>
              <w:t>VARCHAR(50)</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None</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Indexed</w:t>
            </w:r>
          </w:p>
        </w:tc>
        <w:tc>
          <w:tcPr>
            <w:tcW w:type="dxa" w:w="2448"/>
            <w:vAlign w:val="center"/>
            <w:tcMar>
              <w:top w:w="120" w:type="dxa"/>
              <w:bottom w:w="120" w:type="dxa"/>
              <w:left w:w="140" w:type="dxa"/>
              <w:right w:w="140" w:type="dxa"/>
            </w:tcMar>
          </w:tcPr>
          <w:p>
            <w:r>
              <w:rPr>
                <w:color w:val="1E293B"/>
                <w:sz w:val="16"/>
              </w:rPr>
              <w:t>Execution status: 'queued', 'completed', 'timeout', 'failed'.</w:t>
            </w:r>
          </w:p>
        </w:tc>
      </w:tr>
      <w:tr>
        <w:trPr>
          <w:cantSplit/>
        </w:trPr>
        <w:tc>
          <w:tcPr>
            <w:tcW w:type="dxa" w:w="1728"/>
            <w:vAlign w:val="center"/>
            <w:tcMar>
              <w:top w:w="120" w:type="dxa"/>
              <w:bottom w:w="120" w:type="dxa"/>
              <w:left w:w="140" w:type="dxa"/>
              <w:right w:w="140" w:type="dxa"/>
            </w:tcMar>
            <w:shd w:fill="#F8FAFC"/>
          </w:tcPr>
          <w:p>
            <w:r>
              <w:rPr>
                <w:color w:val="1E293B"/>
                <w:sz w:val="16"/>
              </w:rPr>
              <w:t>created_at</w:t>
            </w:r>
          </w:p>
        </w:tc>
        <w:tc>
          <w:tcPr>
            <w:tcW w:type="dxa" w:w="1296"/>
            <w:vAlign w:val="center"/>
            <w:tcMar>
              <w:top w:w="120" w:type="dxa"/>
              <w:bottom w:w="120" w:type="dxa"/>
              <w:left w:w="140" w:type="dxa"/>
              <w:right w:w="140" w:type="dxa"/>
            </w:tcMar>
            <w:shd w:fill="#F8FAFC"/>
          </w:tcPr>
          <w:p>
            <w:r>
              <w:rPr>
                <w:color w:val="1E293B"/>
                <w:sz w:val="16"/>
              </w:rPr>
              <w:t>TIMESTAMPTZ</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None</w:t>
            </w:r>
          </w:p>
        </w:tc>
        <w:tc>
          <w:tcPr>
            <w:tcW w:type="dxa" w:w="1008"/>
            <w:vAlign w:val="center"/>
            <w:tcMar>
              <w:top w:w="120" w:type="dxa"/>
              <w:bottom w:w="120" w:type="dxa"/>
              <w:left w:w="140" w:type="dxa"/>
              <w:right w:w="140" w:type="dxa"/>
            </w:tcMar>
            <w:shd w:fill="#F8FAFC"/>
          </w:tcPr>
          <w:p>
            <w:r>
              <w:rPr>
                <w:color w:val="1E293B"/>
                <w:sz w:val="16"/>
              </w:rPr>
              <w:t>now()</w:t>
            </w:r>
          </w:p>
        </w:tc>
        <w:tc>
          <w:tcPr>
            <w:tcW w:type="dxa" w:w="1584"/>
            <w:vAlign w:val="center"/>
            <w:tcMar>
              <w:top w:w="120" w:type="dxa"/>
              <w:bottom w:w="120" w:type="dxa"/>
              <w:left w:w="140" w:type="dxa"/>
              <w:right w:w="140" w:type="dxa"/>
            </w:tcMar>
            <w:shd w:fill="#F8FAFC"/>
          </w:tcPr>
          <w:p>
            <w:r>
              <w:rPr>
                <w:color w:val="1E293B"/>
                <w:sz w:val="16"/>
              </w:rPr>
              <w:t>Indexed</w:t>
            </w:r>
          </w:p>
        </w:tc>
        <w:tc>
          <w:tcPr>
            <w:tcW w:type="dxa" w:w="2448"/>
            <w:vAlign w:val="center"/>
            <w:tcMar>
              <w:top w:w="120" w:type="dxa"/>
              <w:bottom w:w="120" w:type="dxa"/>
              <w:left w:w="140" w:type="dxa"/>
              <w:right w:w="140" w:type="dxa"/>
            </w:tcMar>
            <w:shd w:fill="#F8FAFC"/>
          </w:tcPr>
          <w:p>
            <w:r>
              <w:rPr>
                <w:color w:val="1E293B"/>
                <w:sz w:val="16"/>
              </w:rPr>
              <w:t>UTC timestamp when request was initiated.</w:t>
            </w:r>
          </w:p>
        </w:tc>
      </w:tr>
    </w:tbl>
    <w:p>
      <w:pPr>
        <w:spacing w:before="60" w:after="160"/>
      </w:pPr>
      <w:r>
        <w:rPr>
          <w:b/>
        </w:rPr>
        <w:t>Primary Key: request_id</w:t>
        <w:br/>
      </w:r>
      <w:r>
        <w:t>Foreign Keys: user_id -&gt; users.user_id (ON DELETE RESTRICT); course_id -&gt; courses.course_id (ON DELETE CASCADE)</w:t>
        <w:br/>
      </w:r>
    </w:p>
    <w:p>
      <w:pPr>
        <w:pStyle w:val="Heading3"/>
      </w:pPr>
      <w:r>
        <w:rPr>
          <w:color w:val="0F766E"/>
        </w:rPr>
        <w:t>5.27. Table: ai_gateway_request_sources</w:t>
      </w:r>
    </w:p>
    <w:p>
      <w:r>
        <w:rPr>
          <w:b/>
        </w:rPr>
        <w:t xml:space="preserve">Domain: Audit Trail &amp; AI Gateway | </w:t>
      </w:r>
      <w:r>
        <w:t>Junction recording which lecturer-approved sections grounded each AI Gateway request.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99"/>
        <w:gridCol w:w="1399"/>
        <w:gridCol w:w="1399"/>
        <w:gridCol w:w="1399"/>
        <w:gridCol w:w="1399"/>
        <w:gridCol w:w="1399"/>
        <w:gridCol w:w="1399"/>
      </w:tblGrid>
      <w:tr>
        <w:trPr>
          <w:cantSplit/>
          <w:tblHeader/>
        </w:trPr>
        <w:tc>
          <w:tcPr>
            <w:tcW w:type="dxa" w:w="1728"/>
            <w:vAlign w:val="center"/>
            <w:tcMar>
              <w:top w:w="120" w:type="dxa"/>
              <w:bottom w:w="120" w:type="dxa"/>
              <w:left w:w="140" w:type="dxa"/>
              <w:right w:w="140" w:type="dxa"/>
            </w:tcMar>
            <w:shd w:fill="#1E3A8A"/>
          </w:tcPr>
          <w:p>
            <w:pPr>
              <w:jc w:val="left"/>
            </w:pPr>
            <w:r>
              <w:rPr>
                <w:b/>
                <w:color w:val="FFFFFF"/>
                <w:sz w:val="17"/>
              </w:rPr>
              <w:t>Column Name</w:t>
            </w:r>
          </w:p>
        </w:tc>
        <w:tc>
          <w:tcPr>
            <w:tcW w:type="dxa" w:w="1296"/>
            <w:vAlign w:val="center"/>
            <w:tcMar>
              <w:top w:w="120" w:type="dxa"/>
              <w:bottom w:w="120" w:type="dxa"/>
              <w:left w:w="140" w:type="dxa"/>
              <w:right w:w="140" w:type="dxa"/>
            </w:tcMar>
            <w:shd w:fill="#1E3A8A"/>
          </w:tcPr>
          <w:p>
            <w:pPr>
              <w:jc w:val="left"/>
            </w:pPr>
            <w:r>
              <w:rPr>
                <w:b/>
                <w:color w:val="FFFFFF"/>
                <w:sz w:val="17"/>
              </w:rPr>
              <w:t>Type</w:t>
            </w:r>
          </w:p>
        </w:tc>
        <w:tc>
          <w:tcPr>
            <w:tcW w:type="dxa" w:w="576"/>
            <w:vAlign w:val="center"/>
            <w:tcMar>
              <w:top w:w="120" w:type="dxa"/>
              <w:bottom w:w="120" w:type="dxa"/>
              <w:left w:w="140" w:type="dxa"/>
              <w:right w:w="140" w:type="dxa"/>
            </w:tcMar>
            <w:shd w:fill="#1E3A8A"/>
          </w:tcPr>
          <w:p>
            <w:pPr>
              <w:jc w:val="left"/>
            </w:pPr>
            <w:r>
              <w:rPr>
                <w:b/>
                <w:color w:val="FFFFFF"/>
                <w:sz w:val="17"/>
              </w:rPr>
              <w:t>Null</w:t>
            </w:r>
          </w:p>
        </w:tc>
        <w:tc>
          <w:tcPr>
            <w:tcW w:type="dxa" w:w="864"/>
            <w:vAlign w:val="center"/>
            <w:tcMar>
              <w:top w:w="120" w:type="dxa"/>
              <w:bottom w:w="120" w:type="dxa"/>
              <w:left w:w="140" w:type="dxa"/>
              <w:right w:w="140" w:type="dxa"/>
            </w:tcMar>
            <w:shd w:fill="#1E3A8A"/>
          </w:tcPr>
          <w:p>
            <w:pPr>
              <w:jc w:val="left"/>
            </w:pPr>
            <w:r>
              <w:rPr>
                <w:b/>
                <w:color w:val="FFFFFF"/>
                <w:sz w:val="17"/>
              </w:rPr>
              <w:t>Key</w:t>
            </w:r>
          </w:p>
        </w:tc>
        <w:tc>
          <w:tcPr>
            <w:tcW w:type="dxa" w:w="1008"/>
            <w:vAlign w:val="center"/>
            <w:tcMar>
              <w:top w:w="120" w:type="dxa"/>
              <w:bottom w:w="120" w:type="dxa"/>
              <w:left w:w="140" w:type="dxa"/>
              <w:right w:w="140" w:type="dxa"/>
            </w:tcMar>
            <w:shd w:fill="#1E3A8A"/>
          </w:tcPr>
          <w:p>
            <w:pPr>
              <w:jc w:val="left"/>
            </w:pPr>
            <w:r>
              <w:rPr>
                <w:b/>
                <w:color w:val="FFFFFF"/>
                <w:sz w:val="17"/>
              </w:rPr>
              <w:t>Default</w:t>
            </w:r>
          </w:p>
        </w:tc>
        <w:tc>
          <w:tcPr>
            <w:tcW w:type="dxa" w:w="1584"/>
            <w:vAlign w:val="center"/>
            <w:tcMar>
              <w:top w:w="120" w:type="dxa"/>
              <w:bottom w:w="120" w:type="dxa"/>
              <w:left w:w="140" w:type="dxa"/>
              <w:right w:w="140" w:type="dxa"/>
            </w:tcMar>
            <w:shd w:fill="#1E3A8A"/>
          </w:tcPr>
          <w:p>
            <w:pPr>
              <w:jc w:val="left"/>
            </w:pPr>
            <w:r>
              <w:rPr>
                <w:b/>
                <w:color w:val="FFFFFF"/>
                <w:sz w:val="17"/>
              </w:rPr>
              <w:t>Index / Ref</w:t>
            </w:r>
          </w:p>
        </w:tc>
        <w:tc>
          <w:tcPr>
            <w:tcW w:type="dxa" w:w="2448"/>
            <w:vAlign w:val="center"/>
            <w:tcMar>
              <w:top w:w="120" w:type="dxa"/>
              <w:bottom w:w="120" w:type="dxa"/>
              <w:left w:w="140" w:type="dxa"/>
              <w:right w:w="140" w:type="dxa"/>
            </w:tcMar>
            <w:shd w:fill="#1E3A8A"/>
          </w:tcPr>
          <w:p>
            <w:pPr>
              <w:jc w:val="left"/>
            </w:pPr>
            <w:r>
              <w:rPr>
                <w:b/>
                <w:color w:val="FFFFFF"/>
                <w:sz w:val="17"/>
              </w:rPr>
              <w:t>Description</w:t>
            </w:r>
          </w:p>
        </w:tc>
      </w:tr>
      <w:tr>
        <w:trPr>
          <w:cantSplit/>
        </w:trPr>
        <w:tc>
          <w:tcPr>
            <w:tcW w:type="dxa" w:w="1728"/>
            <w:vAlign w:val="center"/>
            <w:tcMar>
              <w:top w:w="120" w:type="dxa"/>
              <w:bottom w:w="120" w:type="dxa"/>
              <w:left w:w="140" w:type="dxa"/>
              <w:right w:w="140" w:type="dxa"/>
            </w:tcMar>
            <w:shd w:fill="#F8FAFC"/>
          </w:tcPr>
          <w:p>
            <w:r>
              <w:rPr>
                <w:color w:val="1E293B"/>
                <w:sz w:val="16"/>
              </w:rPr>
              <w:t>request_id</w:t>
            </w:r>
          </w:p>
        </w:tc>
        <w:tc>
          <w:tcPr>
            <w:tcW w:type="dxa" w:w="1296"/>
            <w:vAlign w:val="center"/>
            <w:tcMar>
              <w:top w:w="120" w:type="dxa"/>
              <w:bottom w:w="120" w:type="dxa"/>
              <w:left w:w="140" w:type="dxa"/>
              <w:right w:w="140" w:type="dxa"/>
            </w:tcMar>
            <w:shd w:fill="#F8FAFC"/>
          </w:tcPr>
          <w:p>
            <w:r>
              <w:rPr>
                <w:color w:val="1E293B"/>
                <w:sz w:val="16"/>
              </w:rPr>
              <w:t>INTEGER</w:t>
            </w:r>
          </w:p>
        </w:tc>
        <w:tc>
          <w:tcPr>
            <w:tcW w:type="dxa" w:w="576"/>
            <w:vAlign w:val="center"/>
            <w:tcMar>
              <w:top w:w="120" w:type="dxa"/>
              <w:bottom w:w="120" w:type="dxa"/>
              <w:left w:w="140" w:type="dxa"/>
              <w:right w:w="140" w:type="dxa"/>
            </w:tcMar>
            <w:shd w:fill="#F8FAFC"/>
          </w:tcPr>
          <w:p>
            <w:r>
              <w:rPr>
                <w:color w:val="1E293B"/>
                <w:sz w:val="16"/>
              </w:rPr>
              <w:t>NO</w:t>
            </w:r>
          </w:p>
        </w:tc>
        <w:tc>
          <w:tcPr>
            <w:tcW w:type="dxa" w:w="864"/>
            <w:vAlign w:val="center"/>
            <w:tcMar>
              <w:top w:w="120" w:type="dxa"/>
              <w:bottom w:w="120" w:type="dxa"/>
              <w:left w:w="140" w:type="dxa"/>
              <w:right w:w="140" w:type="dxa"/>
            </w:tcMar>
            <w:shd w:fill="#F8FAFC"/>
          </w:tcPr>
          <w:p>
            <w:r>
              <w:rPr>
                <w:color w:val="1E293B"/>
                <w:sz w:val="16"/>
              </w:rPr>
              <w:t>PK, FK</w:t>
            </w:r>
          </w:p>
        </w:tc>
        <w:tc>
          <w:tcPr>
            <w:tcW w:type="dxa" w:w="1008"/>
            <w:vAlign w:val="center"/>
            <w:tcMar>
              <w:top w:w="120" w:type="dxa"/>
              <w:bottom w:w="120" w:type="dxa"/>
              <w:left w:w="140" w:type="dxa"/>
              <w:right w:w="140" w:type="dxa"/>
            </w:tcMar>
            <w:shd w:fill="#F8FAFC"/>
          </w:tcPr>
          <w:p>
            <w:r>
              <w:rPr>
                <w:color w:val="1E293B"/>
                <w:sz w:val="16"/>
              </w:rPr>
              <w:t>None</w:t>
            </w:r>
          </w:p>
        </w:tc>
        <w:tc>
          <w:tcPr>
            <w:tcW w:type="dxa" w:w="1584"/>
            <w:vAlign w:val="center"/>
            <w:tcMar>
              <w:top w:w="120" w:type="dxa"/>
              <w:bottom w:w="120" w:type="dxa"/>
              <w:left w:w="140" w:type="dxa"/>
              <w:right w:w="140" w:type="dxa"/>
            </w:tcMar>
            <w:shd w:fill="#F8FAFC"/>
          </w:tcPr>
          <w:p>
            <w:r>
              <w:rPr>
                <w:color w:val="1E293B"/>
                <w:sz w:val="16"/>
              </w:rPr>
              <w:t>ai_gateway_requests.request_id</w:t>
            </w:r>
          </w:p>
        </w:tc>
        <w:tc>
          <w:tcPr>
            <w:tcW w:type="dxa" w:w="2448"/>
            <w:vAlign w:val="center"/>
            <w:tcMar>
              <w:top w:w="120" w:type="dxa"/>
              <w:bottom w:w="120" w:type="dxa"/>
              <w:left w:w="140" w:type="dxa"/>
              <w:right w:w="140" w:type="dxa"/>
            </w:tcMar>
            <w:shd w:fill="#F8FAFC"/>
          </w:tcPr>
          <w:p>
            <w:r>
              <w:rPr>
                <w:color w:val="1E293B"/>
                <w:sz w:val="16"/>
              </w:rPr>
              <w:t>AI Gateway request reference.</w:t>
            </w:r>
          </w:p>
        </w:tc>
      </w:tr>
      <w:tr>
        <w:trPr>
          <w:cantSplit/>
        </w:trPr>
        <w:tc>
          <w:tcPr>
            <w:tcW w:type="dxa" w:w="1728"/>
            <w:vAlign w:val="center"/>
            <w:tcMar>
              <w:top w:w="120" w:type="dxa"/>
              <w:bottom w:w="120" w:type="dxa"/>
              <w:left w:w="140" w:type="dxa"/>
              <w:right w:w="140" w:type="dxa"/>
            </w:tcMar>
          </w:tcPr>
          <w:p>
            <w:r>
              <w:rPr>
                <w:color w:val="1E293B"/>
                <w:sz w:val="16"/>
              </w:rPr>
              <w:t>section_id</w:t>
            </w:r>
          </w:p>
        </w:tc>
        <w:tc>
          <w:tcPr>
            <w:tcW w:type="dxa" w:w="1296"/>
            <w:vAlign w:val="center"/>
            <w:tcMar>
              <w:top w:w="120" w:type="dxa"/>
              <w:bottom w:w="120" w:type="dxa"/>
              <w:left w:w="140" w:type="dxa"/>
              <w:right w:w="140" w:type="dxa"/>
            </w:tcMar>
          </w:tcPr>
          <w:p>
            <w:r>
              <w:rPr>
                <w:color w:val="1E293B"/>
                <w:sz w:val="16"/>
              </w:rPr>
              <w:t>INTEGER</w:t>
            </w:r>
          </w:p>
        </w:tc>
        <w:tc>
          <w:tcPr>
            <w:tcW w:type="dxa" w:w="576"/>
            <w:vAlign w:val="center"/>
            <w:tcMar>
              <w:top w:w="120" w:type="dxa"/>
              <w:bottom w:w="120" w:type="dxa"/>
              <w:left w:w="140" w:type="dxa"/>
              <w:right w:w="140" w:type="dxa"/>
            </w:tcMar>
          </w:tcPr>
          <w:p>
            <w:r>
              <w:rPr>
                <w:color w:val="1E293B"/>
                <w:sz w:val="16"/>
              </w:rPr>
              <w:t>NO</w:t>
            </w:r>
          </w:p>
        </w:tc>
        <w:tc>
          <w:tcPr>
            <w:tcW w:type="dxa" w:w="864"/>
            <w:vAlign w:val="center"/>
            <w:tcMar>
              <w:top w:w="120" w:type="dxa"/>
              <w:bottom w:w="120" w:type="dxa"/>
              <w:left w:w="140" w:type="dxa"/>
              <w:right w:w="140" w:type="dxa"/>
            </w:tcMar>
          </w:tcPr>
          <w:p>
            <w:r>
              <w:rPr>
                <w:color w:val="1E293B"/>
                <w:sz w:val="16"/>
              </w:rPr>
              <w:t>PK, FK</w:t>
            </w:r>
          </w:p>
        </w:tc>
        <w:tc>
          <w:tcPr>
            <w:tcW w:type="dxa" w:w="1008"/>
            <w:vAlign w:val="center"/>
            <w:tcMar>
              <w:top w:w="120" w:type="dxa"/>
              <w:bottom w:w="120" w:type="dxa"/>
              <w:left w:w="140" w:type="dxa"/>
              <w:right w:w="140" w:type="dxa"/>
            </w:tcMar>
          </w:tcPr>
          <w:p>
            <w:r>
              <w:rPr>
                <w:color w:val="1E293B"/>
                <w:sz w:val="16"/>
              </w:rPr>
              <w:t>None</w:t>
            </w:r>
          </w:p>
        </w:tc>
        <w:tc>
          <w:tcPr>
            <w:tcW w:type="dxa" w:w="1584"/>
            <w:vAlign w:val="center"/>
            <w:tcMar>
              <w:top w:w="120" w:type="dxa"/>
              <w:bottom w:w="120" w:type="dxa"/>
              <w:left w:w="140" w:type="dxa"/>
              <w:right w:w="140" w:type="dxa"/>
            </w:tcMar>
          </w:tcPr>
          <w:p>
            <w:r>
              <w:rPr>
                <w:color w:val="1E293B"/>
                <w:sz w:val="16"/>
              </w:rPr>
              <w:t>material_sections.section_id</w:t>
            </w:r>
          </w:p>
        </w:tc>
        <w:tc>
          <w:tcPr>
            <w:tcW w:type="dxa" w:w="2448"/>
            <w:vAlign w:val="center"/>
            <w:tcMar>
              <w:top w:w="120" w:type="dxa"/>
              <w:bottom w:w="120" w:type="dxa"/>
              <w:left w:w="140" w:type="dxa"/>
              <w:right w:w="140" w:type="dxa"/>
            </w:tcMar>
          </w:tcPr>
          <w:p>
            <w:r>
              <w:rPr>
                <w:color w:val="1E293B"/>
                <w:sz w:val="16"/>
              </w:rPr>
              <w:t>Lecturer-approved passage sent to grounding context.</w:t>
            </w:r>
          </w:p>
        </w:tc>
      </w:tr>
    </w:tbl>
    <w:p>
      <w:pPr>
        <w:spacing w:before="60" w:after="160"/>
      </w:pPr>
      <w:r>
        <w:rPr>
          <w:b/>
        </w:rPr>
        <w:t>Primary Key: request_id, section_id</w:t>
        <w:br/>
      </w:r>
      <w:r>
        <w:t>Foreign Keys: request_id -&gt; ai_gateway_requests.request_id (ON DELETE CASCADE); section_id -&gt; material_sections.section_id (ON DELETE CASCADE)</w:t>
        <w:br/>
      </w:r>
      <w:r>
        <w:t>Explicit Constraints: Composite PK (request_id, section_id)</w:t>
        <w:br/>
      </w:r>
    </w:p>
    <w:p>
      <w:r>
        <w:br w:type="page"/>
      </w:r>
    </w:p>
    <w:p>
      <w:pPr>
        <w:pStyle w:val="Heading1"/>
      </w:pPr>
      <w:r>
        <w:rPr>
          <w:color w:val="1E3A8A"/>
        </w:rPr>
        <w:t>6. Relational Normalization Analysis &amp; Formal Decisions</w:t>
      </w:r>
    </w:p>
    <w:p>
      <w:r>
        <w:t>A rigorous database design for an educational system must eliminate update anomalies, avoid insertion contradictions, and prevent orphaned records while maximizing query efficiency. The schema has been normalized to Third Normal Form (3NF) and complies with Boyce-Codd Normal Form (BCNF) requirements across all domains.</w:t>
      </w:r>
    </w:p>
    <w:p>
      <w:pPr>
        <w:pStyle w:val="Heading2"/>
      </w:pPr>
      <w:r>
        <w:t>6.1 First Normal Form (1NF): Atomicity &amp; Elimination of Repeating Groups</w:t>
      </w:r>
    </w:p>
    <w:p>
      <w:pPr/>
      <w:r>
        <w:t>1NF requires that all attributes contain atomic (indivisible) values and that no multivalued groups, comma-delimited strings, or arrays are stored within table cells:</w:t>
      </w:r>
    </w:p>
    <w:p>
      <w:pPr>
        <w:pStyle w:val="ListBullet"/>
      </w:pPr>
      <w:r>
        <w:t>• Roles: Instead of a comma-separated 'roles' column on the users table (e.g. 'lecturer,admin'), a discrete lookup table roles and a normalized junction table user_roles are utilized.</w:t>
      </w:r>
    </w:p>
    <w:p>
      <w:pPr>
        <w:pStyle w:val="ListBullet"/>
      </w:pPr>
      <w:r>
        <w:t>• Pedagogical Concepts: Concepts are mapped to material sections, assignment questions, and CMB items via explicit junction tables (material_section_concepts, question_concepts, cmb_item_concepts), preventing nested concept lists.</w:t>
      </w:r>
    </w:p>
    <w:p>
      <w:pPr>
        <w:pStyle w:val="ListBullet"/>
      </w:pPr>
      <w:r>
        <w:t>• Diagnostic Evidence: Each diagnostic answer and verification result is stored as an atomic row in responses and followup_results, retaining individual timestamps and confidence ratings rather than serialized JSON blobs.</w:t>
      </w:r>
    </w:p>
    <w:p>
      <w:pPr>
        <w:pStyle w:val="Heading2"/>
      </w:pPr>
      <w:r>
        <w:t>6.2 Second Normal Form (2NF): Full Functional Dependency on Composite Primary Keys</w:t>
      </w:r>
    </w:p>
    <w:p>
      <w:pPr/>
      <w:r>
        <w:t>2NF requires compliance with 1NF and guarantees that every non-key attribute is functionally dependent upon the ENTIRE primary key, eliminating partial dependencies in composite key tables:</w:t>
      </w:r>
    </w:p>
    <w:p>
      <w:pPr>
        <w:pStyle w:val="ListBullet"/>
      </w:pPr>
      <w:r>
        <w:t>• enrolments (course_id, user_id): The non-key attribute status (e.g. 'enrolled', 'completed') describes the specific membership state of that student in that particular course. It does not depend solely on user_id or course_id.</w:t>
      </w:r>
    </w:p>
    <w:p>
      <w:pPr>
        <w:pStyle w:val="ListBullet"/>
      </w:pPr>
      <w:r>
        <w:t>• marks (submission_id, question_id): Attributes score and lecturer_comment depend strictly on the composite key. A score belongs to a specific question attempt on a specific submission, not the assignment generally.</w:t>
      </w:r>
    </w:p>
    <w:p>
      <w:pPr>
        <w:pStyle w:val="ListBullet"/>
      </w:pPr>
      <w:r>
        <w:t>• recommended_resources (intervention_id, section_id): The pedagogical reason for recommending a reading passage depends both on the specific student misconception (intervention_id) and the recommended passage (section_id).</w:t>
      </w:r>
    </w:p>
    <w:p>
      <w:pPr>
        <w:pStyle w:val="Heading2"/>
      </w:pPr>
      <w:r>
        <w:t>6.3 Third Normal Form (3NF): Elimination of Transitive Dependencies</w:t>
      </w:r>
    </w:p>
    <w:p>
      <w:pPr/>
      <w:r>
        <w:t>3NF requires compliance with 2NF and mandates that no non-key attribute depends transitively on the primary key through another non-key attribute (X -&gt; Y and Y -&gt; Z):</w:t>
      </w:r>
    </w:p>
    <w:p>
      <w:pPr>
        <w:pStyle w:val="ListBullet"/>
      </w:pPr>
      <w:r>
        <w:t>• User Identity vs Approval History: Lecturer approval attributes (decision, decided_at, administrator_user_id) are segregated into lecturer_approval_events rather than stored on the users table. If stored on users, decision would depend on administrator_user_id which in turn depends on user_id, introducing a transitive dependency.</w:t>
      </w:r>
    </w:p>
    <w:p>
      <w:pPr>
        <w:pStyle w:val="ListBullet"/>
      </w:pPr>
      <w:r>
        <w:t>• Entity Titles &amp; Descriptions: Course titles reside in courses, concept names in concepts, and section texts in material_sections. Dependent tables store only foreign keys (course_id, concept_id, section_id), ensuring zero data duplication.</w:t>
      </w:r>
    </w:p>
    <w:p>
      <w:pPr>
        <w:pStyle w:val="ListBullet"/>
      </w:pPr>
      <w:r>
        <w:t>• Grade Totals &amp; Derived Metrics: In compliance with 3NF and project requirements, grade totals, class averages, and CMB eligibility flags are NOT persisted as redundant columns. Instead, they are calculated dynamically via deterministic aggregate queries over marks and submissions, avoiding synchronization anomalies.</w:t>
      </w:r>
    </w:p>
    <w:p>
      <w:r>
        <w:br w:type="page"/>
      </w:r>
    </w:p>
    <w:p>
      <w:pPr>
        <w:pStyle w:val="Heading1"/>
      </w:pPr>
      <w:r>
        <w:rPr>
          <w:color w:val="1E3A8A"/>
        </w:rPr>
        <w:t>7. Access Control &amp; Security Design</w:t>
      </w:r>
    </w:p>
    <w:p>
      <w:r>
        <w:t>The system implements a deterministic, server-enforced Role-Based Access Control (RBAC) model. Every client request passes through the application server's authentication and authorization middleware before reaching business logic, database queries, or the AI Gateway.</w:t>
      </w:r>
    </w:p>
    <w:p>
      <w:pPr>
        <w:pStyle w:val="Heading2"/>
      </w:pPr>
      <w:r>
        <w:t>7.1 User Roles and Permissions Matrix</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448"/>
        <w:gridCol w:w="2448"/>
        <w:gridCol w:w="2448"/>
        <w:gridCol w:w="2448"/>
      </w:tblGrid>
      <w:tr>
        <w:trPr>
          <w:cantSplit/>
          <w:tblHeader/>
        </w:trPr>
        <w:tc>
          <w:tcPr>
            <w:tcW w:type="dxa" w:w="3168"/>
            <w:vAlign w:val="center"/>
            <w:tcMar>
              <w:top w:w="120" w:type="dxa"/>
              <w:bottom w:w="120" w:type="dxa"/>
              <w:left w:w="140" w:type="dxa"/>
              <w:right w:w="140" w:type="dxa"/>
            </w:tcMar>
            <w:shd w:fill="#1E3A8A"/>
          </w:tcPr>
          <w:p>
            <w:pPr>
              <w:jc w:val="left"/>
            </w:pPr>
            <w:r>
              <w:rPr>
                <w:b/>
                <w:color w:val="FFFFFF"/>
                <w:sz w:val="17"/>
              </w:rPr>
              <w:t>Functional Area / Action</w:t>
            </w:r>
          </w:p>
        </w:tc>
        <w:tc>
          <w:tcPr>
            <w:tcW w:type="dxa" w:w="2016"/>
            <w:vAlign w:val="center"/>
            <w:tcMar>
              <w:top w:w="120" w:type="dxa"/>
              <w:bottom w:w="120" w:type="dxa"/>
              <w:left w:w="140" w:type="dxa"/>
              <w:right w:w="140" w:type="dxa"/>
            </w:tcMar>
            <w:shd w:fill="#1E3A8A"/>
          </w:tcPr>
          <w:p>
            <w:pPr>
              <w:jc w:val="left"/>
            </w:pPr>
            <w:r>
              <w:rPr>
                <w:b/>
                <w:color w:val="FFFFFF"/>
                <w:sz w:val="17"/>
              </w:rPr>
              <w:t>Student</w:t>
            </w:r>
          </w:p>
        </w:tc>
        <w:tc>
          <w:tcPr>
            <w:tcW w:type="dxa" w:w="2160"/>
            <w:vAlign w:val="center"/>
            <w:tcMar>
              <w:top w:w="120" w:type="dxa"/>
              <w:bottom w:w="120" w:type="dxa"/>
              <w:left w:w="140" w:type="dxa"/>
              <w:right w:w="140" w:type="dxa"/>
            </w:tcMar>
            <w:shd w:fill="#1E3A8A"/>
          </w:tcPr>
          <w:p>
            <w:pPr>
              <w:jc w:val="left"/>
            </w:pPr>
            <w:r>
              <w:rPr>
                <w:b/>
                <w:color w:val="FFFFFF"/>
                <w:sz w:val="17"/>
              </w:rPr>
              <w:t>Lecturer</w:t>
            </w:r>
          </w:p>
        </w:tc>
        <w:tc>
          <w:tcPr>
            <w:tcW w:type="dxa" w:w="2016"/>
            <w:vAlign w:val="center"/>
            <w:tcMar>
              <w:top w:w="120" w:type="dxa"/>
              <w:bottom w:w="120" w:type="dxa"/>
              <w:left w:w="140" w:type="dxa"/>
              <w:right w:w="140" w:type="dxa"/>
            </w:tcMar>
            <w:shd w:fill="#1E3A8A"/>
          </w:tcPr>
          <w:p>
            <w:pPr>
              <w:jc w:val="left"/>
            </w:pPr>
            <w:r>
              <w:rPr>
                <w:b/>
                <w:color w:val="FFFFFF"/>
                <w:sz w:val="17"/>
              </w:rPr>
              <w:t>Administrator</w:t>
            </w:r>
          </w:p>
        </w:tc>
      </w:tr>
      <w:tr>
        <w:trPr>
          <w:cantSplit/>
        </w:trPr>
        <w:tc>
          <w:tcPr>
            <w:tcW w:type="dxa" w:w="3168"/>
            <w:vAlign w:val="center"/>
            <w:tcMar>
              <w:top w:w="120" w:type="dxa"/>
              <w:bottom w:w="120" w:type="dxa"/>
              <w:left w:w="140" w:type="dxa"/>
              <w:right w:w="140" w:type="dxa"/>
            </w:tcMar>
            <w:shd w:fill="#EFF6FF"/>
          </w:tcPr>
          <w:p>
            <w:r>
              <w:rPr>
                <w:color w:val="1E293B"/>
                <w:sz w:val="16"/>
              </w:rPr>
              <w:t>Register Account</w:t>
            </w:r>
          </w:p>
        </w:tc>
        <w:tc>
          <w:tcPr>
            <w:tcW w:type="dxa" w:w="2016"/>
            <w:vAlign w:val="center"/>
            <w:tcMar>
              <w:top w:w="120" w:type="dxa"/>
              <w:bottom w:w="120" w:type="dxa"/>
              <w:left w:w="140" w:type="dxa"/>
              <w:right w:w="140" w:type="dxa"/>
            </w:tcMar>
            <w:shd w:fill="#EFF6FF"/>
          </w:tcPr>
          <w:p>
            <w:r>
              <w:rPr>
                <w:color w:val="1E293B"/>
                <w:sz w:val="16"/>
              </w:rPr>
              <w:t>Self-service; active immediately</w:t>
            </w:r>
          </w:p>
        </w:tc>
        <w:tc>
          <w:tcPr>
            <w:tcW w:type="dxa" w:w="2160"/>
            <w:vAlign w:val="center"/>
            <w:tcMar>
              <w:top w:w="120" w:type="dxa"/>
              <w:bottom w:w="120" w:type="dxa"/>
              <w:left w:w="140" w:type="dxa"/>
              <w:right w:w="140" w:type="dxa"/>
            </w:tcMar>
            <w:shd w:fill="#EFF6FF"/>
          </w:tcPr>
          <w:p>
            <w:r>
              <w:rPr>
                <w:color w:val="1E293B"/>
                <w:sz w:val="16"/>
              </w:rPr>
              <w:t>Self-service; pending approval</w:t>
            </w:r>
          </w:p>
        </w:tc>
        <w:tc>
          <w:tcPr>
            <w:tcW w:type="dxa" w:w="2016"/>
            <w:vAlign w:val="center"/>
            <w:tcMar>
              <w:top w:w="120" w:type="dxa"/>
              <w:bottom w:w="120" w:type="dxa"/>
              <w:left w:w="140" w:type="dxa"/>
              <w:right w:w="140" w:type="dxa"/>
            </w:tcMar>
            <w:shd w:fill="#EFF6FF"/>
          </w:tcPr>
          <w:p>
            <w:r>
              <w:rPr>
                <w:color w:val="1E293B"/>
                <w:sz w:val="16"/>
              </w:rPr>
              <w:t>Created by system bootstrap</w:t>
            </w:r>
          </w:p>
        </w:tc>
      </w:tr>
      <w:tr>
        <w:trPr>
          <w:cantSplit/>
        </w:trPr>
        <w:tc>
          <w:tcPr>
            <w:tcW w:type="dxa" w:w="3168"/>
            <w:vAlign w:val="center"/>
            <w:tcMar>
              <w:top w:w="120" w:type="dxa"/>
              <w:bottom w:w="120" w:type="dxa"/>
              <w:left w:w="140" w:type="dxa"/>
              <w:right w:w="140" w:type="dxa"/>
            </w:tcMar>
          </w:tcPr>
          <w:p>
            <w:r>
              <w:rPr>
                <w:color w:val="1E293B"/>
                <w:sz w:val="16"/>
              </w:rPr>
              <w:t>Approve Lecturer Accounts</w:t>
            </w:r>
          </w:p>
        </w:tc>
        <w:tc>
          <w:tcPr>
            <w:tcW w:type="dxa" w:w="2016"/>
            <w:vAlign w:val="center"/>
            <w:tcMar>
              <w:top w:w="120" w:type="dxa"/>
              <w:bottom w:w="120" w:type="dxa"/>
              <w:left w:w="140" w:type="dxa"/>
              <w:right w:w="140" w:type="dxa"/>
            </w:tcMar>
          </w:tcPr>
          <w:p>
            <w:r>
              <w:rPr>
                <w:color w:val="1E293B"/>
                <w:sz w:val="16"/>
              </w:rPr>
              <w:t>Denied</w:t>
            </w:r>
          </w:p>
        </w:tc>
        <w:tc>
          <w:tcPr>
            <w:tcW w:type="dxa" w:w="2160"/>
            <w:vAlign w:val="center"/>
            <w:tcMar>
              <w:top w:w="120" w:type="dxa"/>
              <w:bottom w:w="120" w:type="dxa"/>
              <w:left w:w="140" w:type="dxa"/>
              <w:right w:w="140" w:type="dxa"/>
            </w:tcMar>
          </w:tcPr>
          <w:p>
            <w:r>
              <w:rPr>
                <w:color w:val="1E293B"/>
                <w:sz w:val="16"/>
              </w:rPr>
              <w:t>Denied</w:t>
            </w:r>
          </w:p>
        </w:tc>
        <w:tc>
          <w:tcPr>
            <w:tcW w:type="dxa" w:w="2016"/>
            <w:vAlign w:val="center"/>
            <w:tcMar>
              <w:top w:w="120" w:type="dxa"/>
              <w:bottom w:w="120" w:type="dxa"/>
              <w:left w:w="140" w:type="dxa"/>
              <w:right w:w="140" w:type="dxa"/>
            </w:tcMar>
          </w:tcPr>
          <w:p>
            <w:r>
              <w:rPr>
                <w:color w:val="1E293B"/>
                <w:sz w:val="16"/>
              </w:rPr>
              <w:t>Granted (lecturer_approval_events)</w:t>
            </w:r>
          </w:p>
        </w:tc>
      </w:tr>
      <w:tr>
        <w:trPr>
          <w:cantSplit/>
        </w:trPr>
        <w:tc>
          <w:tcPr>
            <w:tcW w:type="dxa" w:w="3168"/>
            <w:vAlign w:val="center"/>
            <w:tcMar>
              <w:top w:w="120" w:type="dxa"/>
              <w:bottom w:w="120" w:type="dxa"/>
              <w:left w:w="140" w:type="dxa"/>
              <w:right w:w="140" w:type="dxa"/>
            </w:tcMar>
            <w:shd w:fill="#EFF6FF"/>
          </w:tcPr>
          <w:p>
            <w:r>
              <w:rPr>
                <w:color w:val="1E293B"/>
                <w:sz w:val="16"/>
              </w:rPr>
              <w:t>Manage Users &amp; Disable AI</w:t>
            </w:r>
          </w:p>
        </w:tc>
        <w:tc>
          <w:tcPr>
            <w:tcW w:type="dxa" w:w="2016"/>
            <w:vAlign w:val="center"/>
            <w:tcMar>
              <w:top w:w="120" w:type="dxa"/>
              <w:bottom w:w="120" w:type="dxa"/>
              <w:left w:w="140" w:type="dxa"/>
              <w:right w:w="140" w:type="dxa"/>
            </w:tcMar>
            <w:shd w:fill="#EFF6FF"/>
          </w:tcPr>
          <w:p>
            <w:r>
              <w:rPr>
                <w:color w:val="1E293B"/>
                <w:sz w:val="16"/>
              </w:rPr>
              <w:t>Denied</w:t>
            </w:r>
          </w:p>
        </w:tc>
        <w:tc>
          <w:tcPr>
            <w:tcW w:type="dxa" w:w="2160"/>
            <w:vAlign w:val="center"/>
            <w:tcMar>
              <w:top w:w="120" w:type="dxa"/>
              <w:bottom w:w="120" w:type="dxa"/>
              <w:left w:w="140" w:type="dxa"/>
              <w:right w:w="140" w:type="dxa"/>
            </w:tcMar>
            <w:shd w:fill="#EFF6FF"/>
          </w:tcPr>
          <w:p>
            <w:r>
              <w:rPr>
                <w:color w:val="1E293B"/>
                <w:sz w:val="16"/>
              </w:rPr>
              <w:t>Denied</w:t>
            </w:r>
          </w:p>
        </w:tc>
        <w:tc>
          <w:tcPr>
            <w:tcW w:type="dxa" w:w="2016"/>
            <w:vAlign w:val="center"/>
            <w:tcMar>
              <w:top w:w="120" w:type="dxa"/>
              <w:bottom w:w="120" w:type="dxa"/>
              <w:left w:w="140" w:type="dxa"/>
              <w:right w:w="140" w:type="dxa"/>
            </w:tcMar>
            <w:shd w:fill="#EFF6FF"/>
          </w:tcPr>
          <w:p>
            <w:r>
              <w:rPr>
                <w:color w:val="1E293B"/>
                <w:sz w:val="16"/>
              </w:rPr>
              <w:t>Granted</w:t>
            </w:r>
          </w:p>
        </w:tc>
      </w:tr>
      <w:tr>
        <w:trPr>
          <w:cantSplit/>
        </w:trPr>
        <w:tc>
          <w:tcPr>
            <w:tcW w:type="dxa" w:w="3168"/>
            <w:vAlign w:val="center"/>
            <w:tcMar>
              <w:top w:w="120" w:type="dxa"/>
              <w:bottom w:w="120" w:type="dxa"/>
              <w:left w:w="140" w:type="dxa"/>
              <w:right w:w="140" w:type="dxa"/>
            </w:tcMar>
          </w:tcPr>
          <w:p>
            <w:r>
              <w:rPr>
                <w:color w:val="1E293B"/>
                <w:sz w:val="16"/>
              </w:rPr>
              <w:t>Create &amp; Manage Courses</w:t>
            </w:r>
          </w:p>
        </w:tc>
        <w:tc>
          <w:tcPr>
            <w:tcW w:type="dxa" w:w="2016"/>
            <w:vAlign w:val="center"/>
            <w:tcMar>
              <w:top w:w="120" w:type="dxa"/>
              <w:bottom w:w="120" w:type="dxa"/>
              <w:left w:w="140" w:type="dxa"/>
              <w:right w:w="140" w:type="dxa"/>
            </w:tcMar>
          </w:tcPr>
          <w:p>
            <w:r>
              <w:rPr>
                <w:color w:val="1E293B"/>
                <w:sz w:val="16"/>
              </w:rPr>
              <w:t>Denied</w:t>
            </w:r>
          </w:p>
        </w:tc>
        <w:tc>
          <w:tcPr>
            <w:tcW w:type="dxa" w:w="2160"/>
            <w:vAlign w:val="center"/>
            <w:tcMar>
              <w:top w:w="120" w:type="dxa"/>
              <w:bottom w:w="120" w:type="dxa"/>
              <w:left w:w="140" w:type="dxa"/>
              <w:right w:w="140" w:type="dxa"/>
            </w:tcMar>
          </w:tcPr>
          <w:p>
            <w:r>
              <w:rPr>
                <w:color w:val="1E293B"/>
                <w:sz w:val="16"/>
              </w:rPr>
              <w:t>Granted (Owned courses)</w:t>
            </w:r>
          </w:p>
        </w:tc>
        <w:tc>
          <w:tcPr>
            <w:tcW w:type="dxa" w:w="2016"/>
            <w:vAlign w:val="center"/>
            <w:tcMar>
              <w:top w:w="120" w:type="dxa"/>
              <w:bottom w:w="120" w:type="dxa"/>
              <w:left w:w="140" w:type="dxa"/>
              <w:right w:w="140" w:type="dxa"/>
            </w:tcMar>
          </w:tcPr>
          <w:p>
            <w:r>
              <w:rPr>
                <w:color w:val="1E293B"/>
                <w:sz w:val="16"/>
              </w:rPr>
              <w:t>Granted (System-wide)</w:t>
            </w:r>
          </w:p>
        </w:tc>
      </w:tr>
      <w:tr>
        <w:trPr>
          <w:cantSplit/>
        </w:trPr>
        <w:tc>
          <w:tcPr>
            <w:tcW w:type="dxa" w:w="3168"/>
            <w:vAlign w:val="center"/>
            <w:tcMar>
              <w:top w:w="120" w:type="dxa"/>
              <w:bottom w:w="120" w:type="dxa"/>
              <w:left w:w="140" w:type="dxa"/>
              <w:right w:w="140" w:type="dxa"/>
            </w:tcMar>
            <w:shd w:fill="#EFF6FF"/>
          </w:tcPr>
          <w:p>
            <w:r>
              <w:rPr>
                <w:color w:val="1E293B"/>
                <w:sz w:val="16"/>
              </w:rPr>
              <w:t>Upload Materials &amp; Concepts</w:t>
            </w:r>
          </w:p>
        </w:tc>
        <w:tc>
          <w:tcPr>
            <w:tcW w:type="dxa" w:w="2016"/>
            <w:vAlign w:val="center"/>
            <w:tcMar>
              <w:top w:w="120" w:type="dxa"/>
              <w:bottom w:w="120" w:type="dxa"/>
              <w:left w:w="140" w:type="dxa"/>
              <w:right w:w="140" w:type="dxa"/>
            </w:tcMar>
            <w:shd w:fill="#EFF6FF"/>
          </w:tcPr>
          <w:p>
            <w:r>
              <w:rPr>
                <w:color w:val="1E293B"/>
                <w:sz w:val="16"/>
              </w:rPr>
              <w:t>Denied</w:t>
            </w:r>
          </w:p>
        </w:tc>
        <w:tc>
          <w:tcPr>
            <w:tcW w:type="dxa" w:w="2160"/>
            <w:vAlign w:val="center"/>
            <w:tcMar>
              <w:top w:w="120" w:type="dxa"/>
              <w:bottom w:w="120" w:type="dxa"/>
              <w:left w:w="140" w:type="dxa"/>
              <w:right w:w="140" w:type="dxa"/>
            </w:tcMar>
            <w:shd w:fill="#EFF6FF"/>
          </w:tcPr>
          <w:p>
            <w:r>
              <w:rPr>
                <w:color w:val="1E293B"/>
                <w:sz w:val="16"/>
              </w:rPr>
              <w:t>Granted (Owned courses)</w:t>
            </w:r>
          </w:p>
        </w:tc>
        <w:tc>
          <w:tcPr>
            <w:tcW w:type="dxa" w:w="2016"/>
            <w:vAlign w:val="center"/>
            <w:tcMar>
              <w:top w:w="120" w:type="dxa"/>
              <w:bottom w:w="120" w:type="dxa"/>
              <w:left w:w="140" w:type="dxa"/>
              <w:right w:w="140" w:type="dxa"/>
            </w:tcMar>
            <w:shd w:fill="#EFF6FF"/>
          </w:tcPr>
          <w:p>
            <w:r>
              <w:rPr>
                <w:color w:val="1E293B"/>
                <w:sz w:val="16"/>
              </w:rPr>
              <w:t>Granted</w:t>
            </w:r>
          </w:p>
        </w:tc>
      </w:tr>
      <w:tr>
        <w:trPr>
          <w:cantSplit/>
        </w:trPr>
        <w:tc>
          <w:tcPr>
            <w:tcW w:type="dxa" w:w="3168"/>
            <w:vAlign w:val="center"/>
            <w:tcMar>
              <w:top w:w="120" w:type="dxa"/>
              <w:bottom w:w="120" w:type="dxa"/>
              <w:left w:w="140" w:type="dxa"/>
              <w:right w:w="140" w:type="dxa"/>
            </w:tcMar>
          </w:tcPr>
          <w:p>
            <w:r>
              <w:rPr>
                <w:color w:val="1E293B"/>
                <w:sz w:val="16"/>
              </w:rPr>
              <w:t>Create Assignments &amp; Questions</w:t>
            </w:r>
          </w:p>
        </w:tc>
        <w:tc>
          <w:tcPr>
            <w:tcW w:type="dxa" w:w="2016"/>
            <w:vAlign w:val="center"/>
            <w:tcMar>
              <w:top w:w="120" w:type="dxa"/>
              <w:bottom w:w="120" w:type="dxa"/>
              <w:left w:w="140" w:type="dxa"/>
              <w:right w:w="140" w:type="dxa"/>
            </w:tcMar>
          </w:tcPr>
          <w:p>
            <w:r>
              <w:rPr>
                <w:color w:val="1E293B"/>
                <w:sz w:val="16"/>
              </w:rPr>
              <w:t>Denied</w:t>
            </w:r>
          </w:p>
        </w:tc>
        <w:tc>
          <w:tcPr>
            <w:tcW w:type="dxa" w:w="2160"/>
            <w:vAlign w:val="center"/>
            <w:tcMar>
              <w:top w:w="120" w:type="dxa"/>
              <w:bottom w:w="120" w:type="dxa"/>
              <w:left w:w="140" w:type="dxa"/>
              <w:right w:w="140" w:type="dxa"/>
            </w:tcMar>
          </w:tcPr>
          <w:p>
            <w:r>
              <w:rPr>
                <w:color w:val="1E293B"/>
                <w:sz w:val="16"/>
              </w:rPr>
              <w:t>Granted (Owned courses)</w:t>
            </w:r>
          </w:p>
        </w:tc>
        <w:tc>
          <w:tcPr>
            <w:tcW w:type="dxa" w:w="2016"/>
            <w:vAlign w:val="center"/>
            <w:tcMar>
              <w:top w:w="120" w:type="dxa"/>
              <w:bottom w:w="120" w:type="dxa"/>
              <w:left w:w="140" w:type="dxa"/>
              <w:right w:w="140" w:type="dxa"/>
            </w:tcMar>
          </w:tcPr>
          <w:p>
            <w:r>
              <w:rPr>
                <w:color w:val="1E293B"/>
                <w:sz w:val="16"/>
              </w:rPr>
              <w:t>Granted</w:t>
            </w:r>
          </w:p>
        </w:tc>
      </w:tr>
      <w:tr>
        <w:trPr>
          <w:cantSplit/>
        </w:trPr>
        <w:tc>
          <w:tcPr>
            <w:tcW w:type="dxa" w:w="3168"/>
            <w:vAlign w:val="center"/>
            <w:tcMar>
              <w:top w:w="120" w:type="dxa"/>
              <w:bottom w:w="120" w:type="dxa"/>
              <w:left w:w="140" w:type="dxa"/>
              <w:right w:w="140" w:type="dxa"/>
            </w:tcMar>
            <w:shd w:fill="#EFF6FF"/>
          </w:tcPr>
          <w:p>
            <w:r>
              <w:rPr>
                <w:color w:val="1E293B"/>
                <w:sz w:val="16"/>
              </w:rPr>
              <w:t>Submit Coursework</w:t>
            </w:r>
          </w:p>
        </w:tc>
        <w:tc>
          <w:tcPr>
            <w:tcW w:type="dxa" w:w="2016"/>
            <w:vAlign w:val="center"/>
            <w:tcMar>
              <w:top w:w="120" w:type="dxa"/>
              <w:bottom w:w="120" w:type="dxa"/>
              <w:left w:w="140" w:type="dxa"/>
              <w:right w:w="140" w:type="dxa"/>
            </w:tcMar>
            <w:shd w:fill="#EFF6FF"/>
          </w:tcPr>
          <w:p>
            <w:r>
              <w:rPr>
                <w:color w:val="1E293B"/>
                <w:sz w:val="16"/>
              </w:rPr>
              <w:t>Granted (Enrolled courses)</w:t>
            </w:r>
          </w:p>
        </w:tc>
        <w:tc>
          <w:tcPr>
            <w:tcW w:type="dxa" w:w="2160"/>
            <w:vAlign w:val="center"/>
            <w:tcMar>
              <w:top w:w="120" w:type="dxa"/>
              <w:bottom w:w="120" w:type="dxa"/>
              <w:left w:w="140" w:type="dxa"/>
              <w:right w:w="140" w:type="dxa"/>
            </w:tcMar>
            <w:shd w:fill="#EFF6FF"/>
          </w:tcPr>
          <w:p>
            <w:r>
              <w:rPr>
                <w:color w:val="1E293B"/>
                <w:sz w:val="16"/>
              </w:rPr>
              <w:t>Denied</w:t>
            </w:r>
          </w:p>
        </w:tc>
        <w:tc>
          <w:tcPr>
            <w:tcW w:type="dxa" w:w="2016"/>
            <w:vAlign w:val="center"/>
            <w:tcMar>
              <w:top w:w="120" w:type="dxa"/>
              <w:bottom w:w="120" w:type="dxa"/>
              <w:left w:w="140" w:type="dxa"/>
              <w:right w:w="140" w:type="dxa"/>
            </w:tcMar>
            <w:shd w:fill="#EFF6FF"/>
          </w:tcPr>
          <w:p>
            <w:r>
              <w:rPr>
                <w:color w:val="1E293B"/>
                <w:sz w:val="16"/>
              </w:rPr>
              <w:t>Denied</w:t>
            </w:r>
          </w:p>
        </w:tc>
      </w:tr>
      <w:tr>
        <w:trPr>
          <w:cantSplit/>
        </w:trPr>
        <w:tc>
          <w:tcPr>
            <w:tcW w:type="dxa" w:w="3168"/>
            <w:vAlign w:val="center"/>
            <w:tcMar>
              <w:top w:w="120" w:type="dxa"/>
              <w:bottom w:w="120" w:type="dxa"/>
              <w:left w:w="140" w:type="dxa"/>
              <w:right w:w="140" w:type="dxa"/>
            </w:tcMar>
          </w:tcPr>
          <w:p>
            <w:r>
              <w:rPr>
                <w:color w:val="1E293B"/>
                <w:sz w:val="16"/>
              </w:rPr>
              <w:t>Grade Submissions &amp; Marks</w:t>
            </w:r>
          </w:p>
        </w:tc>
        <w:tc>
          <w:tcPr>
            <w:tcW w:type="dxa" w:w="2016"/>
            <w:vAlign w:val="center"/>
            <w:tcMar>
              <w:top w:w="120" w:type="dxa"/>
              <w:bottom w:w="120" w:type="dxa"/>
              <w:left w:w="140" w:type="dxa"/>
              <w:right w:w="140" w:type="dxa"/>
            </w:tcMar>
          </w:tcPr>
          <w:p>
            <w:r>
              <w:rPr>
                <w:color w:val="1E293B"/>
                <w:sz w:val="16"/>
              </w:rPr>
              <w:t>Denied</w:t>
            </w:r>
          </w:p>
        </w:tc>
        <w:tc>
          <w:tcPr>
            <w:tcW w:type="dxa" w:w="2160"/>
            <w:vAlign w:val="center"/>
            <w:tcMar>
              <w:top w:w="120" w:type="dxa"/>
              <w:bottom w:w="120" w:type="dxa"/>
              <w:left w:w="140" w:type="dxa"/>
              <w:right w:w="140" w:type="dxa"/>
            </w:tcMar>
          </w:tcPr>
          <w:p>
            <w:r>
              <w:rPr>
                <w:color w:val="1E293B"/>
                <w:sz w:val="16"/>
              </w:rPr>
              <w:t>Granted (Owned courses)</w:t>
            </w:r>
          </w:p>
        </w:tc>
        <w:tc>
          <w:tcPr>
            <w:tcW w:type="dxa" w:w="2016"/>
            <w:vAlign w:val="center"/>
            <w:tcMar>
              <w:top w:w="120" w:type="dxa"/>
              <w:bottom w:w="120" w:type="dxa"/>
              <w:left w:w="140" w:type="dxa"/>
              <w:right w:w="140" w:type="dxa"/>
            </w:tcMar>
          </w:tcPr>
          <w:p>
            <w:r>
              <w:rPr>
                <w:color w:val="1E293B"/>
                <w:sz w:val="16"/>
              </w:rPr>
              <w:t>Denied</w:t>
            </w:r>
          </w:p>
        </w:tc>
      </w:tr>
      <w:tr>
        <w:trPr>
          <w:cantSplit/>
        </w:trPr>
        <w:tc>
          <w:tcPr>
            <w:tcW w:type="dxa" w:w="3168"/>
            <w:vAlign w:val="center"/>
            <w:tcMar>
              <w:top w:w="120" w:type="dxa"/>
              <w:bottom w:w="120" w:type="dxa"/>
              <w:left w:w="140" w:type="dxa"/>
              <w:right w:w="140" w:type="dxa"/>
            </w:tcMar>
            <w:shd w:fill="#EFF6FF"/>
          </w:tcPr>
          <w:p>
            <w:r>
              <w:rPr>
                <w:color w:val="1E293B"/>
                <w:sz w:val="16"/>
              </w:rPr>
              <w:t>Release Marks to Students</w:t>
            </w:r>
          </w:p>
        </w:tc>
        <w:tc>
          <w:tcPr>
            <w:tcW w:type="dxa" w:w="2016"/>
            <w:vAlign w:val="center"/>
            <w:tcMar>
              <w:top w:w="120" w:type="dxa"/>
              <w:bottom w:w="120" w:type="dxa"/>
              <w:left w:w="140" w:type="dxa"/>
              <w:right w:w="140" w:type="dxa"/>
            </w:tcMar>
            <w:shd w:fill="#EFF6FF"/>
          </w:tcPr>
          <w:p>
            <w:r>
              <w:rPr>
                <w:color w:val="1E293B"/>
                <w:sz w:val="16"/>
              </w:rPr>
              <w:t>Denied</w:t>
            </w:r>
          </w:p>
        </w:tc>
        <w:tc>
          <w:tcPr>
            <w:tcW w:type="dxa" w:w="2160"/>
            <w:vAlign w:val="center"/>
            <w:tcMar>
              <w:top w:w="120" w:type="dxa"/>
              <w:bottom w:w="120" w:type="dxa"/>
              <w:left w:w="140" w:type="dxa"/>
              <w:right w:w="140" w:type="dxa"/>
            </w:tcMar>
            <w:shd w:fill="#EFF6FF"/>
          </w:tcPr>
          <w:p>
            <w:r>
              <w:rPr>
                <w:color w:val="1E293B"/>
                <w:sz w:val="16"/>
              </w:rPr>
              <w:t>Granted (Owned courses)</w:t>
            </w:r>
          </w:p>
        </w:tc>
        <w:tc>
          <w:tcPr>
            <w:tcW w:type="dxa" w:w="2016"/>
            <w:vAlign w:val="center"/>
            <w:tcMar>
              <w:top w:w="120" w:type="dxa"/>
              <w:bottom w:w="120" w:type="dxa"/>
              <w:left w:w="140" w:type="dxa"/>
              <w:right w:w="140" w:type="dxa"/>
            </w:tcMar>
            <w:shd w:fill="#EFF6FF"/>
          </w:tcPr>
          <w:p>
            <w:r>
              <w:rPr>
                <w:color w:val="1E293B"/>
                <w:sz w:val="16"/>
              </w:rPr>
              <w:t>Denied</w:t>
            </w:r>
          </w:p>
        </w:tc>
      </w:tr>
      <w:tr>
        <w:trPr>
          <w:cantSplit/>
        </w:trPr>
        <w:tc>
          <w:tcPr>
            <w:tcW w:type="dxa" w:w="3168"/>
            <w:vAlign w:val="center"/>
            <w:tcMar>
              <w:top w:w="120" w:type="dxa"/>
              <w:bottom w:w="120" w:type="dxa"/>
              <w:left w:w="140" w:type="dxa"/>
              <w:right w:w="140" w:type="dxa"/>
            </w:tcMar>
          </w:tcPr>
          <w:p>
            <w:r>
              <w:rPr>
                <w:color w:val="1E293B"/>
                <w:sz w:val="16"/>
              </w:rPr>
              <w:t>Explore Learning Gaps (CMB)</w:t>
            </w:r>
          </w:p>
        </w:tc>
        <w:tc>
          <w:tcPr>
            <w:tcW w:type="dxa" w:w="2016"/>
            <w:vAlign w:val="center"/>
            <w:tcMar>
              <w:top w:w="120" w:type="dxa"/>
              <w:bottom w:w="120" w:type="dxa"/>
              <w:left w:w="140" w:type="dxa"/>
              <w:right w:w="140" w:type="dxa"/>
            </w:tcMar>
          </w:tcPr>
          <w:p>
            <w:r>
              <w:rPr>
                <w:color w:val="1E293B"/>
                <w:sz w:val="16"/>
              </w:rPr>
              <w:t>Granted (Only after marks release)</w:t>
            </w:r>
          </w:p>
        </w:tc>
        <w:tc>
          <w:tcPr>
            <w:tcW w:type="dxa" w:w="2160"/>
            <w:vAlign w:val="center"/>
            <w:tcMar>
              <w:top w:w="120" w:type="dxa"/>
              <w:bottom w:w="120" w:type="dxa"/>
              <w:left w:w="140" w:type="dxa"/>
              <w:right w:w="140" w:type="dxa"/>
            </w:tcMar>
          </w:tcPr>
          <w:p>
            <w:r>
              <w:rPr>
                <w:color w:val="1E293B"/>
                <w:sz w:val="16"/>
              </w:rPr>
              <w:t>Denied (Uses aggregate view)</w:t>
            </w:r>
          </w:p>
        </w:tc>
        <w:tc>
          <w:tcPr>
            <w:tcW w:type="dxa" w:w="2016"/>
            <w:vAlign w:val="center"/>
            <w:tcMar>
              <w:top w:w="120" w:type="dxa"/>
              <w:bottom w:w="120" w:type="dxa"/>
              <w:left w:w="140" w:type="dxa"/>
              <w:right w:w="140" w:type="dxa"/>
            </w:tcMar>
          </w:tcPr>
          <w:p>
            <w:r>
              <w:rPr>
                <w:color w:val="1E293B"/>
                <w:sz w:val="16"/>
              </w:rPr>
              <w:t>Denied</w:t>
            </w:r>
          </w:p>
        </w:tc>
      </w:tr>
      <w:tr>
        <w:trPr>
          <w:cantSplit/>
        </w:trPr>
        <w:tc>
          <w:tcPr>
            <w:tcW w:type="dxa" w:w="3168"/>
            <w:vAlign w:val="center"/>
            <w:tcMar>
              <w:top w:w="120" w:type="dxa"/>
              <w:bottom w:w="120" w:type="dxa"/>
              <w:left w:w="140" w:type="dxa"/>
              <w:right w:w="140" w:type="dxa"/>
            </w:tcMar>
            <w:shd w:fill="#EFF6FF"/>
          </w:tcPr>
          <w:p>
            <w:r>
              <w:rPr>
                <w:color w:val="1E293B"/>
                <w:sz w:val="16"/>
              </w:rPr>
              <w:t>Review / Correct AI Bank Items</w:t>
            </w:r>
          </w:p>
        </w:tc>
        <w:tc>
          <w:tcPr>
            <w:tcW w:type="dxa" w:w="2016"/>
            <w:vAlign w:val="center"/>
            <w:tcMar>
              <w:top w:w="120" w:type="dxa"/>
              <w:bottom w:w="120" w:type="dxa"/>
              <w:left w:w="140" w:type="dxa"/>
              <w:right w:w="140" w:type="dxa"/>
            </w:tcMar>
            <w:shd w:fill="#EFF6FF"/>
          </w:tcPr>
          <w:p>
            <w:r>
              <w:rPr>
                <w:color w:val="1E293B"/>
                <w:sz w:val="16"/>
              </w:rPr>
              <w:t>Denied</w:t>
            </w:r>
          </w:p>
        </w:tc>
        <w:tc>
          <w:tcPr>
            <w:tcW w:type="dxa" w:w="2160"/>
            <w:vAlign w:val="center"/>
            <w:tcMar>
              <w:top w:w="120" w:type="dxa"/>
              <w:bottom w:w="120" w:type="dxa"/>
              <w:left w:w="140" w:type="dxa"/>
              <w:right w:w="140" w:type="dxa"/>
            </w:tcMar>
            <w:shd w:fill="#EFF6FF"/>
          </w:tcPr>
          <w:p>
            <w:r>
              <w:rPr>
                <w:color w:val="1E293B"/>
                <w:sz w:val="16"/>
              </w:rPr>
              <w:t>Granted (Owned courses)</w:t>
            </w:r>
          </w:p>
        </w:tc>
        <w:tc>
          <w:tcPr>
            <w:tcW w:type="dxa" w:w="2016"/>
            <w:vAlign w:val="center"/>
            <w:tcMar>
              <w:top w:w="120" w:type="dxa"/>
              <w:bottom w:w="120" w:type="dxa"/>
              <w:left w:w="140" w:type="dxa"/>
              <w:right w:w="140" w:type="dxa"/>
            </w:tcMar>
            <w:shd w:fill="#EFF6FF"/>
          </w:tcPr>
          <w:p>
            <w:r>
              <w:rPr>
                <w:color w:val="1E293B"/>
                <w:sz w:val="16"/>
              </w:rPr>
              <w:t>Granted</w:t>
            </w:r>
          </w:p>
        </w:tc>
      </w:tr>
      <w:tr>
        <w:trPr>
          <w:cantSplit/>
        </w:trPr>
        <w:tc>
          <w:tcPr>
            <w:tcW w:type="dxa" w:w="3168"/>
            <w:vAlign w:val="center"/>
            <w:tcMar>
              <w:top w:w="120" w:type="dxa"/>
              <w:bottom w:w="120" w:type="dxa"/>
              <w:left w:w="140" w:type="dxa"/>
              <w:right w:w="140" w:type="dxa"/>
            </w:tcMar>
          </w:tcPr>
          <w:p>
            <w:r>
              <w:rPr>
                <w:color w:val="1E293B"/>
                <w:sz w:val="16"/>
              </w:rPr>
              <w:t>View Class Analytics</w:t>
            </w:r>
          </w:p>
        </w:tc>
        <w:tc>
          <w:tcPr>
            <w:tcW w:type="dxa" w:w="2016"/>
            <w:vAlign w:val="center"/>
            <w:tcMar>
              <w:top w:w="120" w:type="dxa"/>
              <w:bottom w:w="120" w:type="dxa"/>
              <w:left w:w="140" w:type="dxa"/>
              <w:right w:w="140" w:type="dxa"/>
            </w:tcMar>
          </w:tcPr>
          <w:p>
            <w:r>
              <w:rPr>
                <w:color w:val="1E293B"/>
                <w:sz w:val="16"/>
              </w:rPr>
              <w:t>Denied (Own results only)</w:t>
            </w:r>
          </w:p>
        </w:tc>
        <w:tc>
          <w:tcPr>
            <w:tcW w:type="dxa" w:w="2160"/>
            <w:vAlign w:val="center"/>
            <w:tcMar>
              <w:top w:w="120" w:type="dxa"/>
              <w:bottom w:w="120" w:type="dxa"/>
              <w:left w:w="140" w:type="dxa"/>
              <w:right w:w="140" w:type="dxa"/>
            </w:tcMar>
          </w:tcPr>
          <w:p>
            <w:r>
              <w:rPr>
                <w:color w:val="1E293B"/>
                <w:sz w:val="16"/>
              </w:rPr>
              <w:t>Granted (Hides groups &lt; N)</w:t>
            </w:r>
          </w:p>
        </w:tc>
        <w:tc>
          <w:tcPr>
            <w:tcW w:type="dxa" w:w="2016"/>
            <w:vAlign w:val="center"/>
            <w:tcMar>
              <w:top w:w="120" w:type="dxa"/>
              <w:bottom w:w="120" w:type="dxa"/>
              <w:left w:w="140" w:type="dxa"/>
              <w:right w:w="140" w:type="dxa"/>
            </w:tcMar>
          </w:tcPr>
          <w:p>
            <w:r>
              <w:rPr>
                <w:color w:val="1E293B"/>
                <w:sz w:val="16"/>
              </w:rPr>
              <w:t>Granted</w:t>
            </w:r>
          </w:p>
        </w:tc>
      </w:tr>
    </w:tbl>
    <w:p>
      <w:pPr>
        <w:spacing w:after="200"/>
      </w:pPr>
    </w:p>
    <w:p>
      <w:pPr>
        <w:pStyle w:val="Heading2"/>
      </w:pPr>
      <w:r>
        <w:t>7.2 Lecturer Registration Approval Workflow</w:t>
      </w:r>
    </w:p>
    <w:p>
      <w:r>
        <w:t>To guarantee pedagogical integrity and prevent unauthorized access to course creation and student records, lecturer registration follows a mandatory two-step approval process:</w:t>
      </w:r>
    </w:p>
    <w:p>
      <w:pPr>
        <w:pStyle w:val="ListBullet"/>
      </w:pPr>
      <w:r>
        <w:t>1. When a lecturer registers, their account status in users is initialized to 'pending_approval' and their role in user_roles is flagged as inactive.</w:t>
      </w:r>
    </w:p>
    <w:p>
      <w:pPr>
        <w:pStyle w:val="ListBullet"/>
      </w:pPr>
      <w:r>
        <w:t>2. A system administrator reviews the applicant. Upon approval, an immutable record is inserted into lecturer_approval_events (recording lecturer_user_id, administrator_user_id, decision='approved', decided_at=now()), and the user's account_status is transitioned to 'active'.</w:t>
      </w:r>
    </w:p>
    <w:p>
      <w:pPr>
        <w:pStyle w:val="Heading2"/>
      </w:pPr>
      <w:r>
        <w:t>7.3 Release Gating &amp; CMB Availability Rules</w:t>
      </w:r>
    </w:p>
    <w:p>
      <w:r>
        <w:t>A cornerstone of the CMB learning-repair cycle is deterministic release gating. Students are blocked from opening 'Explore My Learning Gaps' until six strict server-side predicates are satisfied simultaneously:</w:t>
      </w:r>
    </w:p>
    <w:p>
      <w:pPr>
        <w:pStyle w:val="ListBullet"/>
      </w:pPr>
      <w:r>
        <w:t>Predicate 1: The requesting user is enrolled in the course (enrolments.status = 'enrolled').</w:t>
      </w:r>
    </w:p>
    <w:p>
      <w:pPr>
        <w:pStyle w:val="ListBullet"/>
      </w:pPr>
      <w:r>
        <w:t>Predicate 2: The student has submitted coursework (submissions.user_id = caller).</w:t>
      </w:r>
    </w:p>
    <w:p>
      <w:pPr>
        <w:pStyle w:val="ListBullet"/>
      </w:pPr>
      <w:r>
        <w:t>Predicate 3: The submission has been marked by the lecturer (submissions.marking_status = 'marked').</w:t>
      </w:r>
    </w:p>
    <w:p>
      <w:pPr>
        <w:pStyle w:val="ListBullet"/>
      </w:pPr>
      <w:r>
        <w:t>Predicate 4: Assignment results have been formally released (assignments.results_released_at IS NOT NULL).</w:t>
      </w:r>
    </w:p>
    <w:p>
      <w:pPr>
        <w:pStyle w:val="ListBullet"/>
      </w:pPr>
      <w:r>
        <w:t>Predicate 5: CMB is enabled on the assignment (assignments.cmb_enabled = TRUE).</w:t>
      </w:r>
    </w:p>
    <w:p>
      <w:pPr>
        <w:pStyle w:val="ListBullet"/>
      </w:pPr>
      <w:r>
        <w:t>Predicate 6: The caller possesses the 'student' role. Lecturers and administrators are refused diagnostic sessions.</w:t>
      </w:r>
    </w:p>
    <w:tbl>
      <w:tblPr>
        <w:tblW w:type="auto" w:w="0"/>
        <w:jc w:val="center"/>
        <w:tblLook w:firstColumn="1" w:firstRow="1" w:lastColumn="0" w:lastRow="0" w:noHBand="0" w:noVBand="1" w:val="04A0"/>
      </w:tblPr>
      <w:tblGrid>
        <w:gridCol w:w="9792"/>
      </w:tblGrid>
      <w:tr>
        <w:tc>
          <w:tcPr>
            <w:tcW w:type="dxa" w:w="9360"/>
            <w:shd w:fill="#EFF6FF"/>
            <w:tcMar>
              <w:top w:w="140" w:type="dxa"/>
              <w:bottom w:w="140" w:type="dxa"/>
              <w:left w:w="180" w:type="dxa"/>
              <w:right w:w="180" w:type="dxa"/>
            </w:tcMar>
            <w:tcBorders>
              <w:top w:val="none"/>
              <w:bottom w:val="none"/>
              <w:right w:val="none"/>
              <w:left w:val="single" w:sz="24" w:space="0" w:color="2563EB"/>
            </w:tcBorders>
          </w:tcPr>
          <w:p>
            <w:pPr>
              <w:spacing w:before="0" w:after="40"/>
            </w:pPr>
            <w:r>
              <w:rPr>
                <w:b/>
                <w:color w:val="1D4ED8"/>
                <w:sz w:val="19"/>
              </w:rPr>
              <w:t xml:space="preserve">[SECURITY INVARIANT] </w:t>
            </w:r>
            <w:r>
              <w:rPr>
                <w:color w:val="1E293B"/>
                <w:sz w:val="18"/>
              </w:rPr>
              <w:t>Zero Information Leaking: Before results_released_at is populated by the lecturer, the student interface displays a plain explanation of feature unavailability. No preliminary scores, AI hints, or diagnostic items are accessible.</w:t>
            </w:r>
          </w:p>
        </w:tc>
      </w:tr>
    </w:tbl>
    <w:p>
      <w:pPr>
        <w:spacing w:after="120"/>
      </w:pPr>
    </w:p>
    <w:p>
      <w:r>
        <w:br w:type="page"/>
      </w:r>
    </w:p>
    <w:p>
      <w:pPr>
        <w:pStyle w:val="Heading1"/>
      </w:pPr>
      <w:r>
        <w:rPr>
          <w:color w:val="1E3A8A"/>
        </w:rPr>
        <w:t>8. Security Audit Trail &amp; AI Gateway Governance</w:t>
      </w:r>
    </w:p>
    <w:p>
      <w:r>
        <w:t>The system incorporates comprehensive, non-repudiable audit logging alongside strict AI governance to satisfy educational data privacy regulations (FERPA/GDPR compliance).</w:t>
      </w:r>
    </w:p>
    <w:p>
      <w:pPr>
        <w:pStyle w:val="Heading2"/>
      </w:pPr>
      <w:r>
        <w:t>8.1 Polymorphic Access Logging</w:t>
      </w:r>
    </w:p>
    <w:p>
      <w:r>
        <w:t>The access_logs table records all security-sensitive operations, results releases, and student record access. It employs a polymorphic design with target_type and target_id, enabling uniform logging across diverse entities (submissions, marks, diagnostic sessions, courses) without proliferating audit tables. To guarantee non-repudiation, user_id foreign keys specify ON DELETE SET NULL, ensuring audit logs remain intact even if a user account is deleted.</w:t>
      </w:r>
    </w:p>
    <w:p>
      <w:pPr>
        <w:pStyle w:val="Heading2"/>
      </w:pPr>
      <w:r>
        <w:t>8.2 AI Gateway Compliance &amp; Grounding Integrity</w:t>
      </w:r>
    </w:p>
    <w:p>
      <w:r>
        <w:t>The AI Gateway is the single egress point to external LLM providers (Anthropic, OpenAI, Google Gemini). It enforces three architectural constraints:</w:t>
      </w:r>
    </w:p>
    <w:p>
      <w:pPr>
        <w:pStyle w:val="ListBullet"/>
      </w:pPr>
      <w:r>
        <w:t>1. Source Passage Grounding: Calls to generate practice items or reword explanations MUST cite specific lecturer-approved sections. These grounding passages are captured in ai_gateway_request_sources, providing complete reproducibility and provenance.</w:t>
      </w:r>
    </w:p>
    <w:p>
      <w:pPr>
        <w:pStyle w:val="ListBullet"/>
      </w:pPr>
      <w:r>
        <w:t>2. Prompt Sanitization &amp; Privacy: Raw student identifiable information (names, emails, submission files) is NEVER transmitted to external LLMs. Prompts contain only sanitized pedagogical concept tokens and lecturer passage texts.</w:t>
      </w:r>
    </w:p>
    <w:p>
      <w:pPr>
        <w:pStyle w:val="ListBullet"/>
      </w:pPr>
      <w:r>
        <w:t>3. Lecturer Kill Switch: Lecturers can disable external AI features per course via courses.ai_enabled = FALSE. When disabled, the CMB engine runs purely on rule-based heuristics and pre-approved lecturer question banks without degradation.</w:t>
      </w:r>
    </w:p>
    <w:p>
      <w:pPr>
        <w:pStyle w:val="Heading2"/>
      </w:pPr>
      <w:r>
        <w:t>8.3 Student Privacy &amp; Analytics Suppression</w:t>
      </w:r>
    </w:p>
    <w:p>
      <w:r>
        <w:t>Lecturers review aggregated concept heat-maps and misconception summaries. To prevent de-anonymization of students in small cohorts, the analytics service enforces small-group suppression: any concept aggregate representing fewer than a configurable threshold of students (e.g. N &lt; 5) is withheld from the lecturer summary view.</w:t>
      </w:r>
    </w:p>
    <w:p>
      <w:r>
        <w:t>Additionally, the student reading companion is completely ungraded. It is structurally forbidden from reading marks, and creates zero diagnostic records unless the student explicitly opts into a self-check session.</w:t>
      </w:r>
    </w:p>
    <w:p>
      <w:r>
        <w:br w:type="page"/>
      </w:r>
    </w:p>
    <w:p>
      <w:pPr>
        <w:pStyle w:val="Heading1"/>
      </w:pPr>
      <w:r>
        <w:rPr>
          <w:color w:val="1E3A8A"/>
        </w:rPr>
        <w:t>9. Verification, Consistency &amp; Migration Summary</w:t>
      </w:r>
    </w:p>
    <w:p>
      <w:r>
        <w:t>The model implementation has been validated against both static structural invariants and dynamic runtime migrations: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264"/>
        <w:gridCol w:w="3264"/>
        <w:gridCol w:w="3264"/>
      </w:tblGrid>
      <w:tr>
        <w:trPr>
          <w:cantSplit/>
          <w:tblHeader/>
        </w:trPr>
        <w:tc>
          <w:tcPr>
            <w:tcW w:type="dxa" w:w="2880"/>
            <w:vAlign w:val="center"/>
            <w:tcMar>
              <w:top w:w="120" w:type="dxa"/>
              <w:bottom w:w="120" w:type="dxa"/>
              <w:left w:w="140" w:type="dxa"/>
              <w:right w:w="140" w:type="dxa"/>
            </w:tcMar>
            <w:shd w:fill="#0F172A"/>
          </w:tcPr>
          <w:p>
            <w:pPr>
              <w:jc w:val="left"/>
            </w:pPr>
            <w:r>
              <w:rPr>
                <w:b/>
                <w:color w:val="FFFFFF"/>
                <w:sz w:val="17"/>
              </w:rPr>
              <w:t>Verification Check</w:t>
            </w:r>
          </w:p>
        </w:tc>
        <w:tc>
          <w:tcPr>
            <w:tcW w:type="dxa" w:w="3744"/>
            <w:vAlign w:val="center"/>
            <w:tcMar>
              <w:top w:w="120" w:type="dxa"/>
              <w:bottom w:w="120" w:type="dxa"/>
              <w:left w:w="140" w:type="dxa"/>
              <w:right w:w="140" w:type="dxa"/>
            </w:tcMar>
            <w:shd w:fill="#0F172A"/>
          </w:tcPr>
          <w:p>
            <w:pPr>
              <w:jc w:val="left"/>
            </w:pPr>
            <w:r>
              <w:rPr>
                <w:b/>
                <w:color w:val="FFFFFF"/>
                <w:sz w:val="17"/>
              </w:rPr>
              <w:t>Scope &amp; Method</w:t>
            </w:r>
          </w:p>
        </w:tc>
        <w:tc>
          <w:tcPr>
            <w:tcW w:type="dxa" w:w="2736"/>
            <w:vAlign w:val="center"/>
            <w:tcMar>
              <w:top w:w="120" w:type="dxa"/>
              <w:bottom w:w="120" w:type="dxa"/>
              <w:left w:w="140" w:type="dxa"/>
              <w:right w:w="140" w:type="dxa"/>
            </w:tcMar>
            <w:shd w:fill="#0F172A"/>
          </w:tcPr>
          <w:p>
            <w:pPr>
              <w:jc w:val="left"/>
            </w:pPr>
            <w:r>
              <w:rPr>
                <w:b/>
                <w:color w:val="FFFFFF"/>
                <w:sz w:val="17"/>
              </w:rPr>
              <w:t>Validation Result</w:t>
            </w:r>
          </w:p>
        </w:tc>
      </w:tr>
      <w:tr>
        <w:trPr>
          <w:cantSplit/>
        </w:trPr>
        <w:tc>
          <w:tcPr>
            <w:tcW w:type="dxa" w:w="2880"/>
            <w:vAlign w:val="center"/>
            <w:tcMar>
              <w:top w:w="120" w:type="dxa"/>
              <w:bottom w:w="120" w:type="dxa"/>
              <w:left w:w="140" w:type="dxa"/>
              <w:right w:w="140" w:type="dxa"/>
            </w:tcMar>
            <w:shd w:fill="#F8FAFC"/>
          </w:tcPr>
          <w:p>
            <w:r>
              <w:rPr>
                <w:color w:val="1E293B"/>
                <w:sz w:val="16"/>
              </w:rPr>
              <w:t>Model Discovery</w:t>
            </w:r>
          </w:p>
        </w:tc>
        <w:tc>
          <w:tcPr>
            <w:tcW w:type="dxa" w:w="3744"/>
            <w:vAlign w:val="center"/>
            <w:tcMar>
              <w:top w:w="120" w:type="dxa"/>
              <w:bottom w:w="120" w:type="dxa"/>
              <w:left w:w="140" w:type="dxa"/>
              <w:right w:w="140" w:type="dxa"/>
            </w:tcMar>
            <w:shd w:fill="#F8FAFC"/>
          </w:tcPr>
          <w:p>
            <w:r>
              <w:rPr>
                <w:color w:val="1E293B"/>
                <w:sz w:val="16"/>
              </w:rPr>
              <w:t>Base.metadata across app.model package</w:t>
            </w:r>
          </w:p>
        </w:tc>
        <w:tc>
          <w:tcPr>
            <w:tcW w:type="dxa" w:w="2736"/>
            <w:vAlign w:val="center"/>
            <w:tcMar>
              <w:top w:w="120" w:type="dxa"/>
              <w:bottom w:w="120" w:type="dxa"/>
              <w:left w:w="140" w:type="dxa"/>
              <w:right w:w="140" w:type="dxa"/>
            </w:tcMar>
            <w:shd w:fill="#F8FAFC"/>
          </w:tcPr>
          <w:p>
            <w:r>
              <w:rPr>
                <w:color w:val="1E293B"/>
                <w:sz w:val="16"/>
              </w:rPr>
              <w:t>27 / 27 tables registered with zero missing definitions</w:t>
            </w:r>
          </w:p>
        </w:tc>
      </w:tr>
      <w:tr>
        <w:trPr>
          <w:cantSplit/>
        </w:trPr>
        <w:tc>
          <w:tcPr>
            <w:tcW w:type="dxa" w:w="2880"/>
            <w:vAlign w:val="center"/>
            <w:tcMar>
              <w:top w:w="120" w:type="dxa"/>
              <w:bottom w:w="120" w:type="dxa"/>
              <w:left w:w="140" w:type="dxa"/>
              <w:right w:w="140" w:type="dxa"/>
            </w:tcMar>
          </w:tcPr>
          <w:p>
            <w:r>
              <w:rPr>
                <w:color w:val="1E293B"/>
                <w:sz w:val="16"/>
              </w:rPr>
              <w:t>Mapper Configuration</w:t>
            </w:r>
          </w:p>
        </w:tc>
        <w:tc>
          <w:tcPr>
            <w:tcW w:type="dxa" w:w="3744"/>
            <w:vAlign w:val="center"/>
            <w:tcMar>
              <w:top w:w="120" w:type="dxa"/>
              <w:bottom w:w="120" w:type="dxa"/>
              <w:left w:w="140" w:type="dxa"/>
              <w:right w:w="140" w:type="dxa"/>
            </w:tcMar>
          </w:tcPr>
          <w:p>
            <w:r>
              <w:rPr>
                <w:color w:val="1E293B"/>
                <w:sz w:val="16"/>
              </w:rPr>
              <w:t>SQLAlchemy configure_mappers() compile test</w:t>
            </w:r>
          </w:p>
        </w:tc>
        <w:tc>
          <w:tcPr>
            <w:tcW w:type="dxa" w:w="2736"/>
            <w:vAlign w:val="center"/>
            <w:tcMar>
              <w:top w:w="120" w:type="dxa"/>
              <w:bottom w:w="120" w:type="dxa"/>
              <w:left w:w="140" w:type="dxa"/>
              <w:right w:w="140" w:type="dxa"/>
            </w:tcMar>
          </w:tcPr>
          <w:p>
            <w:r>
              <w:rPr>
                <w:color w:val="1E293B"/>
                <w:sz w:val="16"/>
              </w:rPr>
              <w:t>Passed with 0 warnings and 0 ambiguous join errors</w:t>
            </w:r>
          </w:p>
        </w:tc>
      </w:tr>
      <w:tr>
        <w:trPr>
          <w:cantSplit/>
        </w:trPr>
        <w:tc>
          <w:tcPr>
            <w:tcW w:type="dxa" w:w="2880"/>
            <w:vAlign w:val="center"/>
            <w:tcMar>
              <w:top w:w="120" w:type="dxa"/>
              <w:bottom w:w="120" w:type="dxa"/>
              <w:left w:w="140" w:type="dxa"/>
              <w:right w:w="140" w:type="dxa"/>
            </w:tcMar>
            <w:shd w:fill="#F8FAFC"/>
          </w:tcPr>
          <w:p>
            <w:r>
              <w:rPr>
                <w:color w:val="1E293B"/>
                <w:sz w:val="16"/>
              </w:rPr>
              <w:t>Check Constraints</w:t>
            </w:r>
          </w:p>
        </w:tc>
        <w:tc>
          <w:tcPr>
            <w:tcW w:type="dxa" w:w="3744"/>
            <w:vAlign w:val="center"/>
            <w:tcMar>
              <w:top w:w="120" w:type="dxa"/>
              <w:bottom w:w="120" w:type="dxa"/>
              <w:left w:w="140" w:type="dxa"/>
              <w:right w:w="140" w:type="dxa"/>
            </w:tcMar>
            <w:shd w:fill="#F8FAFC"/>
          </w:tcPr>
          <w:p>
            <w:r>
              <w:rPr>
                <w:color w:val="1E293B"/>
                <w:sz w:val="16"/>
              </w:rPr>
              <w:t>IntegrityError tests on self-prerequisites &amp; item types</w:t>
            </w:r>
          </w:p>
        </w:tc>
        <w:tc>
          <w:tcPr>
            <w:tcW w:type="dxa" w:w="2736"/>
            <w:vAlign w:val="center"/>
            <w:tcMar>
              <w:top w:w="120" w:type="dxa"/>
              <w:bottom w:w="120" w:type="dxa"/>
              <w:left w:w="140" w:type="dxa"/>
              <w:right w:w="140" w:type="dxa"/>
            </w:tcMar>
            <w:shd w:fill="#F8FAFC"/>
          </w:tcPr>
          <w:p>
            <w:r>
              <w:rPr>
                <w:color w:val="1E293B"/>
                <w:sz w:val="16"/>
              </w:rPr>
              <w:t>Self-prerequisites blocked; item types enforced</w:t>
            </w:r>
          </w:p>
        </w:tc>
      </w:tr>
      <w:tr>
        <w:trPr>
          <w:cantSplit/>
        </w:trPr>
        <w:tc>
          <w:tcPr>
            <w:tcW w:type="dxa" w:w="2880"/>
            <w:vAlign w:val="center"/>
            <w:tcMar>
              <w:top w:w="120" w:type="dxa"/>
              <w:bottom w:w="120" w:type="dxa"/>
              <w:left w:w="140" w:type="dxa"/>
              <w:right w:w="140" w:type="dxa"/>
            </w:tcMar>
          </w:tcPr>
          <w:p>
            <w:r>
              <w:rPr>
                <w:color w:val="1E293B"/>
                <w:sz w:val="16"/>
              </w:rPr>
              <w:t>Cascade Behavior</w:t>
            </w:r>
          </w:p>
        </w:tc>
        <w:tc>
          <w:tcPr>
            <w:tcW w:type="dxa" w:w="3744"/>
            <w:vAlign w:val="center"/>
            <w:tcMar>
              <w:top w:w="120" w:type="dxa"/>
              <w:bottom w:w="120" w:type="dxa"/>
              <w:left w:w="140" w:type="dxa"/>
              <w:right w:w="140" w:type="dxa"/>
            </w:tcMar>
          </w:tcPr>
          <w:p>
            <w:r>
              <w:rPr>
                <w:color w:val="1E293B"/>
                <w:sz w:val="16"/>
              </w:rPr>
              <w:t>Deletions across course, material, and submission graphs</w:t>
            </w:r>
          </w:p>
        </w:tc>
        <w:tc>
          <w:tcPr>
            <w:tcW w:type="dxa" w:w="2736"/>
            <w:vAlign w:val="center"/>
            <w:tcMar>
              <w:top w:w="120" w:type="dxa"/>
              <w:bottom w:w="120" w:type="dxa"/>
              <w:left w:w="140" w:type="dxa"/>
              <w:right w:w="140" w:type="dxa"/>
            </w:tcMar>
          </w:tcPr>
          <w:p>
            <w:r>
              <w:rPr>
                <w:color w:val="1E293B"/>
                <w:sz w:val="16"/>
              </w:rPr>
              <w:t>Child entities cascade; audit users set null / restricted</w:t>
            </w:r>
          </w:p>
        </w:tc>
      </w:tr>
      <w:tr>
        <w:trPr>
          <w:cantSplit/>
        </w:trPr>
        <w:tc>
          <w:tcPr>
            <w:tcW w:type="dxa" w:w="2880"/>
            <w:vAlign w:val="center"/>
            <w:tcMar>
              <w:top w:w="120" w:type="dxa"/>
              <w:bottom w:w="120" w:type="dxa"/>
              <w:left w:w="140" w:type="dxa"/>
              <w:right w:w="140" w:type="dxa"/>
            </w:tcMar>
            <w:shd w:fill="#F8FAFC"/>
          </w:tcPr>
          <w:p>
            <w:r>
              <w:rPr>
                <w:color w:val="1E293B"/>
                <w:sz w:val="16"/>
              </w:rPr>
              <w:t>Alembic Migration</w:t>
            </w:r>
          </w:p>
        </w:tc>
        <w:tc>
          <w:tcPr>
            <w:tcW w:type="dxa" w:w="3744"/>
            <w:vAlign w:val="center"/>
            <w:tcMar>
              <w:top w:w="120" w:type="dxa"/>
              <w:bottom w:w="120" w:type="dxa"/>
              <w:left w:w="140" w:type="dxa"/>
              <w:right w:w="140" w:type="dxa"/>
            </w:tcMar>
            <w:shd w:fill="#F8FAFC"/>
          </w:tcPr>
          <w:p>
            <w:r>
              <w:rPr>
                <w:color w:val="1E293B"/>
                <w:sz w:val="16"/>
              </w:rPr>
              <w:t>Alembic revision 6b52c0da0093 upgraded on PostgreSQL</w:t>
            </w:r>
          </w:p>
        </w:tc>
        <w:tc>
          <w:tcPr>
            <w:tcW w:type="dxa" w:w="2736"/>
            <w:vAlign w:val="center"/>
            <w:tcMar>
              <w:top w:w="120" w:type="dxa"/>
              <w:bottom w:w="120" w:type="dxa"/>
              <w:left w:w="140" w:type="dxa"/>
              <w:right w:w="140" w:type="dxa"/>
            </w:tcMar>
            <w:shd w:fill="#F8FAFC"/>
          </w:tcPr>
          <w:p>
            <w:r>
              <w:rPr>
                <w:color w:val="1E293B"/>
                <w:sz w:val="16"/>
              </w:rPr>
              <w:t>Applied successfully to live postgresql://localhost:5432/lms_db</w:t>
            </w:r>
          </w:p>
        </w:tc>
      </w:tr>
      <w:tr>
        <w:trPr>
          <w:cantSplit/>
        </w:trPr>
        <w:tc>
          <w:tcPr>
            <w:tcW w:type="dxa" w:w="2880"/>
            <w:vAlign w:val="center"/>
            <w:tcMar>
              <w:top w:w="120" w:type="dxa"/>
              <w:bottom w:w="120" w:type="dxa"/>
              <w:left w:w="140" w:type="dxa"/>
              <w:right w:w="140" w:type="dxa"/>
            </w:tcMar>
          </w:tcPr>
          <w:p>
            <w:r>
              <w:rPr>
                <w:color w:val="1E293B"/>
                <w:sz w:val="16"/>
              </w:rPr>
              <w:t>Backward Compatibility</w:t>
            </w:r>
          </w:p>
        </w:tc>
        <w:tc>
          <w:tcPr>
            <w:tcW w:type="dxa" w:w="3744"/>
            <w:vAlign w:val="center"/>
            <w:tcMar>
              <w:top w:w="120" w:type="dxa"/>
              <w:bottom w:w="120" w:type="dxa"/>
              <w:left w:w="140" w:type="dxa"/>
              <w:right w:w="140" w:type="dxa"/>
            </w:tcMar>
          </w:tcPr>
          <w:p>
            <w:r>
              <w:rPr>
                <w:color w:val="1E293B"/>
                <w:sz w:val="16"/>
              </w:rPr>
              <w:t>Re-exports in User.py, Role.py, user_role.py, models/</w:t>
            </w:r>
          </w:p>
        </w:tc>
        <w:tc>
          <w:tcPr>
            <w:tcW w:type="dxa" w:w="2736"/>
            <w:vAlign w:val="center"/>
            <w:tcMar>
              <w:top w:w="120" w:type="dxa"/>
              <w:bottom w:w="120" w:type="dxa"/>
              <w:left w:w="140" w:type="dxa"/>
              <w:right w:w="140" w:type="dxa"/>
            </w:tcMar>
          </w:tcPr>
          <w:p>
            <w:r>
              <w:rPr>
                <w:color w:val="1E293B"/>
                <w:sz w:val="16"/>
              </w:rPr>
              <w:t>Legacy imports and seed-data endpoints run without changes</w:t>
            </w:r>
          </w:p>
        </w:tc>
      </w:tr>
    </w:tbl>
    <w:p>
      <w:pPr>
        <w:spacing w:after="280"/>
      </w:pPr>
    </w:p>
    <w:p>
      <w:r>
        <w:rPr>
          <w:b/>
          <w:color w:val="166534"/>
        </w:rPr>
        <w:t>Conclusion: The LMS database schema is fully implemented, verified, normalized, and migrated in strict compliance with all project requirements.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