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210" w:leftChars="100"/>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大学物理实验报告</w:t>
      </w:r>
    </w:p>
    <w:p>
      <w:pPr>
        <w:widowControl/>
        <w:spacing w:line="240" w:lineRule="auto"/>
        <w:ind w:left="210" w:leftChars="100"/>
        <w:jc w:val="center"/>
        <w:rPr>
          <w:rFonts w:hint="default" w:ascii="宋体" w:hAnsi="宋体" w:eastAsia="宋体" w:cs="宋体"/>
          <w:b/>
          <w:bCs/>
          <w:sz w:val="18"/>
          <w:szCs w:val="18"/>
          <w:lang w:val="en-US" w:eastAsia="zh-CN"/>
        </w:rPr>
      </w:pPr>
      <w:r>
        <w:rPr>
          <w:rFonts w:hint="eastAsia" w:ascii="宋体" w:hAnsi="宋体" w:cs="宋体"/>
          <w:b/>
          <w:bCs/>
          <w:sz w:val="18"/>
          <w:szCs w:val="18"/>
          <w:lang w:val="en-US" w:eastAsia="zh-CN"/>
        </w:rPr>
        <w:t>弯曲法测材料的杨氏模量</w:t>
      </w:r>
    </w:p>
    <w:p>
      <w:pPr>
        <w:widowControl/>
        <w:spacing w:line="240" w:lineRule="auto"/>
        <w:ind w:left="210" w:leftChars="100"/>
        <w:jc w:val="cente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22级计算机类3班 黄鸿展 202230441138</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一、</w:t>
      </w:r>
      <w:r>
        <w:rPr>
          <w:rFonts w:hint="eastAsia" w:ascii="宋体" w:hAnsi="宋体" w:eastAsia="宋体" w:cs="宋体"/>
          <w:b/>
          <w:bCs/>
          <w:sz w:val="20"/>
          <w:szCs w:val="20"/>
        </w:rPr>
        <w:t>引言</w:t>
      </w:r>
    </w:p>
    <w:p>
      <w:pPr>
        <w:pStyle w:val="16"/>
        <w:numPr>
          <w:ilvl w:val="0"/>
          <w:numId w:val="0"/>
        </w:numPr>
        <w:spacing w:line="240" w:lineRule="auto"/>
        <w:ind w:firstLine="360" w:firstLineChars="200"/>
        <w:rPr>
          <w:rFonts w:hint="default" w:ascii="宋体" w:hAnsi="宋体" w:eastAsia="宋体" w:cs="宋体"/>
          <w:b w:val="0"/>
          <w:bCs w:val="0"/>
          <w:sz w:val="18"/>
          <w:szCs w:val="18"/>
          <w:lang w:val="en-US" w:eastAsia="zh-CN"/>
        </w:rPr>
      </w:pPr>
      <w:bookmarkStart w:id="0" w:name="_GoBack"/>
      <w:bookmarkEnd w:id="0"/>
      <w:r>
        <w:rPr>
          <w:rFonts w:hint="eastAsia" w:ascii="宋体" w:hAnsi="宋体" w:eastAsia="宋体" w:cs="宋体"/>
          <w:b w:val="0"/>
          <w:bCs w:val="0"/>
          <w:sz w:val="18"/>
          <w:szCs w:val="18"/>
          <w:lang w:val="en-US" w:eastAsia="zh-CN"/>
        </w:rPr>
        <w:t>杨氏模量是固体材料的重要力学性质，反映了固体材料抵抗外力产生拉伸/压缩形变的能力是选择机械构建材料的依据之一。杨氏模量测量方法有拉伸法、弯曲法、共振法等，其中本实验使用弯曲法，通过测量弯曲的位移量来计算测量固体材料的杨氏模量。</w:t>
      </w:r>
    </w:p>
    <w:p>
      <w:pPr>
        <w:pStyle w:val="16"/>
        <w:numPr>
          <w:ilvl w:val="0"/>
          <w:numId w:val="0"/>
        </w:numPr>
        <w:spacing w:line="240" w:lineRule="auto"/>
        <w:rPr>
          <w:rFonts w:hint="eastAsia" w:ascii="宋体" w:hAnsi="宋体" w:eastAsia="宋体" w:cs="宋体"/>
          <w:sz w:val="18"/>
          <w:szCs w:val="18"/>
        </w:rPr>
      </w:pPr>
      <w:r>
        <w:rPr>
          <w:rFonts w:hint="eastAsia" w:ascii="宋体" w:hAnsi="宋体" w:eastAsia="宋体" w:cs="宋体"/>
          <w:b/>
          <w:bCs/>
          <w:sz w:val="20"/>
          <w:szCs w:val="20"/>
          <w:lang w:val="en-US" w:eastAsia="zh-CN"/>
        </w:rPr>
        <w:t>二、</w:t>
      </w:r>
      <w:r>
        <w:rPr>
          <w:rFonts w:hint="eastAsia" w:ascii="宋体" w:hAnsi="宋体" w:eastAsia="宋体" w:cs="宋体"/>
          <w:b/>
          <w:bCs/>
          <w:sz w:val="20"/>
          <w:szCs w:val="20"/>
        </w:rPr>
        <w:t>实验目的</w:t>
      </w:r>
    </w:p>
    <w:p>
      <w:pPr>
        <w:pStyle w:val="16"/>
        <w:numPr>
          <w:ilvl w:val="0"/>
          <w:numId w:val="0"/>
        </w:numPr>
        <w:spacing w:line="240" w:lineRule="auto"/>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学习用弯曲法测量材料的杨氏模量；</w:t>
      </w:r>
    </w:p>
    <w:p>
      <w:pPr>
        <w:pStyle w:val="16"/>
        <w:numPr>
          <w:ilvl w:val="0"/>
          <w:numId w:val="0"/>
        </w:numPr>
        <w:spacing w:line="240" w:lineRule="auto"/>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用逐差法等处理实验数据；</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三、</w:t>
      </w:r>
      <w:r>
        <w:rPr>
          <w:rFonts w:hint="eastAsia" w:ascii="宋体" w:hAnsi="宋体" w:eastAsia="宋体" w:cs="宋体"/>
          <w:b/>
          <w:bCs/>
          <w:sz w:val="20"/>
          <w:szCs w:val="20"/>
        </w:rPr>
        <w:t>实验仪器</w:t>
      </w:r>
    </w:p>
    <w:p>
      <w:pPr>
        <w:spacing w:line="240" w:lineRule="auto"/>
        <w:rPr>
          <w:rFonts w:hint="default" w:ascii="宋体" w:hAnsi="宋体" w:eastAsia="宋体" w:cs="宋体"/>
          <w:sz w:val="18"/>
          <w:szCs w:val="18"/>
          <w:lang w:val="en-US" w:eastAsia="zh-CN"/>
        </w:rPr>
      </w:pPr>
      <w:r>
        <w:rPr>
          <w:rFonts w:hint="eastAsia" w:ascii="宋体" w:hAnsi="宋体" w:eastAsia="宋体" w:cs="宋体"/>
          <w:b/>
          <w:bCs/>
          <w:sz w:val="20"/>
          <w:szCs w:val="20"/>
        </w:rPr>
        <w:t xml:space="preserve">  霍尔位置传感器杨氏模量实验仪</w:t>
      </w:r>
      <w:r>
        <w:rPr>
          <w:rFonts w:hint="eastAsia" w:ascii="宋体" w:hAnsi="宋体" w:cs="宋体"/>
          <w:sz w:val="18"/>
          <w:szCs w:val="18"/>
          <w:lang w:val="en-US" w:eastAsia="zh-CN"/>
        </w:rPr>
        <w:t>。</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四、</w:t>
      </w:r>
      <w:r>
        <w:rPr>
          <w:rFonts w:hint="eastAsia" w:ascii="宋体" w:hAnsi="宋体" w:eastAsia="宋体" w:cs="宋体"/>
          <w:b/>
          <w:bCs/>
          <w:sz w:val="20"/>
          <w:szCs w:val="20"/>
        </w:rPr>
        <w:t>实验原理</w:t>
      </w:r>
    </w:p>
    <w:p>
      <w:pPr>
        <w:pStyle w:val="18"/>
        <w:numPr>
          <w:ilvl w:val="0"/>
          <w:numId w:val="0"/>
        </w:numPr>
        <w:spacing w:line="240" w:lineRule="auto"/>
        <w:ind w:left="360" w:firstLine="360" w:firstLineChars="200"/>
        <w:rPr>
          <w:rFonts w:hint="eastAsia" w:cs="宋体"/>
          <w:sz w:val="18"/>
          <w:szCs w:val="18"/>
          <w:lang w:val="en-US" w:eastAsia="zh-CN"/>
        </w:rPr>
      </w:pPr>
      <w:r>
        <w:rPr>
          <w:rFonts w:hint="eastAsia" w:cs="宋体"/>
          <w:sz w:val="18"/>
          <w:szCs w:val="18"/>
          <w:lang w:val="en-US" w:eastAsia="zh-CN"/>
        </w:rPr>
        <w:t>1.霍尔位置传感器</w:t>
      </w:r>
    </w:p>
    <w:p>
      <w:pPr>
        <w:pStyle w:val="18"/>
        <w:numPr>
          <w:ilvl w:val="0"/>
          <w:numId w:val="0"/>
        </w:numPr>
        <w:spacing w:line="240" w:lineRule="auto"/>
        <w:ind w:left="360" w:firstLine="360" w:firstLineChars="200"/>
        <w:rPr>
          <w:rFonts w:hint="eastAsia" w:hAnsi="Cambria Math" w:cs="宋体"/>
          <w:b w:val="0"/>
          <w:i w:val="0"/>
          <w:sz w:val="18"/>
          <w:szCs w:val="18"/>
          <w:lang w:val="en-US" w:eastAsia="zh-CN"/>
        </w:rPr>
      </w:pPr>
      <w:r>
        <w:rPr>
          <w:rFonts w:hint="eastAsia" w:cs="宋体"/>
          <w:sz w:val="18"/>
          <w:szCs w:val="18"/>
          <w:lang w:val="en-US" w:eastAsia="zh-CN"/>
        </w:rPr>
        <w:t>霍尔元件置于磁感应强度为B的磁场中，在垂直于磁场方向通以电流I，则与这二者相垂直的方向上将产生霍尔电势差</w:t>
      </w:r>
      <m:oMath>
        <m:sSub>
          <m:sSubPr>
            <m:ctrlPr>
              <w:rPr>
                <w:rFonts w:ascii="Cambria Math" w:hAnsi="Cambria Math" w:cs="宋体"/>
                <w:i/>
                <w:sz w:val="18"/>
                <w:szCs w:val="18"/>
                <w:lang w:val="en-US"/>
              </w:rPr>
            </m:ctrlPr>
          </m:sSubPr>
          <m:e>
            <m:r>
              <m:rPr/>
              <w:rPr>
                <w:rFonts w:hint="default" w:ascii="Cambria Math" w:hAnsi="Cambria Math" w:cs="宋体"/>
                <w:sz w:val="18"/>
                <w:szCs w:val="18"/>
                <w:lang w:val="en-US" w:eastAsia="zh-CN"/>
              </w:rPr>
              <m:t>U</m:t>
            </m:r>
            <m:ctrlPr>
              <w:rPr>
                <w:rFonts w:ascii="Cambria Math" w:hAnsi="Cambria Math" w:cs="宋体"/>
                <w:i/>
                <w:sz w:val="18"/>
                <w:szCs w:val="18"/>
                <w:lang w:val="en-US"/>
              </w:rPr>
            </m:ctrlPr>
          </m:e>
          <m:sub>
            <m:r>
              <m:rPr/>
              <w:rPr>
                <w:rFonts w:hint="default" w:ascii="Cambria Math" w:hAnsi="Cambria Math" w:cs="宋体"/>
                <w:sz w:val="18"/>
                <w:szCs w:val="18"/>
                <w:lang w:val="en-US" w:eastAsia="zh-CN"/>
              </w:rPr>
              <m:t>H</m:t>
            </m:r>
            <m:ctrlPr>
              <w:rPr>
                <w:rFonts w:ascii="Cambria Math" w:hAnsi="Cambria Math" w:cs="宋体"/>
                <w:i/>
                <w:sz w:val="18"/>
                <w:szCs w:val="18"/>
                <w:lang w:val="en-US"/>
              </w:rPr>
            </m:ctrlPr>
          </m:sub>
        </m:sSub>
        <m:r>
          <m:rPr/>
          <w:rPr>
            <w:rFonts w:hint="eastAsia" w:ascii="Cambria Math" w:hAnsi="Cambria Math" w:cs="宋体"/>
            <w:sz w:val="18"/>
            <w:szCs w:val="18"/>
            <w:lang w:val="en-US" w:eastAsia="zh-CN"/>
          </w:rPr>
          <m:t>：</m:t>
        </m:r>
        <m:sSub>
          <m:sSubPr>
            <m:ctrlPr>
              <w:rPr>
                <w:rFonts w:ascii="Cambria Math" w:hAnsi="Cambria Math" w:cs="宋体"/>
                <w:i/>
                <w:sz w:val="18"/>
                <w:szCs w:val="18"/>
                <w:lang w:val="en-US"/>
              </w:rPr>
            </m:ctrlPr>
          </m:sSubPr>
          <m:e>
            <m:r>
              <m:rPr/>
              <w:rPr>
                <w:rFonts w:hint="default" w:ascii="Cambria Math" w:hAnsi="Cambria Math" w:cs="宋体"/>
                <w:sz w:val="18"/>
                <w:szCs w:val="18"/>
                <w:lang w:val="en-US" w:eastAsia="zh-CN"/>
              </w:rPr>
              <m:t>U</m:t>
            </m:r>
            <m:ctrlPr>
              <w:rPr>
                <w:rFonts w:ascii="Cambria Math" w:hAnsi="Cambria Math" w:cs="宋体"/>
                <w:i/>
                <w:sz w:val="18"/>
                <w:szCs w:val="18"/>
                <w:lang w:val="en-US"/>
              </w:rPr>
            </m:ctrlPr>
          </m:e>
          <m:sub>
            <m:r>
              <m:rPr/>
              <w:rPr>
                <w:rFonts w:hint="default" w:ascii="Cambria Math" w:hAnsi="Cambria Math" w:cs="宋体"/>
                <w:sz w:val="18"/>
                <w:szCs w:val="18"/>
                <w:lang w:val="en-US" w:eastAsia="zh-CN"/>
              </w:rPr>
              <m:t>H</m:t>
            </m:r>
            <m:ctrlPr>
              <w:rPr>
                <w:rFonts w:ascii="Cambria Math" w:hAnsi="Cambria Math" w:cs="宋体"/>
                <w:i/>
                <w:sz w:val="18"/>
                <w:szCs w:val="18"/>
                <w:lang w:val="en-US"/>
              </w:rPr>
            </m:ctrlPr>
          </m:sub>
        </m:sSub>
      </m:oMath>
      <w:r>
        <w:rPr>
          <w:rFonts w:hint="eastAsia" w:hAnsi="Cambria Math" w:cs="宋体"/>
          <w:i w:val="0"/>
          <w:sz w:val="18"/>
          <w:szCs w:val="18"/>
          <w:lang w:val="en-US" w:eastAsia="zh-CN"/>
        </w:rPr>
        <w:t>=K</w:t>
      </w:r>
      <m:oMath>
        <m:r>
          <m:rPr>
            <m:sty m:val="p"/>
          </m:rPr>
          <w:rPr>
            <w:rFonts w:ascii="Cambria Math" w:hAnsi="Cambria Math" w:cs="宋体"/>
            <w:sz w:val="18"/>
            <w:szCs w:val="18"/>
            <w:lang w:val="en-US"/>
          </w:rPr>
          <m:t>∙</m:t>
        </m:r>
      </m:oMath>
      <w:r>
        <w:rPr>
          <w:rFonts w:hint="eastAsia" w:hAnsi="Cambria Math" w:cs="宋体"/>
          <w:i w:val="0"/>
          <w:sz w:val="18"/>
          <w:szCs w:val="18"/>
          <w:lang w:val="en-US" w:eastAsia="zh-CN"/>
        </w:rPr>
        <w:t>I</w:t>
      </w:r>
      <m:oMath>
        <m:r>
          <m:rPr>
            <m:sty m:val="p"/>
          </m:rPr>
          <w:rPr>
            <w:rFonts w:ascii="Cambria Math" w:hAnsi="Cambria Math" w:cs="宋体"/>
            <w:sz w:val="18"/>
            <w:szCs w:val="18"/>
            <w:lang w:val="en-US"/>
          </w:rPr>
          <m:t>∙</m:t>
        </m:r>
      </m:oMath>
      <w:r>
        <w:rPr>
          <w:rFonts w:hint="eastAsia" w:hAnsi="Cambria Math" w:cs="宋体"/>
          <w:i w:val="0"/>
          <w:sz w:val="18"/>
          <w:szCs w:val="18"/>
          <w:lang w:val="en-US" w:eastAsia="zh-CN"/>
        </w:rPr>
        <w:t xml:space="preserve">B，K为元件的霍尔灵敏度。如果保持霍尔件的电流不变，而使其在一个均匀梯度的磁场中移动时，则输出的霍尔电势差变化量为 </w:t>
      </w:r>
      <m:oMath>
        <m:r>
          <m:rPr>
            <m:sty m:val="p"/>
          </m:rPr>
          <w:rPr>
            <w:rFonts w:ascii="Cambria Math" w:hAnsi="Cambria Math" w:cs="宋体"/>
            <w:sz w:val="18"/>
            <w:szCs w:val="18"/>
            <w:lang w:val="en-US"/>
          </w:rPr>
          <m:t>∆</m:t>
        </m:r>
        <m:sSub>
          <m:sSubPr>
            <m:ctrlPr>
              <w:rPr>
                <w:rFonts w:ascii="Cambria Math" w:hAnsi="Cambria Math" w:cs="宋体"/>
                <w:i/>
                <w:sz w:val="18"/>
                <w:szCs w:val="18"/>
                <w:lang w:val="en-US"/>
              </w:rPr>
            </m:ctrlPr>
          </m:sSubPr>
          <m:e>
            <m:r>
              <m:rPr/>
              <w:rPr>
                <w:rFonts w:hint="default" w:ascii="Cambria Math" w:hAnsi="Cambria Math" w:cs="宋体"/>
                <w:sz w:val="18"/>
                <w:szCs w:val="18"/>
                <w:lang w:val="en-US" w:eastAsia="zh-CN"/>
              </w:rPr>
              <m:t>U</m:t>
            </m:r>
            <m:ctrlPr>
              <w:rPr>
                <w:rFonts w:ascii="Cambria Math" w:hAnsi="Cambria Math" w:cs="宋体"/>
                <w:i/>
                <w:sz w:val="18"/>
                <w:szCs w:val="18"/>
                <w:lang w:val="en-US"/>
              </w:rPr>
            </m:ctrlPr>
          </m:e>
          <m:sub>
            <m:r>
              <m:rPr/>
              <w:rPr>
                <w:rFonts w:hint="default" w:ascii="Cambria Math" w:hAnsi="Cambria Math" w:cs="宋体"/>
                <w:sz w:val="18"/>
                <w:szCs w:val="18"/>
                <w:lang w:val="en-US" w:eastAsia="zh-CN"/>
              </w:rPr>
              <m:t>H</m:t>
            </m:r>
            <m:ctrlPr>
              <w:rPr>
                <w:rFonts w:ascii="Cambria Math" w:hAnsi="Cambria Math" w:cs="宋体"/>
                <w:i/>
                <w:sz w:val="18"/>
                <w:szCs w:val="18"/>
                <w:lang w:val="en-US"/>
              </w:rPr>
            </m:ctrlPr>
          </m:sub>
        </m:sSub>
      </m:oMath>
      <w:r>
        <w:rPr>
          <w:rFonts w:hint="eastAsia" w:hAnsi="Cambria Math" w:cs="宋体"/>
          <w:i w:val="0"/>
          <w:sz w:val="18"/>
          <w:szCs w:val="18"/>
          <w:lang w:val="en-US" w:eastAsia="zh-CN"/>
        </w:rPr>
        <w:t>=K</w:t>
      </w:r>
      <m:oMath>
        <m:r>
          <m:rPr>
            <m:sty m:val="p"/>
          </m:rPr>
          <w:rPr>
            <w:rFonts w:ascii="Cambria Math" w:hAnsi="Cambria Math" w:cs="宋体"/>
            <w:sz w:val="18"/>
            <w:szCs w:val="18"/>
            <w:lang w:val="en-US"/>
          </w:rPr>
          <m:t>∙</m:t>
        </m:r>
      </m:oMath>
      <w:r>
        <w:rPr>
          <w:rFonts w:hint="eastAsia" w:hAnsi="Cambria Math" w:cs="宋体"/>
          <w:i w:val="0"/>
          <w:sz w:val="18"/>
          <w:szCs w:val="18"/>
          <w:lang w:val="en-US" w:eastAsia="zh-CN"/>
        </w:rPr>
        <w:t>I</w:t>
      </w:r>
      <m:oMath>
        <m:r>
          <m:rPr>
            <m:sty m:val="p"/>
          </m:rPr>
          <w:rPr>
            <w:rFonts w:ascii="Cambria Math" w:hAnsi="Cambria Math" w:cs="宋体"/>
            <w:sz w:val="18"/>
            <w:szCs w:val="18"/>
            <w:lang w:val="en-US"/>
          </w:rPr>
          <m:t>∙</m:t>
        </m:r>
        <m:r>
          <m:rPr>
            <m:sty m:val="p"/>
          </m:rPr>
          <w:rPr>
            <w:rFonts w:hint="default" w:ascii="Cambria Math" w:hAnsi="Cambria Math" w:cs="宋体"/>
            <w:sz w:val="18"/>
            <w:szCs w:val="18"/>
            <w:lang w:val="en-US" w:eastAsia="zh-CN"/>
          </w:rPr>
          <m:t>(</m:t>
        </m:r>
        <m:f>
          <m:fPr>
            <m:type m:val="lin"/>
            <m:ctrlPr>
              <w:rPr>
                <w:rFonts w:ascii="Cambria Math" w:hAnsi="Cambria Math" w:cs="宋体"/>
                <w:b w:val="0"/>
                <w:i w:val="0"/>
                <w:sz w:val="18"/>
                <w:szCs w:val="18"/>
                <w:lang w:val="en-US"/>
              </w:rPr>
            </m:ctrlPr>
          </m:fPr>
          <m:num>
            <m:r>
              <m:rPr>
                <m:sty m:val="p"/>
              </m:rPr>
              <w:rPr>
                <w:rFonts w:hint="eastAsia" w:ascii="Cambria Math" w:hAnsi="Cambria Math" w:cs="宋体"/>
                <w:sz w:val="18"/>
                <w:szCs w:val="18"/>
                <w:lang w:val="en-US" w:eastAsia="zh-CN"/>
              </w:rPr>
              <m:t>dB</m:t>
            </m:r>
            <m:ctrlPr>
              <w:rPr>
                <w:rFonts w:ascii="Cambria Math" w:hAnsi="Cambria Math" w:cs="宋体"/>
                <w:b w:val="0"/>
                <w:i w:val="0"/>
                <w:sz w:val="18"/>
                <w:szCs w:val="18"/>
                <w:lang w:val="en-US"/>
              </w:rPr>
            </m:ctrlPr>
          </m:num>
          <m:den>
            <m:r>
              <m:rPr>
                <m:sty m:val="p"/>
              </m:rPr>
              <w:rPr>
                <w:rFonts w:hint="eastAsia" w:ascii="Cambria Math" w:hAnsi="Cambria Math" w:cs="宋体"/>
                <w:sz w:val="18"/>
                <w:szCs w:val="18"/>
                <w:lang w:val="en-US" w:eastAsia="zh-CN"/>
              </w:rPr>
              <m:t>dZ</m:t>
            </m:r>
            <m:r>
              <m:rPr>
                <m:sty m:val="p"/>
              </m:rPr>
              <w:rPr>
                <w:rFonts w:hint="default" w:ascii="Cambria Math" w:hAnsi="Cambria Math" w:cs="宋体"/>
                <w:sz w:val="18"/>
                <w:szCs w:val="18"/>
                <w:lang w:val="en-US" w:eastAsia="zh-CN"/>
              </w:rPr>
              <m:t>)</m:t>
            </m:r>
            <m:ctrlPr>
              <w:rPr>
                <w:rFonts w:ascii="Cambria Math" w:hAnsi="Cambria Math" w:cs="宋体"/>
                <w:b w:val="0"/>
                <w:i w:val="0"/>
                <w:sz w:val="18"/>
                <w:szCs w:val="18"/>
                <w:lang w:val="en-US"/>
              </w:rPr>
            </m:ctrlPr>
          </m:den>
        </m:f>
        <m:r>
          <m:rPr>
            <m:sty m:val="p"/>
          </m:rPr>
          <w:rPr>
            <w:rFonts w:ascii="Cambria Math" w:hAnsi="Cambria Math" w:cs="宋体"/>
            <w:sz w:val="18"/>
            <w:szCs w:val="18"/>
            <w:lang w:val="en-US"/>
          </w:rPr>
          <m:t>∙∆</m:t>
        </m:r>
      </m:oMath>
      <w:r>
        <w:rPr>
          <w:rFonts w:hint="eastAsia" w:hAnsi="Cambria Math" w:cs="宋体"/>
          <w:b w:val="0"/>
          <w:i w:val="0"/>
          <w:sz w:val="18"/>
          <w:szCs w:val="18"/>
          <w:lang w:val="en-US" w:eastAsia="zh-CN"/>
        </w:rPr>
        <w:t>Z,</w:t>
      </w:r>
      <m:oMath>
        <m:r>
          <m:rPr>
            <m:sty m:val="p"/>
          </m:rPr>
          <w:rPr>
            <w:rFonts w:ascii="Cambria Math" w:hAnsi="Cambria Math" w:cs="宋体"/>
            <w:sz w:val="18"/>
            <w:szCs w:val="18"/>
            <w:lang w:val="en-US"/>
          </w:rPr>
          <m:t>∆</m:t>
        </m:r>
      </m:oMath>
      <w:r>
        <w:rPr>
          <w:rFonts w:hint="eastAsia" w:hAnsi="Cambria Math" w:cs="宋体"/>
          <w:b w:val="0"/>
          <w:i w:val="0"/>
          <w:sz w:val="18"/>
          <w:szCs w:val="18"/>
          <w:lang w:val="en-US" w:eastAsia="zh-CN"/>
        </w:rPr>
        <w:t>Z为位移量。</w:t>
      </w:r>
    </w:p>
    <w:p>
      <w:pPr>
        <w:pStyle w:val="18"/>
        <w:numPr>
          <w:ilvl w:val="0"/>
          <w:numId w:val="0"/>
        </w:numPr>
        <w:spacing w:line="240" w:lineRule="auto"/>
        <w:ind w:left="360" w:firstLine="360" w:firstLineChars="200"/>
        <w:rPr>
          <w:rFonts w:hint="eastAsia" w:hAnsi="Cambria Math" w:cs="宋体"/>
          <w:b w:val="0"/>
          <w:i w:val="0"/>
          <w:sz w:val="18"/>
          <w:szCs w:val="18"/>
          <w:lang w:val="en-US" w:eastAsia="zh-CN"/>
        </w:rPr>
      </w:pPr>
      <w:r>
        <w:rPr>
          <w:rFonts w:hint="eastAsia" w:hAnsi="Cambria Math" w:cs="宋体"/>
          <w:b w:val="0"/>
          <w:i w:val="0"/>
          <w:sz w:val="18"/>
          <w:szCs w:val="18"/>
          <w:lang w:val="en-US" w:eastAsia="zh-CN"/>
        </w:rPr>
        <w:t>为实现均匀梯度的磁场，可以如图所示，两块相同的磁铁(磁铁截面积及表面磁感应强度相同)相对放置，即N极与N极相对，两磁铁之间留一等间距间隙，霍尔元件平行于磁铁放在该间隙的中轴上。间隙大小要根据测量范围和测量灵敏度要求而定，间隙越小磁场梯度就越大，灵敏度就越高。磁铁截面要远大于霍尔元件，以尽可能的减小边缘效应影响，提高测量精确度。</w:t>
      </w:r>
    </w:p>
    <w:p>
      <w:pPr>
        <w:pStyle w:val="18"/>
        <w:numPr>
          <w:ilvl w:val="0"/>
          <w:numId w:val="0"/>
        </w:numPr>
        <w:spacing w:line="240" w:lineRule="auto"/>
        <w:ind w:left="360" w:firstLine="360" w:firstLineChars="200"/>
        <w:rPr>
          <w:rFonts w:hint="eastAsia" w:hAnsi="Cambria Math" w:cs="宋体"/>
          <w:b w:val="0"/>
          <w:i w:val="0"/>
          <w:sz w:val="18"/>
          <w:szCs w:val="18"/>
          <w:lang w:val="en-US" w:eastAsia="zh-CN"/>
        </w:rPr>
      </w:pPr>
      <w:r>
        <w:rPr>
          <w:rFonts w:hint="eastAsia" w:hAnsi="Cambria Math" w:cs="宋体"/>
          <w:b w:val="0"/>
          <w:i w:val="0"/>
          <w:sz w:val="18"/>
          <w:szCs w:val="18"/>
          <w:lang w:val="en-US" w:eastAsia="zh-CN"/>
        </w:rPr>
        <w:t>若磁铁间隙内中心截面处的磁感应强度为零，霍尔元件处于该处时，输出的霍尔电势差应该为零。当霍尔元件偏离中心沿Z 轴发生位移时，由于磁感应强度不再为零，霍尔元件也就产生相应的电势差输出，其大小可以用数字电压表测量。由此可以将霍尔电势差为零时，元件所处的位置作为位移参考零点。</w:t>
      </w:r>
    </w:p>
    <w:p>
      <w:pPr>
        <w:pStyle w:val="18"/>
        <w:numPr>
          <w:ilvl w:val="0"/>
          <w:numId w:val="0"/>
        </w:numPr>
        <w:spacing w:line="240" w:lineRule="auto"/>
        <w:ind w:left="360" w:firstLine="360" w:firstLineChars="200"/>
        <w:rPr>
          <w:rFonts w:hint="eastAsia" w:hAnsi="Cambria Math" w:cs="宋体"/>
          <w:b w:val="0"/>
          <w:i w:val="0"/>
          <w:sz w:val="18"/>
          <w:szCs w:val="18"/>
          <w:lang w:val="en-US" w:eastAsia="zh-CN"/>
        </w:rPr>
      </w:pPr>
      <w:r>
        <w:rPr>
          <w:rFonts w:hint="eastAsia" w:hAnsi="Cambria Math" w:cs="宋体"/>
          <w:b w:val="0"/>
          <w:i w:val="0"/>
          <w:sz w:val="18"/>
          <w:szCs w:val="18"/>
          <w:lang w:val="en-US" w:eastAsia="zh-CN"/>
        </w:rPr>
        <w:t>霍尔电势差与位移量之间存在一一对应关系，当位移量较小(&lt;2mm)，这一对应关系具有良好的线性。</w:t>
      </w:r>
    </w:p>
    <w:p>
      <w:pPr>
        <w:pStyle w:val="18"/>
        <w:numPr>
          <w:ilvl w:val="0"/>
          <w:numId w:val="0"/>
        </w:numPr>
        <w:spacing w:line="240" w:lineRule="auto"/>
        <w:ind w:left="360" w:firstLine="360" w:firstLineChars="200"/>
        <w:rPr>
          <w:rFonts w:hint="default" w:hAnsi="Cambria Math" w:eastAsia="宋体" w:cs="宋体"/>
          <w:i w:val="0"/>
          <w:sz w:val="18"/>
          <w:szCs w:val="18"/>
          <w:lang w:val="en-US" w:eastAsia="zh-CN"/>
        </w:rPr>
      </w:pPr>
      <w:r>
        <w:rPr>
          <w:rFonts w:hint="default" w:hAnsi="Cambria Math" w:eastAsia="宋体" w:cs="宋体"/>
          <w:i w:val="0"/>
          <w:sz w:val="18"/>
          <w:szCs w:val="18"/>
          <w:lang w:val="en-US" w:eastAsia="zh-CN"/>
        </w:rPr>
        <w:drawing>
          <wp:inline distT="0" distB="0" distL="114300" distR="114300">
            <wp:extent cx="1673860" cy="1133475"/>
            <wp:effectExtent l="0" t="0" r="2540" b="9525"/>
            <wp:docPr id="2" name="图片 2" descr="168100968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009688369"/>
                    <pic:cNvPicPr>
                      <a:picLocks noChangeAspect="1"/>
                    </pic:cNvPicPr>
                  </pic:nvPicPr>
                  <pic:blipFill>
                    <a:blip r:embed="rId5"/>
                    <a:stretch>
                      <a:fillRect/>
                    </a:stretch>
                  </pic:blipFill>
                  <pic:spPr>
                    <a:xfrm>
                      <a:off x="0" y="0"/>
                      <a:ext cx="1673860" cy="1133475"/>
                    </a:xfrm>
                    <a:prstGeom prst="rect">
                      <a:avLst/>
                    </a:prstGeom>
                  </pic:spPr>
                </pic:pic>
              </a:graphicData>
            </a:graphic>
          </wp:inline>
        </w:drawing>
      </w:r>
      <w:r>
        <w:rPr>
          <w:rFonts w:hint="default" w:hAnsi="Cambria Math" w:eastAsia="宋体" w:cs="宋体"/>
          <w:i w:val="0"/>
          <w:sz w:val="18"/>
          <w:szCs w:val="18"/>
          <w:lang w:val="en-US" w:eastAsia="zh-CN"/>
        </w:rPr>
        <w:drawing>
          <wp:inline distT="0" distB="0" distL="114300" distR="114300">
            <wp:extent cx="3178175" cy="1219200"/>
            <wp:effectExtent l="0" t="0" r="9525" b="0"/>
            <wp:docPr id="3" name="图片 3" descr="168101033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1010330563"/>
                    <pic:cNvPicPr>
                      <a:picLocks noChangeAspect="1"/>
                    </pic:cNvPicPr>
                  </pic:nvPicPr>
                  <pic:blipFill>
                    <a:blip r:embed="rId6"/>
                    <a:stretch>
                      <a:fillRect/>
                    </a:stretch>
                  </pic:blipFill>
                  <pic:spPr>
                    <a:xfrm>
                      <a:off x="0" y="0"/>
                      <a:ext cx="3178175" cy="1219200"/>
                    </a:xfrm>
                    <a:prstGeom prst="rect">
                      <a:avLst/>
                    </a:prstGeom>
                  </pic:spPr>
                </pic:pic>
              </a:graphicData>
            </a:graphic>
          </wp:inline>
        </w:drawing>
      </w:r>
    </w:p>
    <w:p>
      <w:pPr>
        <w:pStyle w:val="18"/>
        <w:numPr>
          <w:ilvl w:val="0"/>
          <w:numId w:val="0"/>
        </w:numPr>
        <w:spacing w:line="240" w:lineRule="auto"/>
        <w:ind w:left="360" w:firstLine="360" w:firstLineChars="200"/>
        <w:rPr>
          <w:rFonts w:hint="default" w:hAnsi="Cambria Math" w:eastAsia="宋体" w:cs="宋体"/>
          <w:i w:val="0"/>
          <w:sz w:val="18"/>
          <w:szCs w:val="18"/>
          <w:lang w:val="en-US" w:eastAsia="zh-CN"/>
        </w:rPr>
      </w:pPr>
      <w:r>
        <w:rPr>
          <w:rFonts w:hint="eastAsia" w:cs="宋体"/>
          <w:sz w:val="18"/>
          <w:szCs w:val="18"/>
          <w:lang w:val="en-US" w:eastAsia="zh-CN"/>
        </w:rPr>
        <w:t>2..杨氏模量</w:t>
      </w:r>
    </w:p>
    <w:p>
      <w:pPr>
        <w:pStyle w:val="18"/>
        <w:numPr>
          <w:ilvl w:val="0"/>
          <w:numId w:val="0"/>
        </w:numPr>
        <w:spacing w:line="240" w:lineRule="auto"/>
        <w:ind w:left="360" w:firstLine="360" w:firstLineChars="200"/>
        <w:rPr>
          <w:rFonts w:hint="default" w:hAnsi="Cambria Math" w:eastAsia="宋体" w:cs="宋体"/>
          <w:i w:val="0"/>
          <w:sz w:val="18"/>
          <w:szCs w:val="18"/>
          <w:lang w:val="en-US" w:eastAsia="zh-CN"/>
        </w:rPr>
      </w:pPr>
      <w:r>
        <w:rPr>
          <w:rFonts w:hint="default" w:hAnsi="Cambria Math" w:eastAsia="宋体" w:cs="宋体"/>
          <w:i w:val="0"/>
          <w:sz w:val="18"/>
          <w:szCs w:val="18"/>
          <w:lang w:val="en-US" w:eastAsia="zh-CN"/>
        </w:rPr>
        <w:t>一段固体棒，在其两端沿轴方向施加大小相等，方向相反的外力F，其长度</w:t>
      </w:r>
      <w:r>
        <w:rPr>
          <w:rFonts w:hint="eastAsia" w:hAnsi="Cambria Math" w:cs="宋体"/>
          <w:i w:val="0"/>
          <w:sz w:val="18"/>
          <w:szCs w:val="18"/>
          <w:lang w:val="en-US" w:eastAsia="zh-CN"/>
        </w:rPr>
        <w:t>l</w:t>
      </w:r>
      <w:r>
        <w:rPr>
          <w:rFonts w:hint="default" w:hAnsi="Cambria Math" w:eastAsia="宋体" w:cs="宋体"/>
          <w:i w:val="0"/>
          <w:sz w:val="18"/>
          <w:szCs w:val="18"/>
          <w:lang w:val="en-US" w:eastAsia="zh-CN"/>
        </w:rPr>
        <w:t>发生改变</w:t>
      </w:r>
      <w:r>
        <w:rPr>
          <w:rFonts w:hint="eastAsia" w:hAnsi="Cambria Math" w:cs="宋体"/>
          <w:i w:val="0"/>
          <w:sz w:val="18"/>
          <w:szCs w:val="18"/>
          <w:lang w:val="en-US" w:eastAsia="zh-CN"/>
        </w:rPr>
        <w:t>。</w:t>
      </w:r>
      <w:r>
        <w:rPr>
          <w:rFonts w:hint="default" w:hAnsi="Cambria Math" w:eastAsia="宋体" w:cs="宋体"/>
          <w:i w:val="0"/>
          <w:sz w:val="18"/>
          <w:szCs w:val="18"/>
          <w:lang w:val="en-US" w:eastAsia="zh-CN"/>
        </w:rPr>
        <w:t>以S表示横截面面积</w:t>
      </w:r>
      <w:r>
        <w:rPr>
          <w:rFonts w:hint="eastAsia" w:hAnsi="Cambria Math" w:cs="宋体"/>
          <w:i w:val="0"/>
          <w:sz w:val="18"/>
          <w:szCs w:val="18"/>
          <w:lang w:val="en-US" w:eastAsia="zh-CN"/>
        </w:rPr>
        <w:t>，</w:t>
      </w:r>
      <w:r>
        <w:rPr>
          <w:rFonts w:hint="default" w:hAnsi="Cambria Math" w:eastAsia="宋体" w:cs="宋体"/>
          <w:i w:val="0"/>
          <w:sz w:val="18"/>
          <w:szCs w:val="18"/>
          <w:lang w:val="en-US" w:eastAsia="zh-CN"/>
        </w:rPr>
        <w:t>称F/S为应力</w:t>
      </w:r>
      <w:r>
        <w:rPr>
          <w:rFonts w:hint="eastAsia" w:hAnsi="Cambria Math" w:cs="宋体"/>
          <w:i w:val="0"/>
          <w:sz w:val="18"/>
          <w:szCs w:val="18"/>
          <w:lang w:val="en-US" w:eastAsia="zh-CN"/>
        </w:rPr>
        <w:t>，</w:t>
      </w:r>
      <w:r>
        <w:rPr>
          <w:rFonts w:hint="default" w:hAnsi="Cambria Math" w:eastAsia="宋体" w:cs="宋体"/>
          <w:i w:val="0"/>
          <w:sz w:val="18"/>
          <w:szCs w:val="18"/>
          <w:lang w:val="en-US" w:eastAsia="zh-CN"/>
        </w:rPr>
        <w:t>相对长变</w:t>
      </w:r>
      <w:r>
        <w:rPr>
          <w:rFonts w:hint="eastAsia" w:hAnsi="Cambria Math" w:cs="宋体"/>
          <w:i w:val="0"/>
          <w:sz w:val="18"/>
          <w:szCs w:val="18"/>
          <w:lang w:val="en-US" w:eastAsia="zh-CN"/>
        </w:rPr>
        <w:t>（</w:t>
      </w:r>
      <m:oMath>
        <m:f>
          <m:fPr>
            <m:type m:val="lin"/>
            <m:ctrlPr>
              <w:rPr>
                <w:rFonts w:ascii="Cambria Math" w:hAnsi="Cambria Math" w:cs="宋体"/>
                <w:b w:val="0"/>
                <w:i w:val="0"/>
                <w:sz w:val="18"/>
                <w:szCs w:val="18"/>
                <w:lang w:val="en-US"/>
              </w:rPr>
            </m:ctrlPr>
          </m:fPr>
          <m:num>
            <m:r>
              <m:rPr>
                <m:sty m:val="p"/>
              </m:rPr>
              <w:rPr>
                <w:rFonts w:ascii="Cambria Math" w:hAnsi="Cambria Math" w:cs="宋体"/>
                <w:sz w:val="18"/>
                <w:szCs w:val="18"/>
                <w:lang w:val="en-US"/>
              </w:rPr>
              <m:t>∆</m:t>
            </m:r>
            <m:r>
              <m:rPr>
                <m:sty m:val="p"/>
              </m:rPr>
              <w:rPr>
                <w:rFonts w:hint="eastAsia" w:ascii="Cambria Math" w:hAnsi="Cambria Math" w:cs="宋体"/>
                <w:sz w:val="18"/>
                <w:szCs w:val="18"/>
                <w:lang w:val="en-US" w:eastAsia="zh-CN"/>
              </w:rPr>
              <m:t>l</m:t>
            </m:r>
            <m:ctrlPr>
              <w:rPr>
                <w:rFonts w:ascii="Cambria Math" w:hAnsi="Cambria Math" w:cs="宋体"/>
                <w:b w:val="0"/>
                <w:i w:val="0"/>
                <w:sz w:val="18"/>
                <w:szCs w:val="18"/>
                <w:lang w:val="en-US"/>
              </w:rPr>
            </m:ctrlPr>
          </m:num>
          <m:den>
            <m:r>
              <m:rPr>
                <m:sty m:val="p"/>
              </m:rPr>
              <w:rPr>
                <w:rFonts w:hint="eastAsia" w:ascii="Cambria Math" w:hAnsi="Cambria Math" w:cs="宋体"/>
                <w:sz w:val="18"/>
                <w:szCs w:val="18"/>
                <w:lang w:val="en-US" w:eastAsia="zh-CN"/>
              </w:rPr>
              <m:t>l</m:t>
            </m:r>
            <m:ctrlPr>
              <w:rPr>
                <w:rFonts w:ascii="Cambria Math" w:hAnsi="Cambria Math" w:cs="宋体"/>
                <w:b w:val="0"/>
                <w:i w:val="0"/>
                <w:sz w:val="18"/>
                <w:szCs w:val="18"/>
                <w:lang w:val="en-US"/>
              </w:rPr>
            </m:ctrlPr>
          </m:den>
        </m:f>
      </m:oMath>
      <w:r>
        <w:rPr>
          <w:rFonts w:hint="eastAsia" w:hAnsi="Cambria Math" w:cs="宋体"/>
          <w:i w:val="0"/>
          <w:sz w:val="18"/>
          <w:szCs w:val="18"/>
          <w:lang w:val="en-US" w:eastAsia="zh-CN"/>
        </w:rPr>
        <w:t>）</w:t>
      </w:r>
      <w:r>
        <w:rPr>
          <w:rFonts w:hint="default" w:hAnsi="Cambria Math" w:eastAsia="宋体" w:cs="宋体"/>
          <w:i w:val="0"/>
          <w:sz w:val="18"/>
          <w:szCs w:val="18"/>
          <w:lang w:val="en-US" w:eastAsia="zh-CN"/>
        </w:rPr>
        <w:t>为应变在弹性限度内,根据胡克定律</w:t>
      </w:r>
      <w:r>
        <w:rPr>
          <w:rFonts w:hint="eastAsia" w:hAnsi="Cambria Math" w:cs="宋体"/>
          <w:i w:val="0"/>
          <w:sz w:val="18"/>
          <w:szCs w:val="18"/>
          <w:lang w:val="en-US" w:eastAsia="zh-CN"/>
        </w:rPr>
        <w:t>有</w:t>
      </w:r>
      <m:oMath>
        <m:f>
          <m:fPr>
            <m:ctrlPr>
              <w:rPr>
                <w:rFonts w:ascii="Cambria Math" w:hAnsi="Cambria Math" w:cs="宋体"/>
                <w:i/>
                <w:sz w:val="21"/>
                <w:szCs w:val="21"/>
                <w:lang w:val="en-US"/>
              </w:rPr>
            </m:ctrlPr>
          </m:fPr>
          <m:num>
            <m:r>
              <m:rPr/>
              <w:rPr>
                <w:rFonts w:hint="default" w:ascii="Cambria Math" w:hAnsi="Cambria Math" w:cs="宋体"/>
                <w:sz w:val="21"/>
                <w:szCs w:val="21"/>
                <w:lang w:val="en-US" w:eastAsia="zh-CN"/>
              </w:rPr>
              <m:t>F</m:t>
            </m:r>
            <m:ctrlPr>
              <w:rPr>
                <w:rFonts w:ascii="Cambria Math" w:hAnsi="Cambria Math" w:cs="宋体"/>
                <w:i/>
                <w:sz w:val="21"/>
                <w:szCs w:val="21"/>
                <w:lang w:val="en-US"/>
              </w:rPr>
            </m:ctrlPr>
          </m:num>
          <m:den>
            <m:r>
              <m:rPr/>
              <w:rPr>
                <w:rFonts w:hint="default" w:ascii="Cambria Math" w:hAnsi="Cambria Math" w:cs="宋体"/>
                <w:sz w:val="21"/>
                <w:szCs w:val="21"/>
                <w:lang w:val="en-US" w:eastAsia="zh-CN"/>
              </w:rPr>
              <m:t>S</m:t>
            </m:r>
            <m:ctrlPr>
              <w:rPr>
                <w:rFonts w:ascii="Cambria Math" w:hAnsi="Cambria Math" w:cs="宋体"/>
                <w:i/>
                <w:sz w:val="21"/>
                <w:szCs w:val="21"/>
                <w:lang w:val="en-US"/>
              </w:rPr>
            </m:ctrlPr>
          </m:den>
        </m:f>
      </m:oMath>
      <w:r>
        <w:rPr>
          <w:rFonts w:hint="eastAsia" w:hAnsi="Cambria Math" w:cs="宋体"/>
          <w:i w:val="0"/>
          <w:sz w:val="21"/>
          <w:szCs w:val="21"/>
          <w:lang w:val="en-US" w:eastAsia="zh-CN"/>
        </w:rPr>
        <w:t>=</w:t>
      </w:r>
      <w:r>
        <w:rPr>
          <w:rFonts w:hint="eastAsia" w:hAnsi="Cambria Math" w:cs="宋体"/>
          <w:i w:val="0"/>
          <w:sz w:val="18"/>
          <w:szCs w:val="18"/>
          <w:lang w:val="en-US" w:eastAsia="zh-CN"/>
        </w:rPr>
        <w:t>Y</w:t>
      </w:r>
      <w:r>
        <w:rPr>
          <w:rFonts w:hint="eastAsia" w:hAnsi="Cambria Math" w:cs="宋体"/>
          <w:i w:val="0"/>
          <w:sz w:val="21"/>
          <w:szCs w:val="21"/>
          <w:lang w:val="en-US" w:eastAsia="zh-CN"/>
        </w:rPr>
        <w:t xml:space="preserve"> </w:t>
      </w:r>
      <m:oMath>
        <m:f>
          <m:fPr>
            <m:ctrlPr>
              <w:rPr>
                <w:rFonts w:ascii="Cambria Math" w:hAnsi="Cambria Math" w:cs="宋体"/>
                <w:i/>
                <w:sz w:val="21"/>
                <w:szCs w:val="21"/>
                <w:lang w:val="en-US"/>
              </w:rPr>
            </m:ctrlPr>
          </m:fPr>
          <m:num>
            <m:r>
              <m:rPr>
                <m:sty m:val="p"/>
              </m:rPr>
              <w:rPr>
                <w:rFonts w:ascii="Cambria Math" w:hAnsi="Cambria Math" w:cs="宋体"/>
                <w:sz w:val="21"/>
                <w:szCs w:val="21"/>
                <w:lang w:val="en-US"/>
              </w:rPr>
              <m:t>∆</m:t>
            </m:r>
            <m:r>
              <m:rPr>
                <m:sty m:val="p"/>
              </m:rPr>
              <w:rPr>
                <w:rFonts w:hint="eastAsia" w:ascii="Cambria Math" w:hAnsi="Cambria Math" w:cs="宋体"/>
                <w:sz w:val="21"/>
                <w:szCs w:val="21"/>
                <w:lang w:val="en-US" w:eastAsia="zh-CN"/>
              </w:rPr>
              <m:t>l</m:t>
            </m:r>
            <m:ctrlPr>
              <w:rPr>
                <w:rFonts w:ascii="Cambria Math" w:hAnsi="Cambria Math" w:cs="宋体"/>
                <w:i/>
                <w:sz w:val="21"/>
                <w:szCs w:val="21"/>
                <w:lang w:val="en-US"/>
              </w:rPr>
            </m:ctrlPr>
          </m:num>
          <m:den>
            <m:r>
              <m:rPr>
                <m:sty m:val="p"/>
              </m:rPr>
              <w:rPr>
                <w:rFonts w:hint="eastAsia" w:ascii="Cambria Math" w:hAnsi="Cambria Math" w:cs="宋体"/>
                <w:sz w:val="21"/>
                <w:szCs w:val="21"/>
                <w:lang w:val="en-US" w:eastAsia="zh-CN"/>
              </w:rPr>
              <m:t>l</m:t>
            </m:r>
            <m:ctrlPr>
              <w:rPr>
                <w:rFonts w:ascii="Cambria Math" w:hAnsi="Cambria Math" w:cs="宋体"/>
                <w:i/>
                <w:sz w:val="21"/>
                <w:szCs w:val="21"/>
                <w:lang w:val="en-US"/>
              </w:rPr>
            </m:ctrlPr>
          </m:den>
        </m:f>
      </m:oMath>
      <w:r>
        <w:rPr>
          <w:rFonts w:hint="eastAsia" w:hAnsi="Cambria Math" w:cs="宋体"/>
          <w:i w:val="0"/>
          <w:sz w:val="28"/>
          <w:szCs w:val="28"/>
          <w:lang w:val="en-US" w:eastAsia="zh-CN"/>
        </w:rPr>
        <w:t>。</w:t>
      </w:r>
      <w:r>
        <w:rPr>
          <w:rFonts w:hint="default" w:hAnsi="Cambria Math" w:eastAsia="宋体" w:cs="宋体"/>
          <w:i w:val="0"/>
          <w:sz w:val="18"/>
          <w:szCs w:val="18"/>
          <w:lang w:val="en-US" w:eastAsia="zh-CN"/>
        </w:rPr>
        <w:t>Y称为杨氏模量，与材料性质有关。在待测样品发生微小弯曲时，梁中存在一个中性面，面以上部分发生压缩，面以下部分拉伸。总体来说，待测样品将发生应变，可用杨氏模量来描述材料的性质</w:t>
      </w:r>
      <w:r>
        <w:rPr>
          <w:rFonts w:hint="eastAsia" w:hAnsi="Cambria Math" w:cs="宋体"/>
          <w:i w:val="0"/>
          <w:sz w:val="18"/>
          <w:szCs w:val="18"/>
          <w:lang w:val="en-US" w:eastAsia="zh-CN"/>
        </w:rPr>
        <w:t>，用L表示两刀口之间的距离</w:t>
      </w:r>
      <w:r>
        <w:rPr>
          <w:rFonts w:hint="default" w:hAnsi="Cambria Math" w:eastAsia="宋体" w:cs="宋体"/>
          <w:i w:val="0"/>
          <w:sz w:val="18"/>
          <w:szCs w:val="18"/>
          <w:lang w:val="en-US" w:eastAsia="zh-CN"/>
        </w:rPr>
        <w:t>，杨氏模量为</w:t>
      </w:r>
    </w:p>
    <w:p>
      <w:pPr>
        <w:pStyle w:val="18"/>
        <w:numPr>
          <w:ilvl w:val="0"/>
          <w:numId w:val="0"/>
        </w:numPr>
        <w:spacing w:line="240" w:lineRule="auto"/>
        <w:ind w:left="360" w:firstLine="420" w:firstLineChars="200"/>
        <w:jc w:val="center"/>
        <w:rPr>
          <w:rFonts w:hint="default" w:hAnsi="Cambria Math" w:eastAsia="宋体" w:cs="宋体"/>
          <w:i w:val="0"/>
          <w:sz w:val="18"/>
          <w:szCs w:val="18"/>
          <w:lang w:val="en-US" w:eastAsia="zh-CN"/>
        </w:rPr>
      </w:pPr>
      <w:r>
        <w:rPr>
          <w:rFonts w:hint="eastAsia" w:hAnsi="Cambria Math" w:cs="宋体"/>
          <w:i w:val="0"/>
          <w:sz w:val="21"/>
          <w:szCs w:val="21"/>
          <w:lang w:val="en-US" w:eastAsia="zh-CN"/>
        </w:rPr>
        <w:t>Y=</w:t>
      </w:r>
      <m:oMath>
        <m:f>
          <m:fPr>
            <m:ctrlPr>
              <w:rPr>
                <w:rFonts w:ascii="Cambria Math" w:hAnsi="Cambria Math" w:cs="宋体"/>
                <w:i/>
                <w:sz w:val="21"/>
                <w:szCs w:val="21"/>
                <w:lang w:val="en-US"/>
              </w:rPr>
            </m:ctrlPr>
          </m:fPr>
          <m:num>
            <m:r>
              <m:rPr/>
              <w:rPr>
                <w:rFonts w:hint="default" w:ascii="Cambria Math" w:hAnsi="Cambria Math" w:cs="宋体"/>
                <w:sz w:val="21"/>
                <w:szCs w:val="21"/>
                <w:lang w:val="en-US" w:eastAsia="zh-CN"/>
              </w:rPr>
              <m:t>mg</m:t>
            </m:r>
            <m:sSup>
              <m:sSupPr>
                <m:ctrlPr>
                  <w:rPr>
                    <w:rFonts w:hint="default" w:ascii="Cambria Math" w:hAnsi="Cambria Math" w:cs="宋体"/>
                    <w:i/>
                    <w:sz w:val="21"/>
                    <w:szCs w:val="21"/>
                    <w:lang w:val="en-US" w:eastAsia="zh-CN"/>
                  </w:rPr>
                </m:ctrlPr>
              </m:sSupPr>
              <m:e>
                <m:r>
                  <m:rPr/>
                  <w:rPr>
                    <w:rFonts w:hint="default" w:ascii="Cambria Math" w:hAnsi="Cambria Math" w:cs="宋体"/>
                    <w:sz w:val="21"/>
                    <w:szCs w:val="21"/>
                    <w:lang w:val="en-US" w:eastAsia="zh-CN"/>
                  </w:rPr>
                  <m:t>L</m:t>
                </m:r>
                <m:ctrlPr>
                  <w:rPr>
                    <w:rFonts w:hint="default" w:ascii="Cambria Math" w:hAnsi="Cambria Math" w:cs="宋体"/>
                    <w:i/>
                    <w:sz w:val="21"/>
                    <w:szCs w:val="21"/>
                    <w:lang w:val="en-US" w:eastAsia="zh-CN"/>
                  </w:rPr>
                </m:ctrlPr>
              </m:e>
              <m:sup>
                <m:r>
                  <m:rPr/>
                  <w:rPr>
                    <w:rFonts w:hint="default" w:ascii="Cambria Math" w:hAnsi="Cambria Math" w:cs="宋体"/>
                    <w:sz w:val="21"/>
                    <w:szCs w:val="21"/>
                    <w:lang w:val="en-US" w:eastAsia="zh-CN"/>
                  </w:rPr>
                  <m:t>3</m:t>
                </m:r>
                <m:ctrlPr>
                  <w:rPr>
                    <w:rFonts w:hint="default" w:ascii="Cambria Math" w:hAnsi="Cambria Math" w:cs="宋体"/>
                    <w:i/>
                    <w:sz w:val="21"/>
                    <w:szCs w:val="21"/>
                    <w:lang w:val="en-US" w:eastAsia="zh-CN"/>
                  </w:rPr>
                </m:ctrlPr>
              </m:sup>
            </m:sSup>
            <m:ctrlPr>
              <w:rPr>
                <w:rFonts w:ascii="Cambria Math" w:hAnsi="Cambria Math" w:cs="宋体"/>
                <w:i/>
                <w:sz w:val="21"/>
                <w:szCs w:val="21"/>
                <w:lang w:val="en-US"/>
              </w:rPr>
            </m:ctrlPr>
          </m:num>
          <m:den>
            <m:r>
              <m:rPr/>
              <w:rPr>
                <w:rFonts w:hint="default" w:ascii="Cambria Math" w:hAnsi="Cambria Math" w:cs="宋体"/>
                <w:sz w:val="21"/>
                <w:szCs w:val="21"/>
                <w:lang w:val="en-US" w:eastAsia="zh-CN"/>
              </w:rPr>
              <m:t>4</m:t>
            </m:r>
            <m:sSup>
              <m:sSupPr>
                <m:ctrlPr>
                  <w:rPr>
                    <w:rFonts w:hint="default" w:ascii="Cambria Math" w:hAnsi="Cambria Math" w:cs="宋体"/>
                    <w:i/>
                    <w:sz w:val="21"/>
                    <w:szCs w:val="21"/>
                    <w:lang w:val="en-US" w:eastAsia="zh-CN"/>
                  </w:rPr>
                </m:ctrlPr>
              </m:sSupPr>
              <m:e>
                <m:r>
                  <m:rPr/>
                  <w:rPr>
                    <w:rFonts w:hint="default" w:ascii="Cambria Math" w:hAnsi="Cambria Math" w:cs="宋体"/>
                    <w:sz w:val="21"/>
                    <w:szCs w:val="21"/>
                    <w:lang w:val="en-US" w:eastAsia="zh-CN"/>
                  </w:rPr>
                  <m:t>ℎ</m:t>
                </m:r>
                <m:ctrlPr>
                  <w:rPr>
                    <w:rFonts w:hint="default" w:ascii="Cambria Math" w:hAnsi="Cambria Math" w:cs="宋体"/>
                    <w:i/>
                    <w:sz w:val="21"/>
                    <w:szCs w:val="21"/>
                    <w:lang w:val="en-US" w:eastAsia="zh-CN"/>
                  </w:rPr>
                </m:ctrlPr>
              </m:e>
              <m:sup>
                <m:r>
                  <m:rPr/>
                  <w:rPr>
                    <w:rFonts w:hint="default" w:ascii="Cambria Math" w:hAnsi="Cambria Math" w:cs="宋体"/>
                    <w:sz w:val="21"/>
                    <w:szCs w:val="21"/>
                    <w:lang w:val="en-US" w:eastAsia="zh-CN"/>
                  </w:rPr>
                  <m:t>3</m:t>
                </m:r>
                <m:ctrlPr>
                  <w:rPr>
                    <w:rFonts w:hint="default" w:ascii="Cambria Math" w:hAnsi="Cambria Math" w:cs="宋体"/>
                    <w:i/>
                    <w:sz w:val="21"/>
                    <w:szCs w:val="21"/>
                    <w:lang w:val="en-US" w:eastAsia="zh-CN"/>
                  </w:rPr>
                </m:ctrlPr>
              </m:sup>
            </m:sSup>
            <m:r>
              <m:rPr/>
              <w:rPr>
                <w:rFonts w:hint="default" w:ascii="Cambria Math" w:hAnsi="Cambria Math" w:cs="宋体"/>
                <w:sz w:val="21"/>
                <w:szCs w:val="21"/>
                <w:lang w:val="en-US" w:eastAsia="zh-CN"/>
              </w:rPr>
              <m:t>b</m:t>
            </m:r>
            <m:r>
              <m:rPr>
                <m:sty m:val="p"/>
              </m:rPr>
              <w:rPr>
                <w:rFonts w:ascii="Cambria Math" w:hAnsi="Cambria Math" w:cs="宋体"/>
                <w:sz w:val="21"/>
                <w:szCs w:val="21"/>
                <w:lang w:val="en-US"/>
              </w:rPr>
              <m:t>∆</m:t>
            </m:r>
            <m:r>
              <m:rPr>
                <m:sty m:val="p"/>
              </m:rPr>
              <w:rPr>
                <w:rFonts w:hint="eastAsia" w:hAnsi="Cambria Math" w:cs="宋体"/>
                <w:sz w:val="21"/>
                <w:szCs w:val="21"/>
                <w:lang w:val="en-US" w:eastAsia="zh-CN"/>
              </w:rPr>
              <m:t>Z</m:t>
            </m:r>
            <m:ctrlPr>
              <w:rPr>
                <w:rFonts w:ascii="Cambria Math" w:hAnsi="Cambria Math" w:cs="宋体"/>
                <w:i/>
                <w:sz w:val="21"/>
                <w:szCs w:val="21"/>
                <w:lang w:val="en-US"/>
              </w:rPr>
            </m:ctrlPr>
          </m:den>
        </m:f>
      </m:oMath>
      <w:r>
        <w:rPr>
          <w:rFonts w:hint="eastAsia" w:hAnsi="Cambria Math" w:cs="宋体"/>
          <w:i w:val="0"/>
          <w:sz w:val="21"/>
          <w:szCs w:val="21"/>
          <w:lang w:val="en-US" w:eastAsia="zh-CN"/>
        </w:rPr>
        <w:t>，</w:t>
      </w:r>
      <w:r>
        <w:rPr>
          <w:rFonts w:hint="eastAsia" w:hAnsi="Cambria Math" w:cs="宋体"/>
          <w:i w:val="0"/>
          <w:sz w:val="18"/>
          <w:szCs w:val="18"/>
          <w:lang w:val="en-US" w:eastAsia="zh-CN"/>
        </w:rPr>
        <w:t>h为梁的厚度，b为梁的宽度，</w:t>
      </w:r>
      <m:oMath>
        <m:r>
          <m:rPr>
            <m:sty m:val="p"/>
          </m:rPr>
          <w:rPr>
            <w:rFonts w:ascii="Cambria Math" w:hAnsi="Cambria Math" w:cs="宋体"/>
            <w:sz w:val="18"/>
            <w:szCs w:val="18"/>
            <w:lang w:val="en-US"/>
          </w:rPr>
          <m:t>∆</m:t>
        </m:r>
        <m:r>
          <m:rPr>
            <m:sty m:val="p"/>
          </m:rPr>
          <w:rPr>
            <w:rFonts w:hint="eastAsia" w:hAnsi="Cambria Math" w:cs="宋体"/>
            <w:sz w:val="18"/>
            <w:szCs w:val="18"/>
            <w:lang w:val="en-US" w:eastAsia="zh-CN"/>
          </w:rPr>
          <m:t>Z</m:t>
        </m:r>
      </m:oMath>
      <w:r>
        <w:rPr>
          <w:rFonts w:hint="eastAsia" w:hAnsi="Cambria Math" w:cs="宋体"/>
          <w:b w:val="0"/>
          <w:i w:val="0"/>
          <w:sz w:val="18"/>
          <w:szCs w:val="18"/>
          <w:lang w:val="en-US" w:eastAsia="zh-CN"/>
        </w:rPr>
        <w:t>为下降距离。</w:t>
      </w:r>
    </w:p>
    <w:p>
      <w:pPr>
        <w:pStyle w:val="16"/>
        <w:numPr>
          <w:ilvl w:val="0"/>
          <w:numId w:val="0"/>
        </w:numPr>
        <w:spacing w:line="240" w:lineRule="auto"/>
        <w:ind w:leftChars="0" w:right="150" w:rightChars="0"/>
        <w:jc w:val="left"/>
        <w:rPr>
          <w:rFonts w:hint="eastAsia" w:ascii="宋体" w:hAnsi="宋体" w:eastAsia="宋体" w:cs="宋体"/>
          <w:b/>
          <w:bCs/>
          <w:sz w:val="20"/>
          <w:szCs w:val="20"/>
        </w:rPr>
      </w:pPr>
      <w:r>
        <w:rPr>
          <w:rFonts w:hint="eastAsia" w:ascii="宋体" w:hAnsi="宋体" w:eastAsia="宋体" w:cs="宋体"/>
          <w:b/>
          <w:bCs/>
          <w:sz w:val="20"/>
          <w:szCs w:val="20"/>
          <w:lang w:val="en-US" w:eastAsia="zh-CN"/>
        </w:rPr>
        <w:t>五、</w:t>
      </w:r>
      <w:r>
        <w:rPr>
          <w:rFonts w:hint="eastAsia" w:ascii="宋体" w:hAnsi="宋体" w:eastAsia="宋体" w:cs="宋体"/>
          <w:b/>
          <w:bCs/>
          <w:sz w:val="20"/>
          <w:szCs w:val="20"/>
        </w:rPr>
        <w:t>实验过程与步骤</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测量材料的杨氏模量和霍尔位置传感器的定标</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(1)调节三维调节架的调节螺丝，使集成霍尔位置传感器探测元件处于磁铁中间的位置。</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(2)用水准器观察是否在水平位置，若偏离时可以用底座螺丝调节。</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(3)调节霍尔位置传感器的毫伏表。磁铁盒下的调节螺丝可以使磁铁上下移动，当毫伏表数值很小时，停止调节固定螺丝，最后调节调零电位器使毫伏表读数为零。</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(4)调节读数显微镜，使观察十字线及分划板的刻度线和数字清晰。移动读数显微镜前后距离，使能够清晰看到铜架上的基线。转动读数显微镜的鼓轮使刀口架的基线与读数显微镜内十字刻度线吻合，记下初始读数值。</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(5)逐次增加砝码，相应从读数显微上读出梁的弯曲位移</w:t>
      </w:r>
      <m:oMath>
        <m:r>
          <m:rPr>
            <m:sty m:val="p"/>
          </m:rPr>
          <w:rPr>
            <w:rFonts w:ascii="Cambria Math" w:hAnsi="Cambria Math" w:cs="宋体"/>
            <w:sz w:val="21"/>
            <w:szCs w:val="21"/>
            <w:lang w:val="en-US"/>
          </w:rPr>
          <m:t>∆</m:t>
        </m:r>
        <m:sSub>
          <m:sSubPr>
            <m:ctrlPr>
              <w:rPr>
                <w:rFonts w:ascii="Cambria Math" w:hAnsi="Cambria Math" w:cs="宋体"/>
                <w:b w:val="0"/>
                <w:i w:val="0"/>
                <w:sz w:val="21"/>
                <w:szCs w:val="21"/>
                <w:lang w:val="en-US"/>
              </w:rPr>
            </m:ctrlPr>
          </m:sSubPr>
          <m:e>
            <m:r>
              <m:rPr>
                <m:sty m:val="p"/>
              </m:rPr>
              <w:rPr>
                <w:rFonts w:hint="eastAsia" w:ascii="Cambria Math" w:hAnsi="Cambria Math" w:cs="宋体"/>
                <w:sz w:val="21"/>
                <w:szCs w:val="21"/>
                <w:lang w:val="en-US" w:eastAsia="zh-CN"/>
              </w:rPr>
              <m:t>Z</m:t>
            </m:r>
            <m:ctrlPr>
              <w:rPr>
                <w:rFonts w:ascii="Cambria Math" w:hAnsi="Cambria Math" w:cs="宋体"/>
                <w:b w:val="0"/>
                <w:i w:val="0"/>
                <w:sz w:val="21"/>
                <w:szCs w:val="21"/>
                <w:lang w:val="en-US"/>
              </w:rPr>
            </m:ctrlPr>
          </m:e>
          <m:sub>
            <m:r>
              <m:rPr>
                <m:sty m:val="p"/>
              </m:rPr>
              <w:rPr>
                <w:rFonts w:hint="eastAsia" w:ascii="Cambria Math" w:hAnsi="Cambria Math" w:cs="宋体"/>
                <w:sz w:val="21"/>
                <w:szCs w:val="21"/>
                <w:lang w:val="en-US" w:eastAsia="zh-CN"/>
              </w:rPr>
              <m:t>i</m:t>
            </m:r>
            <m:ctrlPr>
              <w:rPr>
                <w:rFonts w:ascii="Cambria Math" w:hAnsi="Cambria Math" w:cs="宋体"/>
                <w:b w:val="0"/>
                <w:i w:val="0"/>
                <w:sz w:val="21"/>
                <w:szCs w:val="21"/>
                <w:lang w:val="en-US"/>
              </w:rPr>
            </m:ctrlPr>
          </m:sub>
        </m:sSub>
      </m:oMath>
      <w:r>
        <w:rPr>
          <w:rFonts w:hint="eastAsia" w:ascii="宋体" w:hAnsi="宋体" w:cs="宋体"/>
          <w:sz w:val="18"/>
          <w:szCs w:val="18"/>
          <w:lang w:val="en-US" w:eastAsia="zh-CN"/>
        </w:rPr>
        <w:t>及数字电压表相应的读数值</w:t>
      </w:r>
      <m:oMath>
        <m:sSub>
          <m:sSubPr>
            <m:ctrlPr>
              <w:rPr>
                <w:rFonts w:ascii="Cambria Math" w:hAnsi="Cambria Math" w:cs="宋体"/>
                <w:b w:val="0"/>
                <w:i w:val="0"/>
                <w:sz w:val="21"/>
                <w:szCs w:val="21"/>
                <w:lang w:val="en-US"/>
              </w:rPr>
            </m:ctrlPr>
          </m:sSubPr>
          <m:e>
            <m:r>
              <m:rPr>
                <m:sty m:val="p"/>
              </m:rPr>
              <w:rPr>
                <w:rFonts w:hint="eastAsia" w:ascii="Cambria Math" w:hAnsi="Cambria Math" w:cs="宋体"/>
                <w:sz w:val="21"/>
                <w:szCs w:val="21"/>
                <w:lang w:val="en-US" w:eastAsia="zh-CN"/>
              </w:rPr>
              <m:t>U</m:t>
            </m:r>
            <m:ctrlPr>
              <w:rPr>
                <w:rFonts w:ascii="Cambria Math" w:hAnsi="Cambria Math" w:cs="宋体"/>
                <w:b w:val="0"/>
                <w:i w:val="0"/>
                <w:sz w:val="21"/>
                <w:szCs w:val="21"/>
                <w:lang w:val="en-US"/>
              </w:rPr>
            </m:ctrlPr>
          </m:e>
          <m:sub>
            <m:r>
              <m:rPr>
                <m:sty m:val="p"/>
              </m:rPr>
              <w:rPr>
                <w:rFonts w:hint="eastAsia" w:ascii="Cambria Math" w:hAnsi="Cambria Math" w:cs="宋体"/>
                <w:sz w:val="21"/>
                <w:szCs w:val="21"/>
                <w:lang w:val="en-US" w:eastAsia="zh-CN"/>
              </w:rPr>
              <m:t>i</m:t>
            </m:r>
            <m:ctrlPr>
              <w:rPr>
                <w:rFonts w:ascii="Cambria Math" w:hAnsi="Cambria Math" w:cs="宋体"/>
                <w:b w:val="0"/>
                <w:i w:val="0"/>
                <w:sz w:val="21"/>
                <w:szCs w:val="21"/>
                <w:lang w:val="en-US"/>
              </w:rPr>
            </m:ctrlPr>
          </m:sub>
        </m:sSub>
      </m:oMath>
      <w:r>
        <w:rPr>
          <w:rFonts w:hint="eastAsia" w:ascii="宋体" w:hAnsi="宋体" w:cs="宋体"/>
          <w:sz w:val="18"/>
          <w:szCs w:val="18"/>
          <w:lang w:val="en-US" w:eastAsia="zh-CN"/>
        </w:rPr>
        <w:t>。以便于计算杨氏模量和霍尔位置传感器进行定标。在进行测量之前，检查杠杆的水平、刀口的垂直挂砝码的刀口处于梁中间，要防止外加风的影响，杠杆安放在磁铁的中间，注意不要与金属外壳接触，一切正常后加砝码，使梁弯曲产生位移</w:t>
      </w:r>
      <m:oMath>
        <m:r>
          <m:rPr>
            <m:sty m:val="p"/>
          </m:rPr>
          <w:rPr>
            <w:rFonts w:ascii="Cambria Math" w:hAnsi="Cambria Math" w:cs="宋体"/>
            <w:sz w:val="21"/>
            <w:szCs w:val="21"/>
            <w:lang w:val="en-US"/>
          </w:rPr>
          <m:t>∆</m:t>
        </m:r>
        <m:r>
          <m:rPr>
            <m:sty m:val="p"/>
          </m:rPr>
          <w:rPr>
            <w:rFonts w:hint="eastAsia" w:ascii="Cambria Math" w:hAnsi="Cambria Math" w:cs="宋体"/>
            <w:sz w:val="21"/>
            <w:szCs w:val="21"/>
            <w:lang w:val="en-US" w:eastAsia="zh-CN"/>
          </w:rPr>
          <m:t>Z</m:t>
        </m:r>
      </m:oMath>
      <w:r>
        <w:rPr>
          <w:rFonts w:hint="eastAsia" w:ascii="宋体" w:hAnsi="宋体" w:cs="宋体"/>
          <w:sz w:val="18"/>
          <w:szCs w:val="18"/>
          <w:lang w:val="en-US" w:eastAsia="zh-CN"/>
        </w:rPr>
        <w:t>;精确测量传感器信号输出端的数值与固定砝码架的位置Z的关系，也就是用读数显微镜对传感器输出量进行定标，检验U-Z的关系。</w:t>
      </w:r>
    </w:p>
    <w:p>
      <w:pPr>
        <w:pStyle w:val="19"/>
        <w:spacing w:line="240" w:lineRule="auto"/>
        <w:ind w:left="360"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t>(6)测量横梁两口间的长度d 及测量不同位置横梁宽度b 和梁厚度h。</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(7)用逐差法按照公式进行计算，求得材料的杨氏模量，并求出霍尔位置传感器的灵敏度</w:t>
      </w:r>
      <m:oMath>
        <m:r>
          <m:rPr>
            <m:sty m:val="p"/>
          </m:rPr>
          <w:rPr>
            <w:rFonts w:ascii="Cambria Math" w:hAnsi="Cambria Math" w:cs="宋体"/>
            <w:sz w:val="21"/>
            <w:szCs w:val="21"/>
            <w:lang w:val="en-US"/>
          </w:rPr>
          <m:t>∆</m:t>
        </m:r>
        <m:sSub>
          <m:sSubPr>
            <m:ctrlPr>
              <w:rPr>
                <w:rFonts w:ascii="Cambria Math" w:hAnsi="Cambria Math" w:cs="宋体"/>
                <w:b w:val="0"/>
                <w:i w:val="0"/>
                <w:sz w:val="21"/>
                <w:szCs w:val="21"/>
                <w:lang w:val="en-US"/>
              </w:rPr>
            </m:ctrlPr>
          </m:sSubPr>
          <m:e>
            <m:r>
              <m:rPr>
                <m:sty m:val="p"/>
              </m:rPr>
              <w:rPr>
                <w:rFonts w:hint="eastAsia" w:ascii="Cambria Math" w:hAnsi="Cambria Math" w:cs="宋体"/>
                <w:sz w:val="21"/>
                <w:szCs w:val="21"/>
                <w:lang w:val="en-US" w:eastAsia="zh-CN"/>
              </w:rPr>
              <m:t>U</m:t>
            </m:r>
            <m:ctrlPr>
              <w:rPr>
                <w:rFonts w:ascii="Cambria Math" w:hAnsi="Cambria Math" w:cs="宋体"/>
                <w:b w:val="0"/>
                <w:i w:val="0"/>
                <w:sz w:val="21"/>
                <w:szCs w:val="21"/>
                <w:lang w:val="en-US"/>
              </w:rPr>
            </m:ctrlPr>
          </m:e>
          <m:sub>
            <m:r>
              <m:rPr>
                <m:sty m:val="p"/>
              </m:rPr>
              <w:rPr>
                <w:rFonts w:hint="eastAsia" w:ascii="Cambria Math" w:hAnsi="Cambria Math" w:cs="宋体"/>
                <w:sz w:val="21"/>
                <w:szCs w:val="21"/>
                <w:lang w:val="en-US" w:eastAsia="zh-CN"/>
              </w:rPr>
              <m:t>i</m:t>
            </m:r>
            <m:ctrlPr>
              <w:rPr>
                <w:rFonts w:ascii="Cambria Math" w:hAnsi="Cambria Math" w:cs="宋体"/>
                <w:b w:val="0"/>
                <w:i w:val="0"/>
                <w:sz w:val="21"/>
                <w:szCs w:val="21"/>
                <w:lang w:val="en-US"/>
              </w:rPr>
            </m:ctrlPr>
          </m:sub>
        </m:sSub>
      </m:oMath>
      <w:r>
        <w:rPr>
          <w:rFonts w:hint="eastAsia" w:ascii="宋体" w:hAnsi="宋体" w:cs="宋体"/>
          <w:sz w:val="18"/>
          <w:szCs w:val="18"/>
          <w:lang w:val="en-US" w:eastAsia="zh-CN"/>
        </w:rPr>
        <w:t>/</w:t>
      </w:r>
      <m:oMath>
        <m:r>
          <m:rPr>
            <m:sty m:val="p"/>
          </m:rPr>
          <w:rPr>
            <w:rFonts w:ascii="Cambria Math" w:hAnsi="Cambria Math" w:cs="宋体"/>
            <w:sz w:val="21"/>
            <w:szCs w:val="21"/>
            <w:lang w:val="en-US"/>
          </w:rPr>
          <m:t>∆</m:t>
        </m:r>
        <m:sSub>
          <m:sSubPr>
            <m:ctrlPr>
              <w:rPr>
                <w:rFonts w:ascii="Cambria Math" w:hAnsi="Cambria Math" w:cs="宋体"/>
                <w:b w:val="0"/>
                <w:i w:val="0"/>
                <w:sz w:val="21"/>
                <w:szCs w:val="21"/>
                <w:lang w:val="en-US"/>
              </w:rPr>
            </m:ctrlPr>
          </m:sSubPr>
          <m:e>
            <m:r>
              <m:rPr>
                <m:sty m:val="p"/>
              </m:rPr>
              <w:rPr>
                <w:rFonts w:hint="eastAsia" w:ascii="Cambria Math" w:hAnsi="Cambria Math" w:cs="宋体"/>
                <w:sz w:val="21"/>
                <w:szCs w:val="21"/>
                <w:lang w:val="en-US" w:eastAsia="zh-CN"/>
              </w:rPr>
              <m:t>Z</m:t>
            </m:r>
            <m:ctrlPr>
              <w:rPr>
                <w:rFonts w:ascii="Cambria Math" w:hAnsi="Cambria Math" w:cs="宋体"/>
                <w:b w:val="0"/>
                <w:i w:val="0"/>
                <w:sz w:val="21"/>
                <w:szCs w:val="21"/>
                <w:lang w:val="en-US"/>
              </w:rPr>
            </m:ctrlPr>
          </m:e>
          <m:sub>
            <m:r>
              <m:rPr>
                <m:sty m:val="p"/>
              </m:rPr>
              <w:rPr>
                <w:rFonts w:hint="eastAsia" w:ascii="Cambria Math" w:hAnsi="Cambria Math" w:cs="宋体"/>
                <w:sz w:val="21"/>
                <w:szCs w:val="21"/>
                <w:lang w:val="en-US" w:eastAsia="zh-CN"/>
              </w:rPr>
              <m:t>i</m:t>
            </m:r>
            <m:ctrlPr>
              <w:rPr>
                <w:rFonts w:ascii="Cambria Math" w:hAnsi="Cambria Math" w:cs="宋体"/>
                <w:b w:val="0"/>
                <w:i w:val="0"/>
                <w:sz w:val="21"/>
                <w:szCs w:val="21"/>
                <w:lang w:val="en-US"/>
              </w:rPr>
            </m:ctrlPr>
          </m:sub>
        </m:sSub>
      </m:oMath>
      <w:r>
        <w:rPr>
          <w:rFonts w:hint="eastAsia" w:ascii="宋体" w:hAnsi="宋体" w:cs="宋体"/>
          <w:sz w:val="18"/>
          <w:szCs w:val="18"/>
          <w:lang w:val="en-US" w:eastAsia="zh-CN"/>
        </w:rPr>
        <w:t>。</w:t>
      </w:r>
    </w:p>
    <w:p>
      <w:pPr>
        <w:pStyle w:val="19"/>
        <w:numPr>
          <w:ilvl w:val="0"/>
          <w:numId w:val="2"/>
        </w:numPr>
        <w:spacing w:line="240" w:lineRule="auto"/>
        <w:ind w:leftChars="0"/>
        <w:rPr>
          <w:rFonts w:hint="eastAsia" w:ascii="宋体" w:hAnsi="宋体" w:eastAsia="宋体" w:cs="宋体"/>
          <w:b/>
          <w:bCs/>
          <w:sz w:val="20"/>
          <w:szCs w:val="20"/>
          <w:lang w:eastAsia="zh-CN"/>
        </w:rPr>
      </w:pPr>
      <w:r>
        <w:rPr>
          <w:rFonts w:hint="eastAsia" w:ascii="宋体" w:hAnsi="宋体" w:eastAsia="宋体" w:cs="宋体"/>
          <w:b/>
          <w:bCs/>
          <w:sz w:val="20"/>
          <w:szCs w:val="20"/>
        </w:rPr>
        <w:t>数据记录及数据处理</w:t>
      </w:r>
    </w:p>
    <w:p>
      <w:pPr>
        <w:jc w:val="both"/>
        <w:rPr>
          <w:rFonts w:hint="default"/>
          <w:lang w:val="en-US" w:eastAsia="zh-CN"/>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华南理工大学大学城校区物理实验报告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1A2A5"/>
    <w:multiLevelType w:val="singleLevel"/>
    <w:tmpl w:val="B681A2A5"/>
    <w:lvl w:ilvl="0" w:tentative="0">
      <w:start w:val="6"/>
      <w:numFmt w:val="chineseCounting"/>
      <w:suff w:val="nothing"/>
      <w:lvlText w:val="%1、"/>
      <w:lvlJc w:val="left"/>
      <w:rPr>
        <w:rFonts w:hint="eastAsia"/>
      </w:rPr>
    </w:lvl>
  </w:abstractNum>
  <w:abstractNum w:abstractNumId="1">
    <w:nsid w:val="49697877"/>
    <w:multiLevelType w:val="multilevel"/>
    <w:tmpl w:val="49697877"/>
    <w:lvl w:ilvl="0" w:tentative="0">
      <w:start w:val="1"/>
      <w:numFmt w:val="decimal"/>
      <w:pStyle w:val="18"/>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147E27"/>
    <w:rsid w:val="00084E56"/>
    <w:rsid w:val="000B1F4D"/>
    <w:rsid w:val="000E478F"/>
    <w:rsid w:val="00147E27"/>
    <w:rsid w:val="00212EEC"/>
    <w:rsid w:val="00214D1A"/>
    <w:rsid w:val="00231166"/>
    <w:rsid w:val="00283B6B"/>
    <w:rsid w:val="00284007"/>
    <w:rsid w:val="002965F8"/>
    <w:rsid w:val="002A3C85"/>
    <w:rsid w:val="002F504E"/>
    <w:rsid w:val="003061CF"/>
    <w:rsid w:val="00306F53"/>
    <w:rsid w:val="00321A85"/>
    <w:rsid w:val="00323212"/>
    <w:rsid w:val="003975D0"/>
    <w:rsid w:val="003B7249"/>
    <w:rsid w:val="0041297F"/>
    <w:rsid w:val="0042734A"/>
    <w:rsid w:val="00567182"/>
    <w:rsid w:val="00574657"/>
    <w:rsid w:val="005E64D3"/>
    <w:rsid w:val="00635964"/>
    <w:rsid w:val="00661142"/>
    <w:rsid w:val="006A3E0D"/>
    <w:rsid w:val="006E6CD5"/>
    <w:rsid w:val="0072799F"/>
    <w:rsid w:val="00743C3D"/>
    <w:rsid w:val="00775A46"/>
    <w:rsid w:val="007E1678"/>
    <w:rsid w:val="007F212C"/>
    <w:rsid w:val="00942A5B"/>
    <w:rsid w:val="0096499F"/>
    <w:rsid w:val="009929D6"/>
    <w:rsid w:val="009D427A"/>
    <w:rsid w:val="00A57EBC"/>
    <w:rsid w:val="00AB4D6D"/>
    <w:rsid w:val="00AF4DB0"/>
    <w:rsid w:val="00B123E3"/>
    <w:rsid w:val="00B451CC"/>
    <w:rsid w:val="00B46E2C"/>
    <w:rsid w:val="00B55473"/>
    <w:rsid w:val="00B70D11"/>
    <w:rsid w:val="00B75FA7"/>
    <w:rsid w:val="00C17262"/>
    <w:rsid w:val="00C35C02"/>
    <w:rsid w:val="00C9705B"/>
    <w:rsid w:val="00CB4945"/>
    <w:rsid w:val="00D10B09"/>
    <w:rsid w:val="00D3440C"/>
    <w:rsid w:val="00D405C6"/>
    <w:rsid w:val="00D45080"/>
    <w:rsid w:val="00D92318"/>
    <w:rsid w:val="00DC312B"/>
    <w:rsid w:val="00EC0BC8"/>
    <w:rsid w:val="00F76617"/>
    <w:rsid w:val="00FA3B37"/>
    <w:rsid w:val="00FA63F3"/>
    <w:rsid w:val="00FD71E6"/>
    <w:rsid w:val="00FF33B8"/>
    <w:rsid w:val="00FF6C26"/>
    <w:rsid w:val="07B05960"/>
    <w:rsid w:val="15AC2670"/>
    <w:rsid w:val="1A975273"/>
    <w:rsid w:val="26597EA4"/>
    <w:rsid w:val="310B5831"/>
    <w:rsid w:val="3AB865D7"/>
    <w:rsid w:val="3ADF28C4"/>
    <w:rsid w:val="46722C4B"/>
    <w:rsid w:val="4A857598"/>
    <w:rsid w:val="4D325FF9"/>
    <w:rsid w:val="5BCE2473"/>
    <w:rsid w:val="5FA30E8F"/>
    <w:rsid w:val="659D3FA3"/>
    <w:rsid w:val="6A841BD5"/>
    <w:rsid w:val="7C4A6490"/>
    <w:rsid w:val="7F734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qFormat/>
    <w:uiPriority w:val="99"/>
    <w:rPr>
      <w:b/>
      <w:bCs/>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semiHidden/>
    <w:unhideWhenUsed/>
    <w:qFormat/>
    <w:uiPriority w:val="99"/>
    <w:rPr>
      <w:sz w:val="21"/>
      <w:szCs w:val="21"/>
    </w:rPr>
  </w:style>
  <w:style w:type="character" w:customStyle="1" w:styleId="11">
    <w:name w:val="页眉 字符"/>
    <w:link w:val="5"/>
    <w:qFormat/>
    <w:uiPriority w:val="99"/>
    <w:rPr>
      <w:sz w:val="18"/>
      <w:szCs w:val="18"/>
    </w:rPr>
  </w:style>
  <w:style w:type="character" w:customStyle="1" w:styleId="12">
    <w:name w:val="页脚 字符"/>
    <w:link w:val="4"/>
    <w:qFormat/>
    <w:uiPriority w:val="99"/>
    <w:rPr>
      <w:sz w:val="18"/>
      <w:szCs w:val="18"/>
    </w:rPr>
  </w:style>
  <w:style w:type="character" w:customStyle="1" w:styleId="13">
    <w:name w:val="批注文字 字符"/>
    <w:link w:val="2"/>
    <w:semiHidden/>
    <w:qFormat/>
    <w:uiPriority w:val="99"/>
    <w:rPr>
      <w:kern w:val="2"/>
      <w:sz w:val="21"/>
      <w:szCs w:val="22"/>
    </w:rPr>
  </w:style>
  <w:style w:type="character" w:customStyle="1" w:styleId="14">
    <w:name w:val="批注主题 字符"/>
    <w:link w:val="6"/>
    <w:semiHidden/>
    <w:qFormat/>
    <w:uiPriority w:val="99"/>
    <w:rPr>
      <w:b/>
      <w:bCs/>
      <w:kern w:val="2"/>
      <w:sz w:val="21"/>
      <w:szCs w:val="22"/>
    </w:rPr>
  </w:style>
  <w:style w:type="character" w:customStyle="1" w:styleId="15">
    <w:name w:val="批注框文本 字符"/>
    <w:link w:val="3"/>
    <w:semiHidden/>
    <w:qFormat/>
    <w:uiPriority w:val="99"/>
    <w:rPr>
      <w:kern w:val="2"/>
      <w:sz w:val="18"/>
      <w:szCs w:val="18"/>
    </w:rPr>
  </w:style>
  <w:style w:type="paragraph" w:styleId="16">
    <w:name w:val="List Paragraph"/>
    <w:basedOn w:val="1"/>
    <w:qFormat/>
    <w:uiPriority w:val="34"/>
    <w:pPr>
      <w:ind w:firstLine="420" w:firstLineChars="200"/>
    </w:pPr>
    <w:rPr>
      <w:rFonts w:ascii="等线" w:hAnsi="等线" w:eastAsia="等线"/>
    </w:rPr>
  </w:style>
  <w:style w:type="character" w:styleId="17">
    <w:name w:val="Placeholder Text"/>
    <w:basedOn w:val="9"/>
    <w:semiHidden/>
    <w:qFormat/>
    <w:uiPriority w:val="99"/>
    <w:rPr>
      <w:color w:val="808080"/>
    </w:rPr>
  </w:style>
  <w:style w:type="paragraph" w:customStyle="1" w:styleId="18">
    <w:name w:val="原文"/>
    <w:basedOn w:val="16"/>
    <w:qFormat/>
    <w:uiPriority w:val="0"/>
    <w:pPr>
      <w:numPr>
        <w:ilvl w:val="0"/>
        <w:numId w:val="1"/>
      </w:numPr>
      <w:spacing w:line="360" w:lineRule="auto"/>
      <w:ind w:right="150" w:firstLine="0" w:firstLineChars="0"/>
      <w:jc w:val="left"/>
    </w:pPr>
    <w:rPr>
      <w:rFonts w:ascii="宋体" w:hAnsi="宋体" w:eastAsia="宋体"/>
      <w:sz w:val="24"/>
      <w:szCs w:val="24"/>
    </w:rPr>
  </w:style>
  <w:style w:type="paragraph" w:customStyle="1" w:styleId="19">
    <w:name w:val="样式1"/>
    <w:basedOn w:val="1"/>
    <w:qFormat/>
    <w:uiPriority w:val="0"/>
    <w:pPr>
      <w:spacing w:line="360" w:lineRule="auto"/>
    </w:pPr>
    <w:rPr>
      <w:sz w:val="24"/>
      <w:szCs w:val="24"/>
    </w:rPr>
  </w:style>
  <w:style w:type="character" w:customStyle="1" w:styleId="20">
    <w:name w:val="font21"/>
    <w:basedOn w:val="9"/>
    <w:qFormat/>
    <w:uiPriority w:val="0"/>
    <w:rPr>
      <w:rFonts w:hint="eastAsia" w:ascii="宋体" w:hAnsi="宋体" w:eastAsia="宋体" w:cs="宋体"/>
      <w:color w:val="000000"/>
      <w:sz w:val="16"/>
      <w:szCs w:val="16"/>
      <w:u w:val="none"/>
    </w:rPr>
  </w:style>
  <w:style w:type="character" w:customStyle="1" w:styleId="21">
    <w:name w:val="font11"/>
    <w:basedOn w:val="9"/>
    <w:qFormat/>
    <w:uiPriority w:val="0"/>
    <w:rPr>
      <w:rFonts w:hint="eastAsia" w:ascii="宋体" w:hAnsi="宋体" w:eastAsia="宋体" w:cs="宋体"/>
      <w:color w:val="000000"/>
      <w:sz w:val="18"/>
      <w:szCs w:val="18"/>
      <w:u w:val="none"/>
    </w:rPr>
  </w:style>
  <w:style w:type="character" w:customStyle="1" w:styleId="22">
    <w:name w:val="font41"/>
    <w:basedOn w:val="9"/>
    <w:qFormat/>
    <w:uiPriority w:val="0"/>
    <w:rPr>
      <w:rFonts w:hint="eastAsia" w:ascii="宋体" w:hAnsi="宋体" w:eastAsia="宋体" w:cs="宋体"/>
      <w:color w:val="000000"/>
      <w:sz w:val="16"/>
      <w:szCs w:val="16"/>
      <w:u w:val="none"/>
    </w:rPr>
  </w:style>
  <w:style w:type="character" w:customStyle="1" w:styleId="23">
    <w:name w:val="font31"/>
    <w:basedOn w:val="9"/>
    <w:qFormat/>
    <w:uiPriority w:val="0"/>
    <w:rPr>
      <w:rFonts w:ascii="微软雅黑" w:hAnsi="微软雅黑" w:eastAsia="微软雅黑" w:cs="微软雅黑"/>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3F44-245D-49BA-94B6-D0D0351E15D9}">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1464</Words>
  <Characters>1545</Characters>
  <Lines>28</Lines>
  <Paragraphs>8</Paragraphs>
  <TotalTime>1</TotalTime>
  <ScaleCrop>false</ScaleCrop>
  <LinksUpToDate>false</LinksUpToDate>
  <CharactersWithSpaces>1556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2021-10-25T09:01:00Z</dcterms:created>
  <dc:creator>chen</dc:creator>
  <cp:lastModifiedBy>熠.</cp:lastModifiedBy>
  <dcterms:modified xsi:type="dcterms:W3CDTF">2023-04-09T03:38:00Z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83371A8BBF7C4D5C863C01E4F15CC361_13</vt:lpwstr>
  </property>
</Properties>
</file>