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B935F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/>
          <w:b/>
          <w:bCs/>
          <w:color w:val="76797E"/>
          <w:kern w:val="0"/>
          <w:sz w:val="27"/>
          <w:szCs w:val="27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问题1</w:t>
      </w:r>
    </w:p>
    <w:p w14:paraId="4B01843E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一个类似于图2-23（a） 的调制解调器星座图有以下几个数据点: (1, 1)、 (1 ，-1) 、(-1 ，1)和(-1 ，-1)。（1）一个具备这些参数的调制解调器以1200 符号/秒的速率能获得多少bps?（2）如果按照（b）进行调制，传输速率可以达到多少？（3）如果按照（c）图的信号星座进行调制，其中的一半信号点被用来检查错误，请问，可以达到多大的传输速率？（波特率都采用1200符号/秒，要求解题过程）</w:t>
      </w:r>
    </w:p>
    <w:p w14:paraId="143B2B79" w14:textId="66293F39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drawing>
          <wp:inline distT="0" distB="0" distL="0" distR="0" wp14:anchorId="7E6E2371" wp14:editId="7A428D07">
            <wp:extent cx="5265420" cy="2247900"/>
            <wp:effectExtent l="0" t="0" r="0" b="0"/>
            <wp:docPr id="18629557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787B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</w:t>
      </w:r>
    </w:p>
    <w:p w14:paraId="2FBDD104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20084120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参考答案及评分标准：</w:t>
      </w:r>
    </w:p>
    <w:p w14:paraId="77B724B7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（1）2400bps  （3分）</w:t>
      </w:r>
    </w:p>
    <w:p w14:paraId="4808743F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（2）4800bps    （3分）</w:t>
      </w:r>
    </w:p>
    <w:p w14:paraId="076060CB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（3）6000bps    （4分）</w:t>
      </w:r>
    </w:p>
    <w:p w14:paraId="176DFF4D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如果解题过程不全，酌情给分。</w:t>
      </w:r>
    </w:p>
    <w:p w14:paraId="71E7DF3F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问题2</w:t>
      </w:r>
    </w:p>
    <w:p w14:paraId="676C6F84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 xml:space="preserve">有10 </w:t>
      </w:r>
      <w:proofErr w:type="gramStart"/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个</w:t>
      </w:r>
      <w:proofErr w:type="gramEnd"/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信号，每个需要4000 Hz 带宽，现在用FDM 将它们复用在一条信道上。试问对于被复用的信道，需要的最小带宽是多少?假设保护带为400 Hz宽。</w:t>
      </w:r>
    </w:p>
    <w:p w14:paraId="45FF1011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65183257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参考答案及评分标准：</w:t>
      </w:r>
    </w:p>
    <w:p w14:paraId="6C502F76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10个信号有9个保护带重叠，复用后的总带宽为：</w:t>
      </w:r>
    </w:p>
    <w:p w14:paraId="5B39A55F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lastRenderedPageBreak/>
        <w:t>10*4000 Hz + 9*400 Hz = 43600Hz。</w:t>
      </w:r>
    </w:p>
    <w:p w14:paraId="4D8A0FBE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如果没有计算保护带，扣掉4分；如果保护</w:t>
      </w:r>
      <w:proofErr w:type="gramStart"/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带计算</w:t>
      </w:r>
      <w:proofErr w:type="gramEnd"/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了，但是计算错了，扣掉2分。</w:t>
      </w:r>
    </w:p>
    <w:p w14:paraId="448ACAE2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问题3 （*）</w:t>
      </w:r>
    </w:p>
    <w:p w14:paraId="1B96184B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试问T1载波的百分比开销为多少?也就是说， 1.544 Mbps中有百分之多少没有给</w:t>
      </w:r>
      <w:proofErr w:type="gramStart"/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端用户</w:t>
      </w:r>
      <w:proofErr w:type="gramEnd"/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使用? OC-l 或OC-768 线路的百分比开销又是多少?</w:t>
      </w:r>
    </w:p>
    <w:p w14:paraId="682EC711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6597BE80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参考答案及评分标准：</w:t>
      </w:r>
    </w:p>
    <w:p w14:paraId="097420DA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（1）T1载波每一帧中，</w:t>
      </w:r>
      <w:proofErr w:type="gramStart"/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端用户</w:t>
      </w:r>
      <w:proofErr w:type="gramEnd"/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使用24*8=192个比特中的24*7=168个比特，开销占用192-168=25个比特，百分比开销为：25*100%/193=12.95%  </w:t>
      </w:r>
    </w:p>
    <w:p w14:paraId="471CF155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所以有1.544Mbps*12.95%=0.2Mbps没有给用户使用。（6分）</w:t>
      </w:r>
    </w:p>
    <w:p w14:paraId="3C63352D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（2）（51.84-49.536）/51.84=4.44% </w:t>
      </w:r>
    </w:p>
    <w:p w14:paraId="44FBDD62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故OC-1线路的百分比开销为4.44%；           （2分）</w:t>
      </w:r>
    </w:p>
    <w:p w14:paraId="0D68D0DF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（3）（39813.12-38043.648）/39813.12=4.44%</w:t>
      </w:r>
    </w:p>
    <w:p w14:paraId="0921AD71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故OC-768线路的百分比开销为4.44%。         （2分）</w:t>
      </w:r>
    </w:p>
    <w:p w14:paraId="6C0784E4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问题4（*）</w:t>
      </w:r>
    </w:p>
    <w:p w14:paraId="77820B8C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假设一个CDMA系统有3个工作站，码片序列由4位构成，三个工作站A、B 和 C的码片序列分别是： (1,1,1,1),(1,-1,1,-1) and (1,1,-1,-1)。如果工作站 C 连续收到了一个复用信号： (2,0,2,0,0,-2,0,-2,0,2,0,2)，请用计算结果回答：工作站C从工作站A收到了什么信号？</w:t>
      </w:r>
    </w:p>
    <w:p w14:paraId="5301E947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0B5F2688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参考答案及评分标准：</w:t>
      </w:r>
    </w:p>
    <w:p w14:paraId="5C55EBCC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(2.0,2,0)*A /4= 1                 （2分）</w:t>
      </w:r>
    </w:p>
    <w:p w14:paraId="6743DA62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(0,-2,0,-2)*A/4 = -1;             （2分）</w:t>
      </w:r>
    </w:p>
    <w:p w14:paraId="311DC34F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(0,2,0,2)*A/4 = 1;                （2分）</w:t>
      </w:r>
    </w:p>
    <w:p w14:paraId="5DDA8224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工作站C 从A收到了比特流“ 101”  （4分）</w:t>
      </w:r>
    </w:p>
    <w:p w14:paraId="22BF941E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lastRenderedPageBreak/>
        <w:t>部分计算出错，导致答案错，可酌情给分。</w:t>
      </w:r>
    </w:p>
    <w:p w14:paraId="2AA21219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问题5</w:t>
      </w:r>
    </w:p>
    <w:p w14:paraId="269D22B3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请在下图中画出各种编码的编码后图形：</w:t>
      </w:r>
    </w:p>
    <w:p w14:paraId="7548E9CB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</w:t>
      </w:r>
    </w:p>
    <w:p w14:paraId="093DF681" w14:textId="318375CF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drawing>
          <wp:inline distT="0" distB="0" distL="0" distR="0" wp14:anchorId="6252A31B" wp14:editId="06E8F173">
            <wp:extent cx="4030980" cy="2369820"/>
            <wp:effectExtent l="0" t="0" r="0" b="0"/>
            <wp:docPr id="8248925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59C1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</w:t>
      </w:r>
    </w:p>
    <w:p w14:paraId="3F4DFF01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2E3CA48D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参考答案及评分标准：</w:t>
      </w:r>
    </w:p>
    <w:p w14:paraId="6781913C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（1）</w:t>
      </w:r>
      <w:proofErr w:type="gramStart"/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不</w:t>
      </w:r>
      <w:proofErr w:type="gramEnd"/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归零 （2分）；</w:t>
      </w:r>
    </w:p>
    <w:p w14:paraId="70AD86BB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（2）</w:t>
      </w:r>
      <w:proofErr w:type="gramStart"/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不</w:t>
      </w:r>
      <w:proofErr w:type="gramEnd"/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归零逆转（2分）；</w:t>
      </w:r>
    </w:p>
    <w:p w14:paraId="4C16AF44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（3）曼彻斯特编码（3分）；</w:t>
      </w:r>
    </w:p>
    <w:p w14:paraId="1D4E9CF2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（4）双极型编码（3分）。</w:t>
      </w:r>
    </w:p>
    <w:p w14:paraId="6BE7B033" w14:textId="16199ED6" w:rsidR="001D366C" w:rsidRPr="001D366C" w:rsidRDefault="001D366C" w:rsidP="001D366C">
      <w:pPr>
        <w:widowControl/>
        <w:shd w:val="clear" w:color="auto" w:fill="EEEEEE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/>
          <w:b/>
          <w:bCs/>
          <w:noProof/>
          <w:color w:val="76797E"/>
          <w:kern w:val="0"/>
          <w:sz w:val="18"/>
          <w:szCs w:val="18"/>
        </w:rPr>
        <w:lastRenderedPageBreak/>
        <w:drawing>
          <wp:inline distT="0" distB="0" distL="0" distR="0" wp14:anchorId="174822CB" wp14:editId="7076BC10">
            <wp:extent cx="4008120" cy="2392680"/>
            <wp:effectExtent l="0" t="0" r="0" b="7620"/>
            <wp:docPr id="921341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8EE3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问题6（*）</w:t>
      </w:r>
    </w:p>
    <w:p w14:paraId="16F965C5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假定有一种双绞线的衰减是0.7dB/km(在 1 kHz时)，若容许有20dB的衰减，试问使用这种双绞线的链路的工作距离有多长？如果要双绞线的工作距离增大到100公里，应当使衰减降低到多少（每公里多少分贝）？</w:t>
      </w:r>
    </w:p>
    <w:p w14:paraId="78C1FF18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45643554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参考答案及评分标准：</w:t>
      </w:r>
    </w:p>
    <w:p w14:paraId="305EA9DD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解：</w:t>
      </w:r>
    </w:p>
    <w:p w14:paraId="3AA74EAA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（1）使用这种双绞线的链路的工作距离为=20/0.7=28.6km      （5分）</w:t>
      </w:r>
    </w:p>
    <w:p w14:paraId="3F819F42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（2）衰减应降低到20/100=0.2db                           （5分）</w:t>
      </w:r>
    </w:p>
    <w:p w14:paraId="6AC77619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问题7</w:t>
      </w:r>
    </w:p>
    <w:p w14:paraId="010A9618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速率为56kbps（1k=1024）的调制解调器，若采用</w:t>
      </w: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无</w:t>
      </w: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校验位、一位停止位、一位起始位的异步传输方式，试计算2分钟内最多能传输多少个汉字（双字节）？</w:t>
      </w:r>
    </w:p>
    <w:p w14:paraId="0E2CD7AF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695B1A8E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参考答案及评分标准：</w:t>
      </w:r>
    </w:p>
    <w:p w14:paraId="6716B7F3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所谓异步传输方式就是收发双方在传输数据之前无需同步，发方可在任何时刻发送数据，但在数据中必须携带起止位（冗余位），以便接收方能够识别。</w:t>
      </w:r>
    </w:p>
    <w:p w14:paraId="6D9BDF42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lastRenderedPageBreak/>
        <w:t>2分钟能够传输的全部比特数是：56kbps*2*60s=6881280b，传输每个汉字所需要的比特数是：2*（8b+1b+1b）=20b（5分），所以，2分钟传输的汉字个数是：6881280/20=344064（</w:t>
      </w:r>
      <w:proofErr w:type="gramStart"/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个</w:t>
      </w:r>
      <w:proofErr w:type="gramEnd"/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）（5分）。</w:t>
      </w:r>
    </w:p>
    <w:p w14:paraId="0FD0DC18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最后答案没有正确，但是中间计算部分正确，可酌情给分。</w:t>
      </w:r>
    </w:p>
    <w:p w14:paraId="5A983499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问题8</w:t>
      </w:r>
    </w:p>
    <w:p w14:paraId="1C26AE0C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试问光纤作为传输介质，相比铜芯有什么优势?是否存在不足?</w:t>
      </w:r>
    </w:p>
    <w:p w14:paraId="12EFBB62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11F45AD9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</w:t>
      </w:r>
    </w:p>
    <w:p w14:paraId="664DEBCE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光纤作为传输介质，与铜芯相比，安全性（2分）、可靠性还是网络性能方面都有了很大的提高（2分），带宽也更高，距离可以更远，损耗更低（2分），重量较轻轻（2分）；无电磁干扰和射频干扰（2分），随着技术的进步，光纤的应用前景（成本降低、带宽增加）美妙；它的缺点是端口设备价格高，昂贵，易断裂。</w:t>
      </w:r>
    </w:p>
    <w:p w14:paraId="565C27C9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27"/>
          <w:szCs w:val="27"/>
        </w:rPr>
        <w:t>问题9</w:t>
      </w:r>
    </w:p>
    <w:p w14:paraId="286F1DB7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你认为传统的集线器（星型拓扑的心）会消失吗？为什么？</w:t>
      </w:r>
    </w:p>
    <w:p w14:paraId="49D3CB33" w14:textId="77777777" w:rsidR="001D366C" w:rsidRPr="001D366C" w:rsidRDefault="001D366C" w:rsidP="001D366C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5D273593" w14:textId="77777777" w:rsidR="001D366C" w:rsidRPr="001D366C" w:rsidRDefault="001D366C" w:rsidP="001D366C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1D366C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参考答案：会（2分），基本消失了。原因：（1）带来冲突，扩大了冲突域，网络性能下降（4分）；（2）交换机的成本降低和智能过滤性能，取代集线器。（4分）</w:t>
      </w:r>
    </w:p>
    <w:p w14:paraId="08B126D1" w14:textId="77777777" w:rsidR="00920251" w:rsidRDefault="00920251"/>
    <w:sectPr w:rsidR="0092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D9"/>
    <w:rsid w:val="001D366C"/>
    <w:rsid w:val="002A76D9"/>
    <w:rsid w:val="006D4DB4"/>
    <w:rsid w:val="0072689E"/>
    <w:rsid w:val="008838F7"/>
    <w:rsid w:val="0092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6106B-8282-43AC-89B8-A9472CE6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D36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D366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D36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D36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斯特斯 贾</dc:creator>
  <cp:keywords/>
  <dc:description/>
  <cp:lastModifiedBy>斯特斯 贾</cp:lastModifiedBy>
  <cp:revision>3</cp:revision>
  <dcterms:created xsi:type="dcterms:W3CDTF">2024-06-23T05:39:00Z</dcterms:created>
  <dcterms:modified xsi:type="dcterms:W3CDTF">2024-06-23T05:39:00Z</dcterms:modified>
</cp:coreProperties>
</file>