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E07" w:rsidRDefault="00DC7F04">
      <w:pPr>
        <w:pStyle w:val="Title"/>
      </w:pPr>
      <w:r>
        <w:t>Data visualization in R</w:t>
      </w:r>
    </w:p>
    <w:p w:rsidR="00FF0E07" w:rsidRDefault="00DC7F04">
      <w:pPr>
        <w:pStyle w:val="Author"/>
      </w:pPr>
      <w:r>
        <w:t>Zoltan Kekecs, Marton Kovacs</w:t>
      </w:r>
    </w:p>
    <w:p w:rsidR="00FF0E07" w:rsidRDefault="00DC7F04">
      <w:pPr>
        <w:pStyle w:val="Date"/>
      </w:pPr>
      <w:r>
        <w:t>February 18, 2020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61764139"/>
        <w:docPartObj>
          <w:docPartGallery w:val="Table of Contents"/>
          <w:docPartUnique/>
        </w:docPartObj>
      </w:sdtPr>
      <w:sdtEndPr/>
      <w:sdtContent>
        <w:p w:rsidR="00FF0E07" w:rsidRDefault="00DC7F04">
          <w:pPr>
            <w:pStyle w:val="TOCHeading"/>
          </w:pPr>
          <w:r>
            <w:t>Table of Contents</w:t>
          </w:r>
        </w:p>
        <w:p w:rsidR="0064534F" w:rsidRDefault="00DC7F0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4534F">
            <w:fldChar w:fldCharType="separate"/>
          </w:r>
          <w:hyperlink w:anchor="_Toc33628419" w:history="1">
            <w:r w:rsidR="0064534F" w:rsidRPr="001F5E6F">
              <w:rPr>
                <w:rStyle w:val="Hyperlink"/>
                <w:noProof/>
              </w:rPr>
              <w:t>Adatvizualizáció</w:t>
            </w:r>
            <w:r w:rsidR="0064534F">
              <w:rPr>
                <w:noProof/>
                <w:webHidden/>
              </w:rPr>
              <w:tab/>
            </w:r>
            <w:r w:rsidR="0064534F">
              <w:rPr>
                <w:noProof/>
                <w:webHidden/>
              </w:rPr>
              <w:fldChar w:fldCharType="begin"/>
            </w:r>
            <w:r w:rsidR="0064534F">
              <w:rPr>
                <w:noProof/>
                <w:webHidden/>
              </w:rPr>
              <w:instrText xml:space="preserve"> PAGEREF _Toc33628419 \h </w:instrText>
            </w:r>
            <w:r w:rsidR="0064534F">
              <w:rPr>
                <w:noProof/>
                <w:webHidden/>
              </w:rPr>
            </w:r>
            <w:r w:rsidR="0064534F">
              <w:rPr>
                <w:noProof/>
                <w:webHidden/>
              </w:rPr>
              <w:fldChar w:fldCharType="separate"/>
            </w:r>
            <w:r w:rsidR="0064534F">
              <w:rPr>
                <w:noProof/>
                <w:webHidden/>
              </w:rPr>
              <w:t>1</w:t>
            </w:r>
            <w:r w:rsidR="0064534F">
              <w:rPr>
                <w:noProof/>
                <w:webHidden/>
              </w:rPr>
              <w:fldChar w:fldCharType="end"/>
            </w:r>
          </w:hyperlink>
        </w:p>
        <w:p w:rsidR="0064534F" w:rsidRDefault="006453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628420" w:history="1">
            <w:r w:rsidRPr="001F5E6F">
              <w:rPr>
                <w:rStyle w:val="Hyperlink"/>
                <w:noProof/>
              </w:rPr>
              <w:t>Absztrakt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34F" w:rsidRDefault="006453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628421" w:history="1">
            <w:r w:rsidRPr="001F5E6F">
              <w:rPr>
                <w:rStyle w:val="Hyperlink"/>
                <w:noProof/>
              </w:rPr>
              <w:t>Ismétlés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34F" w:rsidRDefault="006453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628422" w:history="1">
            <w:r w:rsidRPr="001F5E6F">
              <w:rPr>
                <w:rStyle w:val="Hyperlink"/>
                <w:noProof/>
              </w:rPr>
              <w:t>Adatok ábrázolása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34F" w:rsidRDefault="006453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628423" w:history="1">
            <w:r w:rsidRPr="001F5E6F">
              <w:rPr>
                <w:rStyle w:val="Hyperlink"/>
                <w:noProof/>
              </w:rPr>
              <w:t>Geomok eloszlás vizsgálatára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34F" w:rsidRDefault="006453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628424" w:history="1">
            <w:r w:rsidRPr="001F5E6F">
              <w:rPr>
                <w:rStyle w:val="Hyperlink"/>
                <w:noProof/>
              </w:rPr>
              <w:t>Hisztogramm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34F" w:rsidRDefault="006453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628425" w:history="1">
            <w:r w:rsidRPr="001F5E6F">
              <w:rPr>
                <w:rStyle w:val="Hyperlink"/>
                <w:noProof/>
              </w:rPr>
              <w:t>Sűrűségi ábra (density 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34F" w:rsidRDefault="006453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628426" w:history="1">
            <w:r w:rsidRPr="001F5E6F">
              <w:rPr>
                <w:rStyle w:val="Hyperlink"/>
                <w:noProof/>
              </w:rPr>
              <w:t>Pöttydiagramm (dotplot)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34F" w:rsidRDefault="006453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628427" w:history="1">
            <w:r w:rsidRPr="001F5E6F">
              <w:rPr>
                <w:rStyle w:val="Hyperlink"/>
                <w:noProof/>
              </w:rPr>
              <w:t>Oszlopdiagram (geom_bar)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34F" w:rsidRDefault="006453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628428" w:history="1">
            <w:r w:rsidRPr="001F5E6F">
              <w:rPr>
                <w:rStyle w:val="Hyperlink"/>
                <w:noProof/>
              </w:rPr>
              <w:t>Doboz ábra (boxplot)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34F" w:rsidRDefault="0064534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628429" w:history="1">
            <w:r w:rsidRPr="001F5E6F">
              <w:rPr>
                <w:rStyle w:val="Hyperlink"/>
                <w:noProof/>
              </w:rPr>
              <w:t>Hegedű ábra (violin 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34F" w:rsidRDefault="006453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628430" w:history="1">
            <w:r w:rsidRPr="001F5E6F">
              <w:rPr>
                <w:rStyle w:val="Hyperlink"/>
                <w:noProof/>
              </w:rPr>
              <w:t>Adatok előkészítése ábra készítésre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34F" w:rsidRDefault="006453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628431" w:history="1">
            <w:r w:rsidRPr="001F5E6F">
              <w:rPr>
                <w:rStyle w:val="Hyperlink"/>
                <w:noProof/>
              </w:rPr>
              <w:t>Szöveg ábrára rakása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34F" w:rsidRDefault="006453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628432" w:history="1">
            <w:r w:rsidRPr="001F5E6F">
              <w:rPr>
                <w:rStyle w:val="Hyperlink"/>
                <w:noProof/>
              </w:rPr>
              <w:t>szóródás ábrázolása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07" w:rsidRDefault="00DC7F04">
          <w:r>
            <w:fldChar w:fldCharType="end"/>
          </w:r>
        </w:p>
      </w:sdtContent>
    </w:sdt>
    <w:p w:rsidR="00FF0E07" w:rsidRDefault="00DC7F04">
      <w:pPr>
        <w:pStyle w:val="Heading1"/>
      </w:pPr>
      <w:bookmarkStart w:id="0" w:name="adatvizualizáció"/>
      <w:bookmarkStart w:id="1" w:name="_Toc33628419"/>
      <w:r>
        <w:t>A</w:t>
      </w:r>
      <w:r>
        <w:t>datvizualizá</w:t>
      </w:r>
      <w:bookmarkStart w:id="2" w:name="_GoBack"/>
      <w:bookmarkEnd w:id="2"/>
      <w:r>
        <w:t>ció</w:t>
      </w:r>
      <w:bookmarkEnd w:id="0"/>
      <w:bookmarkEnd w:id="1"/>
    </w:p>
    <w:p w:rsidR="00FF0E07" w:rsidRDefault="00DC7F04">
      <w:pPr>
        <w:pStyle w:val="Heading2"/>
      </w:pPr>
      <w:bookmarkStart w:id="3" w:name="absztrakt"/>
      <w:bookmarkStart w:id="4" w:name="_Toc33628420"/>
      <w:r>
        <w:t>Absztrakt</w:t>
      </w:r>
      <w:bookmarkEnd w:id="3"/>
      <w:bookmarkEnd w:id="4"/>
    </w:p>
    <w:p w:rsidR="00FF0E07" w:rsidRDefault="00DC7F04">
      <w:pPr>
        <w:pStyle w:val="FirstParagraph"/>
      </w:pPr>
      <w:r>
        <w:t>Ezen a gyakorlaton megtanuljuk hogyan készíthetünk szemléletes ábrákat az adatainkban található összefüggések megjelenítésére. A gyakorlat bemutatja az eloszlásfüggvények, hisztogram, pont-, oszlop-, vonal- és dobozdiagramok elkészítésének módját a ggplot2</w:t>
      </w:r>
      <w:r>
        <w:t xml:space="preserve"> package segítségével.</w:t>
      </w:r>
    </w:p>
    <w:p w:rsidR="00FF0E07" w:rsidRDefault="00DC7F04">
      <w:pPr>
        <w:pStyle w:val="Heading2"/>
      </w:pPr>
      <w:bookmarkStart w:id="5" w:name="ismétlés"/>
      <w:bookmarkStart w:id="6" w:name="_Toc33628421"/>
      <w:r>
        <w:t>Ismétlés</w:t>
      </w:r>
      <w:bookmarkEnd w:id="5"/>
      <w:bookmarkEnd w:id="6"/>
    </w:p>
    <w:p w:rsidR="00FF0E07" w:rsidRDefault="00DC7F04">
      <w:pPr>
        <w:pStyle w:val="FirstParagraph"/>
      </w:pPr>
      <w:r>
        <w:t>Az alábbi gyakorláshoz használd a Tidyverse pakcage-et és az alapvető funkciókat amit a dplyr-ből tanultunk!</w:t>
      </w:r>
    </w:p>
    <w:p w:rsidR="00FF0E07" w:rsidRDefault="00DC7F04">
      <w:pPr>
        <w:pStyle w:val="BodyText"/>
      </w:pPr>
      <w:r>
        <w:rPr>
          <w:i/>
        </w:rPr>
        <w:t>____________Gyakorlás_____________</w:t>
      </w:r>
    </w:p>
    <w:p w:rsidR="00FF0E07" w:rsidRDefault="00DC7F04">
      <w:pPr>
        <w:pStyle w:val="Compact"/>
        <w:numPr>
          <w:ilvl w:val="0"/>
          <w:numId w:val="2"/>
        </w:numPr>
      </w:pPr>
      <w:r>
        <w:lastRenderedPageBreak/>
        <w:t>Telepítsd és töltsd be a “gapminder” csomagot!</w:t>
      </w:r>
    </w:p>
    <w:p w:rsidR="00FF0E07" w:rsidRDefault="00DC7F04">
      <w:pPr>
        <w:pStyle w:val="Compact"/>
        <w:numPr>
          <w:ilvl w:val="0"/>
          <w:numId w:val="2"/>
        </w:numPr>
      </w:pPr>
      <w:r>
        <w:t>Töltsd be a gapminder adattáblát!</w:t>
      </w:r>
    </w:p>
    <w:p w:rsidR="00FF0E07" w:rsidRDefault="00DC7F04">
      <w:pPr>
        <w:pStyle w:val="Compact"/>
        <w:numPr>
          <w:ilvl w:val="0"/>
          <w:numId w:val="2"/>
        </w:numPr>
      </w:pPr>
      <w:r>
        <w:t>Szűrd meg az adatokat úgy hogy csak a 2007-ből (year) származó adatokkal dolgozzunk.</w:t>
      </w:r>
    </w:p>
    <w:p w:rsidR="00FF0E07" w:rsidRDefault="00DC7F04">
      <w:pPr>
        <w:pStyle w:val="Compact"/>
        <w:numPr>
          <w:ilvl w:val="0"/>
          <w:numId w:val="2"/>
        </w:numPr>
      </w:pPr>
      <w:r>
        <w:t>Számold ki az átalagos várható életkort (lifeExp) kontinensenként (continent) ezeken a 2007-es adatokon.</w:t>
      </w:r>
    </w:p>
    <w:p w:rsidR="00FF0E07" w:rsidRDefault="00DC7F04">
      <w:pPr>
        <w:pStyle w:val="Compact"/>
        <w:numPr>
          <w:ilvl w:val="0"/>
          <w:numId w:val="2"/>
        </w:numPr>
      </w:pPr>
      <w:r>
        <w:t>Nézd meg, hogy hány mérés tartozik az egyes országokhoz. (Segítsé</w:t>
      </w:r>
      <w:r>
        <w:t>g: Minden mérés egy sor.)</w:t>
      </w:r>
    </w:p>
    <w:p w:rsidR="00FF0E07" w:rsidRDefault="00DC7F04">
      <w:pPr>
        <w:pStyle w:val="Compact"/>
        <w:numPr>
          <w:ilvl w:val="0"/>
          <w:numId w:val="2"/>
        </w:numPr>
      </w:pPr>
      <w:r>
        <w:t>Hogy könnyebben átlássuk a populációt, hozz létre egy “pop_thousand” nevű változót, amiben a meglévő populáció értékek el vannak osztva ezerrel. Az adattáblát amiben már ez az új változó is benne van mentsd el egy új objektumba am</w:t>
      </w:r>
      <w:r>
        <w:t>it “gapminder_with_pop_thousand”-nak nevezz el.</w:t>
      </w:r>
    </w:p>
    <w:p w:rsidR="00FF0E07" w:rsidRDefault="00DC7F04">
      <w:pPr>
        <w:pStyle w:val="FirstParagraph"/>
      </w:pPr>
      <w:r>
        <w:rPr>
          <w:i/>
        </w:rPr>
        <w:t>__________________________________</w:t>
      </w:r>
    </w:p>
    <w:p w:rsidR="00FF0E07" w:rsidRDefault="00DC7F04">
      <w:pPr>
        <w:pStyle w:val="Heading2"/>
      </w:pPr>
      <w:bookmarkStart w:id="7" w:name="adatok-ábrázolása"/>
      <w:bookmarkStart w:id="8" w:name="_Toc33628422"/>
      <w:r>
        <w:t>Adatok ábrázolása</w:t>
      </w:r>
      <w:bookmarkEnd w:id="7"/>
      <w:bookmarkEnd w:id="8"/>
    </w:p>
    <w:p w:rsidR="00FF0E07" w:rsidRDefault="00DC7F04">
      <w:pPr>
        <w:pStyle w:val="FirstParagraph"/>
      </w:pPr>
      <w:r>
        <w:t>A gyakorlat során egy movies nevű adatbázissal fogunk dolgozni ami filmekről szóló adatokat tartalmaz. Az adatok az IMDB és a Rottent Tomato film-review ol</w:t>
      </w:r>
      <w:r>
        <w:t>dalakról származnak. Ezt az adatbázist betölthetjük az alábbi kóddal. A kód lefuttatása után a környezetben (environment) megjelenik a movies adattábla.</w:t>
      </w:r>
    </w:p>
    <w:p w:rsidR="00FF0E07" w:rsidRDefault="00DC7F04">
      <w:pPr>
        <w:pStyle w:val="SourceCode"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KeywordTok"/>
        </w:rPr>
        <w:t>url</w:t>
      </w:r>
      <w:r>
        <w:rPr>
          <w:rStyle w:val="NormalTok"/>
        </w:rPr>
        <w:t>(</w:t>
      </w:r>
      <w:r>
        <w:rPr>
          <w:rStyle w:val="StringTok"/>
        </w:rPr>
        <w:t>"https://stat.duke.edu/~mc301/data/movies.Rdata"</w:t>
      </w:r>
      <w:r>
        <w:rPr>
          <w:rStyle w:val="NormalTok"/>
        </w:rPr>
        <w:t>))</w:t>
      </w:r>
    </w:p>
    <w:p w:rsidR="00FF0E07" w:rsidRDefault="00DC7F04">
      <w:pPr>
        <w:pStyle w:val="FirstParagraph"/>
      </w:pPr>
      <w:r>
        <w:t>Nézzük meg az adattábla alapvető tulajdonsá</w:t>
      </w:r>
      <w:r>
        <w:t>gait a megszokott módon.</w:t>
      </w:r>
    </w:p>
    <w:p w:rsidR="00FF0E07" w:rsidRDefault="00DC7F04">
      <w:pPr>
        <w:pStyle w:val="SourceCode"/>
      </w:pPr>
      <w:r>
        <w:rPr>
          <w:rStyle w:val="NormalTok"/>
        </w:rPr>
        <w:t>movies</w:t>
      </w:r>
      <w:r>
        <w:br/>
      </w:r>
      <w:r>
        <w:br/>
      </w:r>
      <w:r>
        <w:rPr>
          <w:rStyle w:val="KeywordTok"/>
        </w:rPr>
        <w:t>View</w:t>
      </w:r>
      <w:r>
        <w:rPr>
          <w:rStyle w:val="NormalTok"/>
        </w:rPr>
        <w:t>(movies)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(movies)</w:t>
      </w:r>
    </w:p>
    <w:p w:rsidR="00FF0E07" w:rsidRDefault="00DC7F04">
      <w:pPr>
        <w:pStyle w:val="FirstParagraph"/>
      </w:pPr>
      <w:r>
        <w:t xml:space="preserve">Ennek az adatbázisnak az adatait fogjuk ábrázolni. Az ábrázoláshoz a </w:t>
      </w:r>
      <w:r>
        <w:rPr>
          <w:b/>
        </w:rPr>
        <w:t>ggplot2</w:t>
      </w:r>
      <w:r>
        <w:t xml:space="preserve"> nevű csomagot használjuk majd. Töltsd be ezt a csomagot! A tidyverse csomag tartalmazza a ggplot2-t, így az alábbi kódba</w:t>
      </w:r>
      <w:r>
        <w:t>n ezen keresztül töltöm be a ggplot2-t. Így a %&gt;%operatárot is használni tudjuk és egyéb dplyer funkciókat.</w:t>
      </w:r>
    </w:p>
    <w:p w:rsidR="00FF0E07" w:rsidRDefault="00DC7F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FF0E07" w:rsidRDefault="00DC7F04">
      <w:pPr>
        <w:pStyle w:val="SourceCode"/>
      </w:pPr>
      <w:r>
        <w:rPr>
          <w:rStyle w:val="VerbatimChar"/>
        </w:rPr>
        <w:t>## -- Attaching packages ------------------------------------------------------------------- tidyverse 1.3.0 --</w:t>
      </w:r>
    </w:p>
    <w:p w:rsidR="00FF0E07" w:rsidRDefault="00DC7F04">
      <w:pPr>
        <w:pStyle w:val="SourceCode"/>
      </w:pPr>
      <w:r>
        <w:rPr>
          <w:rStyle w:val="VerbatimChar"/>
        </w:rPr>
        <w:t>## v ggplot2 3.2.1     v purrr   0.3.3</w:t>
      </w:r>
      <w:r>
        <w:br/>
      </w:r>
      <w:r>
        <w:rPr>
          <w:rStyle w:val="VerbatimChar"/>
        </w:rPr>
        <w:t>## v tibble  2.1.3     v dplyr   0.8.4</w:t>
      </w:r>
      <w:r>
        <w:br/>
      </w:r>
      <w:r>
        <w:rPr>
          <w:rStyle w:val="VerbatimChar"/>
        </w:rPr>
        <w:t>## v tidyr   1.0.2     v stringr 1.4.0</w:t>
      </w:r>
      <w:r>
        <w:br/>
      </w:r>
      <w:r>
        <w:rPr>
          <w:rStyle w:val="VerbatimChar"/>
        </w:rPr>
        <w:t>## v readr   1.3.1     v forcats 0.4.0</w:t>
      </w:r>
    </w:p>
    <w:p w:rsidR="00FF0E07" w:rsidRDefault="00DC7F04">
      <w:pPr>
        <w:pStyle w:val="SourceCode"/>
      </w:pPr>
      <w:r>
        <w:rPr>
          <w:rStyle w:val="VerbatimChar"/>
        </w:rPr>
        <w:t>## -- Conflicts ---------------------------------------------------------------------- tidyverse_conflicts() --</w:t>
      </w:r>
      <w:r>
        <w:br/>
      </w:r>
      <w:r>
        <w:rPr>
          <w:rStyle w:val="VerbatimChar"/>
        </w:rPr>
        <w:lastRenderedPageBreak/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FF0E07" w:rsidRDefault="00DC7F04">
      <w:pPr>
        <w:pStyle w:val="FirstParagraph"/>
      </w:pPr>
      <w:r>
        <w:t>A ggplot2 csomag rengeteg funciót tartalmaz. Ezek átlátásához</w:t>
      </w:r>
      <w:r>
        <w:t xml:space="preserve"> segítséget nyújthat a ggplot cheatsheet. (Több csomaghoz is van ilyen, érdemes rájuk keresni!) </w:t>
      </w:r>
      <w:hyperlink r:id="rId7">
        <w:r>
          <w:rPr>
            <w:rStyle w:val="Hyperlink"/>
          </w:rPr>
          <w:t>https://rstudio.com/wp-content/uploads/2015/03/ggplot2-cheatsheet.pdf</w:t>
        </w:r>
      </w:hyperlink>
    </w:p>
    <w:p w:rsidR="00FF0E07" w:rsidRDefault="00DC7F04">
      <w:pPr>
        <w:pStyle w:val="BodyText"/>
      </w:pPr>
      <w:r>
        <w:t>E</w:t>
      </w:r>
      <w:r>
        <w:t>lőször is vizualizáljuk mennyire értenek egyet a nézők a kritikusokkal!</w:t>
      </w:r>
    </w:p>
    <w:p w:rsidR="00FF0E07" w:rsidRDefault="00DC7F04">
      <w:pPr>
        <w:pStyle w:val="BodyText"/>
      </w:pPr>
      <w:r>
        <w:t>Nézd hogyan lehet a pipe %&gt;% operátort használni ahhoz, hogy meg a ggplot funkciót a movies adatbázisra alkalmazzuk.</w:t>
      </w:r>
    </w:p>
    <w:p w:rsidR="00FF0E07" w:rsidRDefault="00DC7F04">
      <w:pPr>
        <w:pStyle w:val="BodyText"/>
      </w:pPr>
      <w:r>
        <w:t>A ggplotba a sorok végén “+” jelet használunk ahhoz, hogy új elemet</w:t>
      </w:r>
      <w:r>
        <w:t xml:space="preserve"> adjunk hozzá az ábránkhoz. Az “aesthetics” aes() funkcióval határozzuk meg, hogy az adattáblából melyik változókat akarjuk ábrázolni és melyik tengelyeken, vagy egyéb vizualizációs elemben. A geom_… funkciókkal határozzuk meg, milyen vizualizációs elemek </w:t>
      </w:r>
      <w:r>
        <w:t>szerepeljenek az ábrán.</w:t>
      </w:r>
    </w:p>
    <w:p w:rsidR="00FF0E07" w:rsidRDefault="00DC7F04">
      <w:pPr>
        <w:pStyle w:val="BodyText"/>
      </w:pPr>
      <w:r>
        <w:t xml:space="preserve">Az hogy mennyire jár együtt a nézők és a kritikusok véleménye jól látszik egy pontdiagramon, ezért most a </w:t>
      </w:r>
      <w:r>
        <w:rPr>
          <w:b/>
        </w:rPr>
        <w:t>geom_point()</w:t>
      </w:r>
      <w:r>
        <w:t xml:space="preserve"> geomot használjuk. ez minden egyes megfigyelést egy pontként ábrázol egy kétdimenziós koordinátarendszerben.</w:t>
      </w:r>
    </w:p>
    <w:p w:rsidR="00FF0E07" w:rsidRDefault="00DC7F04">
      <w:pPr>
        <w:pStyle w:val="SourceCode"/>
      </w:pPr>
      <w:r>
        <w:rPr>
          <w:rStyle w:val="NormalTok"/>
        </w:rPr>
        <w:t>movi</w:t>
      </w:r>
      <w:r>
        <w:rPr>
          <w:rStyle w:val="NormalTok"/>
        </w:rPr>
        <w:t xml:space="preserve">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audience_score,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 =</w:t>
      </w:r>
      <w:r>
        <w:rPr>
          <w:rStyle w:val="NormalTok"/>
        </w:rPr>
        <w:t xml:space="preserve"> critics_score)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FF0E07" w:rsidRDefault="00DC7F04">
      <w:pPr>
        <w:pStyle w:val="FirstParagraph"/>
      </w:pPr>
      <w:r>
        <w:rPr>
          <w:noProof/>
        </w:rPr>
        <w:drawing>
          <wp:inline distT="0" distB="0" distL="0" distR="0" wp14:anchorId="2917E5AC" wp14:editId="14D2C6B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_3_Rmd_files/figure-docx/geom_poin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E07" w:rsidRDefault="00DC7F04">
      <w:pPr>
        <w:pStyle w:val="BodyText"/>
      </w:pPr>
      <w:r>
        <w:lastRenderedPageBreak/>
        <w:t>Az ábránkat is, mint minden mást R-ben elmenthetünk egy objektumba, és amikor újra lefuttatjuk ezt az objektumot, akkor az ábra újra megjelenik.</w:t>
      </w:r>
    </w:p>
    <w:p w:rsidR="00FF0E07" w:rsidRDefault="00DC7F04">
      <w:pPr>
        <w:pStyle w:val="SourceCode"/>
      </w:pPr>
      <w:r>
        <w:rPr>
          <w:rStyle w:val="NormalTok"/>
        </w:rPr>
        <w:t>plot1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movies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audience_score,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y =</w:t>
      </w:r>
      <w:r>
        <w:rPr>
          <w:rStyle w:val="NormalTok"/>
        </w:rPr>
        <w:t xml:space="preserve"> critics_score)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plot1</w:t>
      </w:r>
    </w:p>
    <w:p w:rsidR="00FF0E07" w:rsidRDefault="00DC7F04">
      <w:pPr>
        <w:pStyle w:val="FirstParagraph"/>
      </w:pPr>
      <w:r>
        <w:rPr>
          <w:noProof/>
        </w:rPr>
        <w:drawing>
          <wp:inline distT="0" distB="0" distL="0" distR="0" wp14:anchorId="751D012F" wp14:editId="74C37191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_3_Rmd_files/figure-docx/geom_point%20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E07" w:rsidRDefault="00DC7F04">
      <w:pPr>
        <w:pStyle w:val="BodyText"/>
      </w:pPr>
      <w:r>
        <w:t>Az alábbi éldán láthatjuk, hogy hogyan tudunk egy új változót bevonni a megjelenítésben. Ebben az esetben egy másik kritiku</w:t>
      </w:r>
      <w:r>
        <w:t>s értékelést jelenítünk meg színekkel. Mivel a geom_point-ot használjuk, ez a pontok színét fogja befolyásolni, de ha más geomot használnák, azokban is hatna ez a színezésre, hiszen az aes() általános aesthetics részben specifikáltuk.</w:t>
      </w:r>
    </w:p>
    <w:p w:rsidR="00FF0E07" w:rsidRDefault="00DC7F04">
      <w:pPr>
        <w:pStyle w:val="SourceCode"/>
      </w:pPr>
      <w:r>
        <w:rPr>
          <w:rStyle w:val="NormalTok"/>
        </w:rPr>
        <w:t>plot2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movies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audience_score,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y =</w:t>
      </w:r>
      <w:r>
        <w:rPr>
          <w:rStyle w:val="NormalTok"/>
        </w:rPr>
        <w:t xml:space="preserve"> critics_score,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color =</w:t>
      </w:r>
      <w:r>
        <w:rPr>
          <w:rStyle w:val="NormalTok"/>
        </w:rPr>
        <w:t xml:space="preserve"> critics_rating)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plot2</w:t>
      </w:r>
    </w:p>
    <w:p w:rsidR="00FF0E07" w:rsidRDefault="00DC7F04">
      <w:pPr>
        <w:pStyle w:val="FirstParagraph"/>
      </w:pPr>
      <w:r>
        <w:rPr>
          <w:noProof/>
        </w:rPr>
        <w:lastRenderedPageBreak/>
        <w:drawing>
          <wp:inline distT="0" distB="0" distL="0" distR="0" wp14:anchorId="08E8AD82" wp14:editId="61550202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_3_Rmd_files/figure-docx/add%20ae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E07" w:rsidRDefault="00DC7F04">
      <w:pPr>
        <w:pStyle w:val="BodyText"/>
      </w:pPr>
      <w:r>
        <w:t>Nem kell mindig kiírnunk a teljes ábra kódot amikor valam,i új elemet szeretnénk hozzáad</w:t>
      </w:r>
      <w:r>
        <w:t>ni az ábrázoláshoz. Ha az ábrát korábban elmentettük objektumként, akkor az objektumhoz + jellel hozzáadhatjuk az új elemeket.</w:t>
      </w:r>
    </w:p>
    <w:p w:rsidR="00FF0E07" w:rsidRDefault="00DC7F04">
      <w:pPr>
        <w:pStyle w:val="BodyText"/>
      </w:pPr>
      <w:r>
        <w:t>Erről az ábráról például látszik hogy a legjobb (100 pont) kritikus értékelást kapott filmek közül számos film dokumentumfilm.</w:t>
      </w:r>
    </w:p>
    <w:p w:rsidR="00FF0E07" w:rsidRDefault="00DC7F04">
      <w:pPr>
        <w:pStyle w:val="SourceCode"/>
      </w:pPr>
      <w:r>
        <w:rPr>
          <w:rStyle w:val="NormalTok"/>
        </w:rPr>
        <w:t>pl</w:t>
      </w:r>
      <w:r>
        <w:rPr>
          <w:rStyle w:val="NormalTok"/>
        </w:rPr>
        <w:t xml:space="preserve">ot2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shape =</w:t>
      </w:r>
      <w:r>
        <w:rPr>
          <w:rStyle w:val="NormalTok"/>
        </w:rPr>
        <w:t xml:space="preserve"> title_type)</w:t>
      </w:r>
    </w:p>
    <w:p w:rsidR="00FF0E07" w:rsidRDefault="00DC7F04">
      <w:pPr>
        <w:pStyle w:val="FirstParagraph"/>
      </w:pPr>
      <w:r>
        <w:rPr>
          <w:noProof/>
        </w:rPr>
        <w:lastRenderedPageBreak/>
        <w:drawing>
          <wp:inline distT="0" distB="0" distL="0" distR="0" wp14:anchorId="153ADFE5" wp14:editId="0EAC0D84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_3_Rmd_files/figure-docx/add%20aes%20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E07" w:rsidRDefault="00DC7F04">
      <w:pPr>
        <w:pStyle w:val="BodyText"/>
      </w:pPr>
      <w:r>
        <w:t xml:space="preserve">Hozzáadhatunk új geomokat is az ábrához hasonló módon. Itt például a </w:t>
      </w:r>
      <w:r>
        <w:rPr>
          <w:b/>
        </w:rPr>
        <w:t>geom_smooth</w:t>
      </w:r>
      <w:r>
        <w:t xml:space="preserve"> geomot adtuk hozzá a korábbi ábrához, ami egy vonalat illeszt az adatpontokra, és ezzel igyekszik vizualizálni az adatokban lévő trendeket.</w:t>
      </w:r>
    </w:p>
    <w:p w:rsidR="00FF0E07" w:rsidRDefault="00DC7F04">
      <w:pPr>
        <w:pStyle w:val="SourceCode"/>
      </w:pPr>
      <w:r>
        <w:rPr>
          <w:rStyle w:val="NormalTok"/>
        </w:rPr>
        <w:t>mov</w:t>
      </w:r>
      <w:r>
        <w:rPr>
          <w:rStyle w:val="NormalTok"/>
        </w:rPr>
        <w:t xml:space="preserve">ies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audience_score,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 =</w:t>
      </w:r>
      <w:r>
        <w:rPr>
          <w:rStyle w:val="NormalTok"/>
        </w:rPr>
        <w:t xml:space="preserve"> critics_score,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color =</w:t>
      </w:r>
      <w:r>
        <w:rPr>
          <w:rStyle w:val="NormalTok"/>
        </w:rPr>
        <w:t xml:space="preserve"> critics_rating)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geom_smooth</w:t>
      </w:r>
      <w:r>
        <w:rPr>
          <w:rStyle w:val="NormalTok"/>
        </w:rPr>
        <w:t>()</w:t>
      </w:r>
    </w:p>
    <w:p w:rsidR="00FF0E07" w:rsidRDefault="00DC7F04">
      <w:pPr>
        <w:pStyle w:val="SourceCode"/>
      </w:pPr>
      <w:r>
        <w:rPr>
          <w:rStyle w:val="VerbatimChar"/>
        </w:rPr>
        <w:t>## `geom_smooth()` using method = 'loess' and formula 'y ~ x'</w:t>
      </w:r>
    </w:p>
    <w:p w:rsidR="00FF0E07" w:rsidRDefault="00DC7F04">
      <w:pPr>
        <w:pStyle w:val="FirstParagraph"/>
      </w:pPr>
      <w:r>
        <w:rPr>
          <w:noProof/>
        </w:rPr>
        <w:lastRenderedPageBreak/>
        <w:drawing>
          <wp:inline distT="0" distB="0" distL="0" distR="0" wp14:anchorId="798F32B4" wp14:editId="0599149C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_3_Rmd_files/figure-docx/addgeom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E07" w:rsidRDefault="00DC7F04">
      <w:pPr>
        <w:pStyle w:val="BodyText"/>
      </w:pPr>
      <w:r>
        <w:t>Mivel az egész ggplot-ra vonatkozó aes() funkció tartalmazza a color = critics_rating részt, ezért ez minden geomra hat, így látható hogy a geom_smooth vonalai is a critics_rating csoportinként lettek kirajzolva, mindegyik a megfelelő színnel. Azonban megt</w:t>
      </w:r>
      <w:r>
        <w:t>ehetjük, hogy az egyes változókat csak bizonyos geomokon jelenítjük meg. Ezt úgy tudjuk elérni ha a geom funkcióján belül specifikálunk egy új aes() függvényt. Az alábbi kódban a szín szerinti csoportosítás csak a pontokban jelenik meg, a simított vonalban</w:t>
      </w:r>
      <w:r>
        <w:t xml:space="preserve"> nem</w:t>
      </w:r>
    </w:p>
    <w:p w:rsidR="00FF0E07" w:rsidRDefault="00DC7F04">
      <w:pPr>
        <w:pStyle w:val="SourceCode"/>
      </w:pPr>
      <w:r>
        <w:rPr>
          <w:rStyle w:val="NormalTok"/>
        </w:rPr>
        <w:t xml:space="preserve">movies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audience_score,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 =</w:t>
      </w:r>
      <w:r>
        <w:rPr>
          <w:rStyle w:val="NormalTok"/>
        </w:rPr>
        <w:t xml:space="preserve"> critics_score)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critics_rating))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geom_smooth</w:t>
      </w:r>
      <w:r>
        <w:rPr>
          <w:rStyle w:val="NormalTok"/>
        </w:rPr>
        <w:t>()</w:t>
      </w:r>
    </w:p>
    <w:p w:rsidR="00FF0E07" w:rsidRDefault="00DC7F04">
      <w:pPr>
        <w:pStyle w:val="FirstParagraph"/>
      </w:pPr>
      <w:r>
        <w:t>Ha szeretnéd egyes geomok tulajdonságait konstans értékre állítani ahelyett hogy az adatok alapján változ</w:t>
      </w:r>
      <w:r>
        <w:t>nánka (pl. szeretnéd egy geom színát átszínezni anélkül hogy ez megfigyelésenként vagy adatcsoportonként változna), az adott paramétert a geom függvényén belül kell megadni. Ha használsz aes() függvényt is, akkor fontos hogy ez a paraméter az aes() függvén</w:t>
      </w:r>
      <w:r>
        <w:t>yen kívül legyen specifikálva.</w:t>
      </w:r>
    </w:p>
    <w:p w:rsidR="00FF0E07" w:rsidRDefault="00DC7F04">
      <w:pPr>
        <w:pStyle w:val="BodyText"/>
      </w:pPr>
      <w:r>
        <w:t>Alább a pontok formáját és kitöltési színét, valamint a simított vonal színét állítjuk be konstans értékekre.</w:t>
      </w:r>
    </w:p>
    <w:p w:rsidR="00FF0E07" w:rsidRDefault="00DC7F04">
      <w:pPr>
        <w:pStyle w:val="BodyText"/>
      </w:pPr>
      <w:r>
        <w:t xml:space="preserve">A pontok formájának (shape) meghatározásához számokat szoktunk használni. Az hogy melyik szám mit jelent itt találod: </w:t>
      </w:r>
      <w:hyperlink r:id="rId12">
        <w:r>
          <w:rPr>
            <w:rStyle w:val="Hyperlink"/>
          </w:rPr>
          <w:t>http://www.sthda.com/english/wiki/ggplot2-point-shapes</w:t>
        </w:r>
      </w:hyperlink>
    </w:p>
    <w:p w:rsidR="00FF0E07" w:rsidRDefault="00DC7F04">
      <w:pPr>
        <w:pStyle w:val="BodyText"/>
      </w:pPr>
      <w:r>
        <w:lastRenderedPageBreak/>
        <w:t>A színeke</w:t>
      </w:r>
      <w:r>
        <w:t xml:space="preserve">t be lehet írni angolul. Egy részletesebb guide erről: </w:t>
      </w:r>
      <w:hyperlink r:id="rId13">
        <w:r>
          <w:rPr>
            <w:rStyle w:val="Hyperlink"/>
          </w:rPr>
          <w:t>http://sape.inf.usi.ch/quick-reference/ggplot2/colour</w:t>
        </w:r>
      </w:hyperlink>
    </w:p>
    <w:p w:rsidR="00FF0E07" w:rsidRDefault="00DC7F04">
      <w:pPr>
        <w:pStyle w:val="SourceCode"/>
      </w:pPr>
      <w:r>
        <w:rPr>
          <w:rStyle w:val="NormalTok"/>
        </w:rPr>
        <w:t xml:space="preserve">movies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audience_score,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 =</w:t>
      </w:r>
      <w:r>
        <w:rPr>
          <w:rStyle w:val="NormalTok"/>
        </w:rPr>
        <w:t xml:space="preserve"> critics_s</w:t>
      </w:r>
      <w:r>
        <w:rPr>
          <w:rStyle w:val="NormalTok"/>
        </w:rPr>
        <w:t xml:space="preserve">core)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critics_rating),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"tomato2"</w:t>
      </w:r>
      <w:r>
        <w:rPr>
          <w:rStyle w:val="NormalTok"/>
        </w:rPr>
        <w:t>)</w:t>
      </w:r>
    </w:p>
    <w:p w:rsidR="00FF0E07" w:rsidRDefault="00DC7F04">
      <w:pPr>
        <w:pStyle w:val="FirstParagraph"/>
      </w:pPr>
      <w:r>
        <w:rPr>
          <w:i/>
        </w:rPr>
        <w:t>____________Gyakorlás_____________</w:t>
      </w:r>
    </w:p>
    <w:p w:rsidR="00FF0E07" w:rsidRDefault="00DC7F04">
      <w:pPr>
        <w:pStyle w:val="BodyText"/>
      </w:pPr>
      <w:r>
        <w:t>Továbbra is használjuk a movies adatbázist.</w:t>
      </w:r>
    </w:p>
    <w:p w:rsidR="00FF0E07" w:rsidRDefault="00DC7F04">
      <w:pPr>
        <w:pStyle w:val="Compact"/>
        <w:numPr>
          <w:ilvl w:val="0"/>
          <w:numId w:val="3"/>
        </w:numPr>
      </w:pPr>
      <w:r>
        <w:t>Ábrázold az összefüggést az IMDB értékelések (imdb_rating) és a között hogy egy adott filmre hány értékelés jött (imdb_num_votes).</w:t>
      </w:r>
    </w:p>
    <w:p w:rsidR="00FF0E07" w:rsidRDefault="00DC7F04">
      <w:pPr>
        <w:pStyle w:val="Compact"/>
        <w:numPr>
          <w:ilvl w:val="0"/>
          <w:numId w:val="3"/>
        </w:numPr>
      </w:pPr>
      <w:r>
        <w:t>Nézd meg, hogy a műfaj (genre) releváns-e ebben az előbbi összefüggésnél (a műfaj változó is jelenjen meg valahogy az ábrán).</w:t>
      </w:r>
    </w:p>
    <w:p w:rsidR="00FF0E07" w:rsidRDefault="00DC7F04">
      <w:pPr>
        <w:pStyle w:val="FirstParagraph"/>
      </w:pPr>
      <w:r>
        <w:rPr>
          <w:i/>
        </w:rPr>
        <w:t>__________________________________</w:t>
      </w:r>
    </w:p>
    <w:p w:rsidR="00FF0E07" w:rsidRDefault="00DC7F04">
      <w:pPr>
        <w:pStyle w:val="Heading2"/>
      </w:pPr>
      <w:bookmarkStart w:id="9" w:name="geomok-eloszlás-vizsgálatára"/>
      <w:bookmarkStart w:id="10" w:name="_Toc33628423"/>
      <w:r>
        <w:t>Geomok eloszlás vizsgálatára</w:t>
      </w:r>
      <w:bookmarkEnd w:id="9"/>
      <w:bookmarkEnd w:id="10"/>
    </w:p>
    <w:p w:rsidR="00FF0E07" w:rsidRDefault="00DC7F04">
      <w:pPr>
        <w:pStyle w:val="FirstParagraph"/>
      </w:pPr>
      <w:r>
        <w:t>Számos fajta geom van. Alább látható néhány gyakran használt geom amit az adatok eloszlásának vizualizációjára szoktunk használni.</w:t>
      </w:r>
    </w:p>
    <w:p w:rsidR="00FF0E07" w:rsidRDefault="00DC7F04">
      <w:pPr>
        <w:pStyle w:val="Heading3"/>
      </w:pPr>
      <w:bookmarkStart w:id="11" w:name="hisztogramm"/>
      <w:bookmarkStart w:id="12" w:name="_Toc33628424"/>
      <w:r>
        <w:t>Hisztogramm</w:t>
      </w:r>
      <w:bookmarkEnd w:id="11"/>
      <w:bookmarkEnd w:id="12"/>
    </w:p>
    <w:p w:rsidR="00FF0E07" w:rsidRDefault="00DC7F04">
      <w:pPr>
        <w:pStyle w:val="SourceCode"/>
      </w:pPr>
      <w:r>
        <w:rPr>
          <w:rStyle w:val="NormalTok"/>
        </w:rPr>
        <w:t xml:space="preserve">movies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runtime)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geom_histogram</w:t>
      </w:r>
      <w:r>
        <w:rPr>
          <w:rStyle w:val="NormalTok"/>
        </w:rPr>
        <w:t>()</w:t>
      </w:r>
    </w:p>
    <w:p w:rsidR="00FF0E07" w:rsidRDefault="00DC7F04">
      <w:pPr>
        <w:pStyle w:val="Heading3"/>
      </w:pPr>
      <w:bookmarkStart w:id="13" w:name="sűrűségi-ábra-density-plot"/>
      <w:bookmarkStart w:id="14" w:name="_Toc33628425"/>
      <w:r>
        <w:t>Sűrűségi ábra (density plot)</w:t>
      </w:r>
      <w:bookmarkEnd w:id="13"/>
      <w:bookmarkEnd w:id="14"/>
    </w:p>
    <w:p w:rsidR="00FF0E07" w:rsidRDefault="00DC7F04">
      <w:pPr>
        <w:pStyle w:val="FirstParagraph"/>
      </w:pPr>
      <w:r>
        <w:t>Az alpha-val azt adjuk meg, hogy mennyire átlátszó az ábra, 0-1 közötti értéket vehet fel.</w:t>
      </w:r>
    </w:p>
    <w:p w:rsidR="00FF0E07" w:rsidRDefault="00DC7F04">
      <w:pPr>
        <w:pStyle w:val="SourceCode"/>
      </w:pPr>
      <w:r>
        <w:rPr>
          <w:rStyle w:val="NormalTok"/>
        </w:rPr>
        <w:t xml:space="preserve">movies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runtime, </w:t>
      </w:r>
      <w:r>
        <w:rPr>
          <w:rStyle w:val="DataTypeTok"/>
        </w:rPr>
        <w:t>group =</w:t>
      </w:r>
      <w:r>
        <w:rPr>
          <w:rStyle w:val="NormalTok"/>
        </w:rPr>
        <w:t xml:space="preserve"> title_type, </w:t>
      </w:r>
      <w:r>
        <w:rPr>
          <w:rStyle w:val="DataTypeTok"/>
        </w:rPr>
        <w:t>fill =</w:t>
      </w:r>
      <w:r>
        <w:rPr>
          <w:rStyle w:val="NormalTok"/>
        </w:rPr>
        <w:t xml:space="preserve"> title_type)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.5</w:t>
      </w:r>
      <w:r>
        <w:rPr>
          <w:rStyle w:val="NormalTok"/>
        </w:rPr>
        <w:t>)</w:t>
      </w:r>
    </w:p>
    <w:p w:rsidR="00FF0E07" w:rsidRDefault="00DC7F04">
      <w:pPr>
        <w:pStyle w:val="Heading3"/>
      </w:pPr>
      <w:bookmarkStart w:id="15" w:name="pöttydiagramm-dotplot"/>
      <w:bookmarkStart w:id="16" w:name="_Toc33628426"/>
      <w:r>
        <w:t>Pöttydiagramm (dotplot)</w:t>
      </w:r>
      <w:bookmarkEnd w:id="15"/>
      <w:bookmarkEnd w:id="16"/>
    </w:p>
    <w:p w:rsidR="00FF0E07" w:rsidRDefault="00DC7F04">
      <w:pPr>
        <w:pStyle w:val="FirstParagraph"/>
      </w:pPr>
      <w:r>
        <w:t>A sűrűségfüggvény és a hisztogramm egy változata ahol jól látszik a megfigyelések száma is.</w:t>
      </w:r>
    </w:p>
    <w:p w:rsidR="00FF0E07" w:rsidRDefault="00DC7F04">
      <w:pPr>
        <w:pStyle w:val="SourceCode"/>
      </w:pPr>
      <w:r>
        <w:rPr>
          <w:rStyle w:val="NormalTok"/>
        </w:rPr>
        <w:t xml:space="preserve">movies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audience_score, </w:t>
      </w:r>
      <w:r>
        <w:rPr>
          <w:rStyle w:val="DataTypeTok"/>
        </w:rPr>
        <w:t>fill =</w:t>
      </w:r>
      <w:r>
        <w:rPr>
          <w:rStyle w:val="NormalTok"/>
        </w:rPr>
        <w:t xml:space="preserve"> genre)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geom_dotplot</w:t>
      </w:r>
      <w:r>
        <w:rPr>
          <w:rStyle w:val="NormalTok"/>
        </w:rPr>
        <w:t>()</w:t>
      </w:r>
    </w:p>
    <w:p w:rsidR="00FF0E07" w:rsidRDefault="00DC7F04">
      <w:pPr>
        <w:pStyle w:val="Heading3"/>
      </w:pPr>
      <w:bookmarkStart w:id="17" w:name="oszlopdiagram-geom_bar"/>
      <w:bookmarkStart w:id="18" w:name="_Toc33628427"/>
      <w:r>
        <w:lastRenderedPageBreak/>
        <w:t>Oszlopdiagram (geom_bar)</w:t>
      </w:r>
      <w:bookmarkEnd w:id="17"/>
      <w:bookmarkEnd w:id="18"/>
    </w:p>
    <w:p w:rsidR="00FF0E07" w:rsidRDefault="00DC7F04">
      <w:pPr>
        <w:pStyle w:val="FirstParagraph"/>
      </w:pPr>
      <w:r>
        <w:t>Kategorikus változók eloszlását vizsgálhatjuk az oszlopdiagrammal.</w:t>
      </w:r>
    </w:p>
    <w:p w:rsidR="00FF0E07" w:rsidRDefault="00DC7F04">
      <w:pPr>
        <w:pStyle w:val="BodyText"/>
      </w:pPr>
      <w:r>
        <w:t>Az alábbi ábra megmutatja hogy hogyan oszlanak meg a filmek az adatbázisban a Motion Picture Association of America (MPAA) film rating system szerint.</w:t>
      </w:r>
    </w:p>
    <w:p w:rsidR="00FF0E07" w:rsidRDefault="00DC7F04">
      <w:pPr>
        <w:pStyle w:val="Compact"/>
        <w:numPr>
          <w:ilvl w:val="0"/>
          <w:numId w:val="4"/>
        </w:numPr>
      </w:pPr>
      <w:r>
        <w:t>G – General Audiences</w:t>
      </w:r>
    </w:p>
    <w:p w:rsidR="00FF0E07" w:rsidRDefault="00DC7F04">
      <w:pPr>
        <w:pStyle w:val="Compact"/>
        <w:numPr>
          <w:ilvl w:val="0"/>
          <w:numId w:val="4"/>
        </w:numPr>
      </w:pPr>
      <w:r>
        <w:t>PG – Parental Gu</w:t>
      </w:r>
      <w:r>
        <w:t>idance Suggested</w:t>
      </w:r>
    </w:p>
    <w:p w:rsidR="00FF0E07" w:rsidRDefault="00DC7F04">
      <w:pPr>
        <w:pStyle w:val="Compact"/>
        <w:numPr>
          <w:ilvl w:val="0"/>
          <w:numId w:val="4"/>
        </w:numPr>
      </w:pPr>
      <w:r>
        <w:t>PG-13 – Parents Strongly Cautioned</w:t>
      </w:r>
    </w:p>
    <w:p w:rsidR="00FF0E07" w:rsidRDefault="00DC7F04">
      <w:pPr>
        <w:pStyle w:val="Compact"/>
        <w:numPr>
          <w:ilvl w:val="0"/>
          <w:numId w:val="4"/>
        </w:numPr>
      </w:pPr>
      <w:r>
        <w:t>R – Restricted (Under 17 requires accompanying parent or adult guardian)</w:t>
      </w:r>
    </w:p>
    <w:p w:rsidR="00FF0E07" w:rsidRDefault="00DC7F04">
      <w:pPr>
        <w:pStyle w:val="Compact"/>
        <w:numPr>
          <w:ilvl w:val="0"/>
          <w:numId w:val="4"/>
        </w:numPr>
      </w:pPr>
      <w:r>
        <w:t>NC-17 – Adults Only</w:t>
      </w:r>
    </w:p>
    <w:p w:rsidR="00FF0E07" w:rsidRDefault="00DC7F04">
      <w:pPr>
        <w:pStyle w:val="SourceCode"/>
      </w:pPr>
      <w:r>
        <w:rPr>
          <w:rStyle w:val="NormalTok"/>
        </w:rPr>
        <w:t xml:space="preserve">movies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mpaa_rating)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()</w:t>
      </w:r>
    </w:p>
    <w:p w:rsidR="00FF0E07" w:rsidRDefault="00DC7F04">
      <w:pPr>
        <w:pStyle w:val="FirstParagraph"/>
      </w:pPr>
      <w:r>
        <w:rPr>
          <w:i/>
        </w:rPr>
        <w:t>____________Gyakorlás_____________</w:t>
      </w:r>
    </w:p>
    <w:p w:rsidR="00FF0E07" w:rsidRDefault="00DC7F04">
      <w:pPr>
        <w:pStyle w:val="BodyText"/>
      </w:pPr>
      <w:r>
        <w:t>Továbbra is használjuk a movies adatbázist.</w:t>
      </w:r>
    </w:p>
    <w:p w:rsidR="00FF0E07" w:rsidRDefault="00DC7F04">
      <w:pPr>
        <w:pStyle w:val="Compact"/>
        <w:numPr>
          <w:ilvl w:val="0"/>
          <w:numId w:val="5"/>
        </w:numPr>
      </w:pPr>
      <w:r>
        <w:t>Hozz létre egy ábrát és mentsd el “my_first_plot” néven.</w:t>
      </w:r>
    </w:p>
    <w:p w:rsidR="00FF0E07" w:rsidRDefault="00DC7F04">
      <w:pPr>
        <w:pStyle w:val="Compact"/>
        <w:numPr>
          <w:ilvl w:val="0"/>
          <w:numId w:val="5"/>
        </w:numPr>
      </w:pPr>
      <w:r>
        <w:t>Vizsgáld meg kritikusok által adott értékelás (critics_score) eloszlását</w:t>
      </w:r>
    </w:p>
    <w:p w:rsidR="00FF0E07" w:rsidRDefault="00DC7F04">
      <w:pPr>
        <w:pStyle w:val="Compact"/>
        <w:numPr>
          <w:ilvl w:val="0"/>
          <w:numId w:val="5"/>
        </w:numPr>
      </w:pPr>
      <w:r>
        <w:t>Tetszőleges geomot használhatsz. A ggplot2 cheatsheet segíthet kitalálni, melyik a</w:t>
      </w:r>
      <w:r>
        <w:t xml:space="preserve"> legjobb geom erre a célra. A critcs_score egy folytonos (continuous) változó: </w:t>
      </w:r>
      <w:hyperlink r:id="rId14">
        <w:r>
          <w:rPr>
            <w:rStyle w:val="Hyperlink"/>
          </w:rPr>
          <w:t>https://rstudio.com/wp-content/uploads/2015/03/ggplot2-cheatsheet.pdf</w:t>
        </w:r>
      </w:hyperlink>
      <w:r>
        <w:t>)</w:t>
      </w:r>
    </w:p>
    <w:p w:rsidR="00FF0E07" w:rsidRDefault="00DC7F04">
      <w:pPr>
        <w:pStyle w:val="Compact"/>
        <w:numPr>
          <w:ilvl w:val="0"/>
          <w:numId w:val="5"/>
        </w:numPr>
      </w:pPr>
      <w:r>
        <w:t>Az ábrán az is le</w:t>
      </w:r>
      <w:r>
        <w:t>gyen látható, hogy az eloszlás hogyan különbözik azoknál a filmeknél amiket jelöltek a legjobb film oszkárdíjra (best_pic_nom). Ehhez használj tetszőleges aes()-t, pl.: color, fill, linetype, size. A ggplot2 cheatsheet segít hogy az általad választott geom</w:t>
      </w:r>
      <w:r>
        <w:t>nál melyik a releváns aes()</w:t>
      </w:r>
    </w:p>
    <w:p w:rsidR="00FF0E07" w:rsidRDefault="00DC7F04">
      <w:pPr>
        <w:pStyle w:val="FirstParagraph"/>
      </w:pPr>
      <w:r>
        <w:rPr>
          <w:i/>
        </w:rPr>
        <w:t>__________________________________</w:t>
      </w:r>
    </w:p>
    <w:p w:rsidR="00FF0E07" w:rsidRDefault="00DC7F04">
      <w:pPr>
        <w:pStyle w:val="Heading3"/>
      </w:pPr>
      <w:bookmarkStart w:id="19" w:name="doboz-ábra-boxplot"/>
      <w:bookmarkStart w:id="20" w:name="_Toc33628428"/>
      <w:r>
        <w:t>Doboz ábra (boxplot)</w:t>
      </w:r>
      <w:bookmarkEnd w:id="19"/>
      <w:bookmarkEnd w:id="20"/>
    </w:p>
    <w:p w:rsidR="00FF0E07" w:rsidRDefault="00DC7F04">
      <w:pPr>
        <w:pStyle w:val="FirstParagraph"/>
      </w:pPr>
      <w:r>
        <w:t>Az alábbi doboz ábra (boxplot) a nézői értékelést mutatja a Motion Picture Association of America (MPAA) film rating system kategóriái szerint. Ez az ábra típus a mediánt m</w:t>
      </w:r>
      <w:r>
        <w:t>utatja középen, és az adatok szóródását körülötte, a kvartilisek szerint felosztva.</w:t>
      </w:r>
    </w:p>
    <w:p w:rsidR="00FF0E07" w:rsidRDefault="00DC7F04">
      <w:pPr>
        <w:pStyle w:val="SourceCode"/>
      </w:pPr>
      <w:r>
        <w:rPr>
          <w:rStyle w:val="NormalTok"/>
        </w:rPr>
        <w:t xml:space="preserve">movies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audience_score, </w:t>
      </w:r>
      <w:r>
        <w:rPr>
          <w:rStyle w:val="DataTypeTok"/>
        </w:rPr>
        <w:t>x =</w:t>
      </w:r>
      <w:r>
        <w:rPr>
          <w:rStyle w:val="NormalTok"/>
        </w:rPr>
        <w:t xml:space="preserve"> mpaa_rating)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:rsidR="00FF0E07" w:rsidRDefault="00DC7F04">
      <w:pPr>
        <w:pStyle w:val="FirstParagraph"/>
      </w:pPr>
      <w:r>
        <w:rPr>
          <w:noProof/>
        </w:rPr>
        <w:lastRenderedPageBreak/>
        <w:drawing>
          <wp:inline distT="0" distB="0" distL="0" distR="0" wp14:anchorId="5CB869D4" wp14:editId="29C0DCF5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_3_Rmd_files/figure-docx/geom%20boxplot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E07" w:rsidRDefault="00DC7F04">
      <w:pPr>
        <w:pStyle w:val="Heading3"/>
      </w:pPr>
      <w:bookmarkStart w:id="21" w:name="hegedű-ábra-violin-plot"/>
      <w:bookmarkStart w:id="22" w:name="_Toc33628429"/>
      <w:r>
        <w:t>Hegedű ábra (violin plot)</w:t>
      </w:r>
      <w:bookmarkEnd w:id="21"/>
      <w:bookmarkEnd w:id="22"/>
    </w:p>
    <w:p w:rsidR="00FF0E07" w:rsidRDefault="00DC7F04">
      <w:pPr>
        <w:pStyle w:val="FirstParagraph"/>
      </w:pPr>
      <w:r>
        <w:t>A célja ugyanaz, mint a doboz ábrának, de jobban szemlélteti az adatok eloszlását. Gyakorlatilag a doboz ábra és a density plot keveréke.</w:t>
      </w:r>
    </w:p>
    <w:p w:rsidR="00FF0E07" w:rsidRDefault="00DC7F04">
      <w:pPr>
        <w:pStyle w:val="SourceCode"/>
      </w:pPr>
      <w:r>
        <w:rPr>
          <w:rStyle w:val="NormalTok"/>
        </w:rPr>
        <w:t xml:space="preserve">movies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audience_score, </w:t>
      </w:r>
      <w:r>
        <w:rPr>
          <w:rStyle w:val="DataTypeTok"/>
        </w:rPr>
        <w:t>x =</w:t>
      </w:r>
      <w:r>
        <w:rPr>
          <w:rStyle w:val="NormalTok"/>
        </w:rPr>
        <w:t xml:space="preserve"> critics_rating)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geom_violin</w:t>
      </w:r>
      <w:r>
        <w:rPr>
          <w:rStyle w:val="NormalTok"/>
        </w:rPr>
        <w:t>()</w:t>
      </w:r>
    </w:p>
    <w:p w:rsidR="00FF0E07" w:rsidRDefault="00DC7F04">
      <w:pPr>
        <w:pStyle w:val="FirstParagraph"/>
      </w:pPr>
      <w:r>
        <w:rPr>
          <w:noProof/>
        </w:rPr>
        <w:lastRenderedPageBreak/>
        <w:drawing>
          <wp:inline distT="0" distB="0" distL="0" distR="0" wp14:anchorId="66E96EE7" wp14:editId="24509432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_3_Rmd_files/figure-docx/violin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E07" w:rsidRDefault="00DC7F04">
      <w:pPr>
        <w:pStyle w:val="Heading2"/>
      </w:pPr>
      <w:bookmarkStart w:id="23" w:name="adatok-előkészítése-ábra-készítésre"/>
      <w:bookmarkStart w:id="24" w:name="_Toc33628430"/>
      <w:r>
        <w:t>Adatok előkészítése ábra ké</w:t>
      </w:r>
      <w:r>
        <w:t>szítésre</w:t>
      </w:r>
      <w:bookmarkEnd w:id="23"/>
      <w:bookmarkEnd w:id="24"/>
    </w:p>
    <w:p w:rsidR="00FF0E07" w:rsidRDefault="00DC7F04">
      <w:pPr>
        <w:pStyle w:val="FirstParagraph"/>
      </w:pPr>
      <w:r>
        <w:t>Ahogy azt korábban is láttuk, a ggplot egy pipe végére is berakható, így előkészítheted az adatokat, amit ábrázolni akarsz.</w:t>
      </w:r>
    </w:p>
    <w:p w:rsidR="00FF0E07" w:rsidRDefault="00DC7F04">
      <w:pPr>
        <w:pStyle w:val="BodyText"/>
      </w:pPr>
      <w:r>
        <w:t xml:space="preserve">Például az alábbi kóddal kiválasztjuk azokat a horrorfilmeket, amelyek 1972 és 2002 között jelentek meg, és csak azokat az </w:t>
      </w:r>
      <w:r>
        <w:t>adatokat ábrázoljuk.</w:t>
      </w:r>
    </w:p>
    <w:p w:rsidR="00FF0E07" w:rsidRDefault="00DC7F04">
      <w:pPr>
        <w:pStyle w:val="SourceCode"/>
      </w:pPr>
      <w:r>
        <w:rPr>
          <w:rStyle w:val="NormalTok"/>
        </w:rPr>
        <w:t xml:space="preserve">movies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(genre </w:t>
      </w:r>
      <w:r>
        <w:rPr>
          <w:rStyle w:val="OperatorTok"/>
        </w:rPr>
        <w:t>==</w:t>
      </w:r>
      <w:r>
        <w:rPr>
          <w:rStyle w:val="StringTok"/>
        </w:rPr>
        <w:t xml:space="preserve"> "Horror"</w:t>
      </w:r>
      <w:r>
        <w:rPr>
          <w:rStyle w:val="NormalTok"/>
        </w:rPr>
        <w:t xml:space="preserve">, thtr_rel_year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1972</w:t>
      </w:r>
      <w:r>
        <w:rPr>
          <w:rStyle w:val="NormalTok"/>
        </w:rPr>
        <w:t xml:space="preserve">, thtr_rel_year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thtr_rel_year,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 =</w:t>
      </w:r>
      <w:r>
        <w:rPr>
          <w:rStyle w:val="NormalTok"/>
        </w:rPr>
        <w:t xml:space="preserve"> audience_score)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shape=</w:t>
      </w:r>
      <w:r>
        <w:rPr>
          <w:rStyle w:val="StringTok"/>
        </w:rPr>
        <w:t>"\u2620"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FF0E07" w:rsidRDefault="00DC7F04">
      <w:pPr>
        <w:pStyle w:val="FirstParagraph"/>
      </w:pPr>
      <w:r>
        <w:rPr>
          <w:noProof/>
        </w:rPr>
        <w:lastRenderedPageBreak/>
        <w:drawing>
          <wp:inline distT="0" distB="0" distL="0" distR="0" wp14:anchorId="42521ACE" wp14:editId="62DB261A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_3_Rmd_files/figure-docx/data%20prep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E07" w:rsidRDefault="00DC7F04">
      <w:pPr>
        <w:pStyle w:val="Heading2"/>
      </w:pPr>
      <w:bookmarkStart w:id="25" w:name="szöveg-ábrára-rakása"/>
      <w:bookmarkStart w:id="26" w:name="_Toc33628431"/>
      <w:r>
        <w:t>Szöveg ábrára rakása</w:t>
      </w:r>
      <w:bookmarkEnd w:id="25"/>
      <w:bookmarkEnd w:id="26"/>
    </w:p>
    <w:p w:rsidR="00FF0E07" w:rsidRDefault="00DC7F04">
      <w:pPr>
        <w:pStyle w:val="FirstParagraph"/>
      </w:pPr>
      <w:r>
        <w:t>használhatjuk a geom_text-et</w:t>
      </w:r>
    </w:p>
    <w:p w:rsidR="00FF0E07" w:rsidRDefault="00DC7F04">
      <w:pPr>
        <w:pStyle w:val="SourceCode"/>
      </w:pPr>
      <w:r>
        <w:rPr>
          <w:rStyle w:val="NormalTok"/>
        </w:rPr>
        <w:t xml:space="preserve">movies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(genre </w:t>
      </w:r>
      <w:r>
        <w:rPr>
          <w:rStyle w:val="OperatorTok"/>
        </w:rPr>
        <w:t>==</w:t>
      </w:r>
      <w:r>
        <w:rPr>
          <w:rStyle w:val="StringTok"/>
        </w:rPr>
        <w:t xml:space="preserve"> "Horror"</w:t>
      </w:r>
      <w:r>
        <w:rPr>
          <w:rStyle w:val="NormalTok"/>
        </w:rPr>
        <w:t xml:space="preserve">, thtr_rel_year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1972</w:t>
      </w:r>
      <w:r>
        <w:rPr>
          <w:rStyle w:val="NormalTok"/>
        </w:rPr>
        <w:t xml:space="preserve">, thtr_rel_year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thtr_rel_year,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 =</w:t>
      </w:r>
      <w:r>
        <w:rPr>
          <w:rStyle w:val="NormalTok"/>
        </w:rPr>
        <w:t xml:space="preserve"> audience_score,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label =</w:t>
      </w:r>
      <w:r>
        <w:rPr>
          <w:rStyle w:val="NormalTok"/>
        </w:rPr>
        <w:t xml:space="preserve"> title)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shape=</w:t>
      </w:r>
      <w:r>
        <w:rPr>
          <w:rStyle w:val="StringTok"/>
        </w:rPr>
        <w:t>"\u2620"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()</w:t>
      </w:r>
    </w:p>
    <w:p w:rsidR="00FF0E07" w:rsidRDefault="00DC7F04">
      <w:pPr>
        <w:pStyle w:val="FirstParagraph"/>
      </w:pPr>
      <w:r>
        <w:rPr>
          <w:noProof/>
        </w:rPr>
        <w:lastRenderedPageBreak/>
        <w:drawing>
          <wp:inline distT="0" distB="0" distL="0" distR="0" wp14:anchorId="0C51A869" wp14:editId="33B68C6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_3_Rmd_files/figure-docx/text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E07" w:rsidRDefault="00DC7F04">
      <w:pPr>
        <w:pStyle w:val="BodyText"/>
      </w:pPr>
      <w:r>
        <w:t>vagy a geom_label-t.</w:t>
      </w:r>
    </w:p>
    <w:p w:rsidR="00FF0E07" w:rsidRDefault="00DC7F04">
      <w:pPr>
        <w:pStyle w:val="SourceCode"/>
      </w:pPr>
      <w:r>
        <w:rPr>
          <w:rStyle w:val="NormalTok"/>
        </w:rPr>
        <w:t xml:space="preserve">movies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(genre </w:t>
      </w:r>
      <w:r>
        <w:rPr>
          <w:rStyle w:val="OperatorTok"/>
        </w:rPr>
        <w:t>==</w:t>
      </w:r>
      <w:r>
        <w:rPr>
          <w:rStyle w:val="StringTok"/>
        </w:rPr>
        <w:t xml:space="preserve"> "Horror"</w:t>
      </w:r>
      <w:r>
        <w:rPr>
          <w:rStyle w:val="NormalTok"/>
        </w:rPr>
        <w:t xml:space="preserve">, thtr_rel_year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1972</w:t>
      </w:r>
      <w:r>
        <w:rPr>
          <w:rStyle w:val="NormalTok"/>
        </w:rPr>
        <w:t xml:space="preserve">, thtr_rel_year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thtr_rel_year,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 =</w:t>
      </w:r>
      <w:r>
        <w:rPr>
          <w:rStyle w:val="NormalTok"/>
        </w:rPr>
        <w:t xml:space="preserve"> audience_score,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label =</w:t>
      </w:r>
      <w:r>
        <w:rPr>
          <w:rStyle w:val="NormalTok"/>
        </w:rPr>
        <w:t xml:space="preserve"> title)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shape=</w:t>
      </w:r>
      <w:r>
        <w:rPr>
          <w:rStyle w:val="StringTok"/>
        </w:rPr>
        <w:t>"\u2620"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geom_label</w:t>
      </w:r>
      <w:r>
        <w:rPr>
          <w:rStyle w:val="NormalTok"/>
        </w:rPr>
        <w:t>()</w:t>
      </w:r>
    </w:p>
    <w:p w:rsidR="00FF0E07" w:rsidRDefault="00DC7F04">
      <w:pPr>
        <w:pStyle w:val="FirstParagraph"/>
      </w:pPr>
      <w:r>
        <w:rPr>
          <w:noProof/>
        </w:rPr>
        <w:lastRenderedPageBreak/>
        <w:drawing>
          <wp:inline distT="0" distB="0" distL="0" distR="0" wp14:anchorId="7D341C9B" wp14:editId="533A6F6D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_3_Rmd_files/figure-docx/label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E07" w:rsidRDefault="00DC7F04">
      <w:pPr>
        <w:pStyle w:val="BodyText"/>
      </w:pPr>
      <w:r>
        <w:rPr>
          <w:i/>
        </w:rPr>
        <w:t>____________Gyakorlás_____________</w:t>
      </w:r>
    </w:p>
    <w:p w:rsidR="00FF0E07" w:rsidRDefault="00DC7F04">
      <w:pPr>
        <w:pStyle w:val="BodyText"/>
      </w:pPr>
      <w:r>
        <w:t>Továbbra is használjuk a movies adatbázist.</w:t>
      </w:r>
    </w:p>
    <w:p w:rsidR="00FF0E07" w:rsidRDefault="00DC7F04">
      <w:pPr>
        <w:pStyle w:val="Compact"/>
        <w:numPr>
          <w:ilvl w:val="0"/>
          <w:numId w:val="6"/>
        </w:numPr>
      </w:pPr>
      <w:r>
        <w:t>Ábrázold a nézői értékelés (audience_score) és a kritikusi értékelés (critics_score) kapcsolatát egy pontdiagrammal úgy, hogy csak az 1995-ben megjelent filmek szerepeljenek az ábrán.</w:t>
      </w:r>
    </w:p>
    <w:p w:rsidR="00FF0E07" w:rsidRDefault="00DC7F04">
      <w:pPr>
        <w:pStyle w:val="Compact"/>
        <w:numPr>
          <w:ilvl w:val="0"/>
          <w:numId w:val="6"/>
        </w:numPr>
      </w:pPr>
      <w:r>
        <w:t>Tedd rá a filmek címét az ábrára feliratként, hogy minden ponton szerepe</w:t>
      </w:r>
      <w:r>
        <w:t>ljen a film címe.</w:t>
      </w:r>
    </w:p>
    <w:p w:rsidR="00FF0E07" w:rsidRDefault="00DC7F04">
      <w:pPr>
        <w:pStyle w:val="FirstParagraph"/>
      </w:pPr>
      <w:r>
        <w:rPr>
          <w:i/>
        </w:rPr>
        <w:t>__________________________________</w:t>
      </w:r>
    </w:p>
    <w:p w:rsidR="00FF0E07" w:rsidRDefault="00DC7F04">
      <w:pPr>
        <w:pStyle w:val="Heading2"/>
      </w:pPr>
      <w:bookmarkStart w:id="27" w:name="szóródás-ábrázolása"/>
      <w:bookmarkStart w:id="28" w:name="_Toc33628432"/>
      <w:r>
        <w:t>szóródás ábrázolása</w:t>
      </w:r>
      <w:bookmarkEnd w:id="27"/>
      <w:bookmarkEnd w:id="28"/>
    </w:p>
    <w:p w:rsidR="00FF0E07" w:rsidRDefault="00DC7F04">
      <w:pPr>
        <w:pStyle w:val="FirstParagraph"/>
      </w:pPr>
      <w:r>
        <w:t>Adatok szóródásának ábrázolásához használhatjuk még a geom_pointrange</w:t>
      </w:r>
    </w:p>
    <w:p w:rsidR="00FF0E07" w:rsidRDefault="00DC7F04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 xml:space="preserve">(movies,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title, </w:t>
      </w:r>
      <w:r>
        <w:rPr>
          <w:rStyle w:val="DataTypeTok"/>
        </w:rPr>
        <w:t>y =</w:t>
      </w:r>
      <w:r>
        <w:rPr>
          <w:rStyle w:val="NormalTok"/>
        </w:rPr>
        <w:t xml:space="preserve"> imdb_rating, </w:t>
      </w:r>
      <w:r>
        <w:rPr>
          <w:rStyle w:val="DataTypeTok"/>
        </w:rPr>
        <w:t>ymin =</w:t>
      </w:r>
      <w:r>
        <w:rPr>
          <w:rStyle w:val="NormalTok"/>
        </w:rPr>
        <w:t xml:space="preserve"> imdb_rating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ymax =</w:t>
      </w:r>
      <w:r>
        <w:rPr>
          <w:rStyle w:val="NormalTok"/>
        </w:rPr>
        <w:t xml:space="preserve"> imdb_rating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geom_pointrange</w:t>
      </w:r>
      <w:r>
        <w:rPr>
          <w:rStyle w:val="NormalTok"/>
        </w:rPr>
        <w:t xml:space="preserve">() </w:t>
      </w:r>
    </w:p>
    <w:p w:rsidR="00FF0E07" w:rsidRDefault="00DC7F0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_3_Rmd_files/figure-docx/pointrange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E07" w:rsidRDefault="00DC7F04">
      <w:pPr>
        <w:pStyle w:val="BodyText"/>
      </w:pPr>
      <w:r>
        <w:t>vagy a geom_errorbar geomokat.</w:t>
      </w:r>
    </w:p>
    <w:p w:rsidR="00FF0E07" w:rsidRDefault="00DC7F04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 xml:space="preserve">(movies,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title, </w:t>
      </w:r>
      <w:r>
        <w:rPr>
          <w:rStyle w:val="DataTypeTok"/>
        </w:rPr>
        <w:t>y =</w:t>
      </w:r>
      <w:r>
        <w:rPr>
          <w:rStyle w:val="NormalTok"/>
        </w:rPr>
        <w:t xml:space="preserve"> imdb_rating)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 =</w:t>
      </w:r>
      <w:r>
        <w:rPr>
          <w:rStyle w:val="NormalTok"/>
        </w:rPr>
        <w:t xml:space="preserve"> imdb_rating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ymax =</w:t>
      </w:r>
      <w:r>
        <w:rPr>
          <w:rStyle w:val="NormalTok"/>
        </w:rPr>
        <w:t xml:space="preserve"> imdb_rating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</w:p>
    <w:p w:rsidR="00FF0E07" w:rsidRDefault="00DC7F0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minar_3_Rmd_files/figure-docx/errorbar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0E0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F04" w:rsidRDefault="00DC7F04">
      <w:pPr>
        <w:spacing w:after="0"/>
      </w:pPr>
      <w:r>
        <w:separator/>
      </w:r>
    </w:p>
  </w:endnote>
  <w:endnote w:type="continuationSeparator" w:id="0">
    <w:p w:rsidR="00DC7F04" w:rsidRDefault="00DC7F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F04" w:rsidRDefault="00DC7F04">
      <w:r>
        <w:separator/>
      </w:r>
    </w:p>
  </w:footnote>
  <w:footnote w:type="continuationSeparator" w:id="0">
    <w:p w:rsidR="00DC7F04" w:rsidRDefault="00DC7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2AA8DE1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9B81E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4534F"/>
    <w:rsid w:val="00784D58"/>
    <w:rsid w:val="008D6863"/>
    <w:rsid w:val="00B86B75"/>
    <w:rsid w:val="00BC48D5"/>
    <w:rsid w:val="00C36279"/>
    <w:rsid w:val="00DC7F04"/>
    <w:rsid w:val="00E315A3"/>
    <w:rsid w:val="00EB68CD"/>
    <w:rsid w:val="00FF0E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47EE5F-573C-4C35-A34C-B018074B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6453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534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4534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ape.inf.usi.ch/quick-reference/ggplot2/colour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rstudio.com/wp-content/uploads/2015/03/ggplot2-cheatsheet.pdf" TargetMode="External"/><Relationship Id="rId12" Type="http://schemas.openxmlformats.org/officeDocument/2006/relationships/hyperlink" Target="http://www.sthda.com/english/wiki/ggplot2-point-shapes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studio.com/wp-content/uploads/2015/03/ggplot2-cheatsheet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1988</Words>
  <Characters>11338</Characters>
  <Application>Microsoft Office Word</Application>
  <DocSecurity>0</DocSecurity>
  <Lines>94</Lines>
  <Paragraphs>26</Paragraphs>
  <ScaleCrop>false</ScaleCrop>
  <Company/>
  <LinksUpToDate>false</LinksUpToDate>
  <CharactersWithSpaces>13300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 in R</dc:title>
  <dc:creator>Zoltan Kekecs, Marton Kovacs</dc:creator>
  <cp:keywords/>
  <cp:lastModifiedBy>Zoltan Kekecs</cp:lastModifiedBy>
  <cp:revision>3</cp:revision>
  <dcterms:created xsi:type="dcterms:W3CDTF">2020-02-26T15:52:00Z</dcterms:created>
  <dcterms:modified xsi:type="dcterms:W3CDTF">2020-02-26T15:53:00Z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18, 2020</vt:lpwstr>
  </property>
  <property fmtid="{D5CDD505-2E9C-101B-9397-08002B2CF9AE}" pid="3" name="output">
    <vt:lpwstr/>
  </property>
</Properties>
</file>