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60A6C" w14:textId="77777777" w:rsidR="00AB62BA" w:rsidRPr="00A579B9" w:rsidRDefault="00AB62BA" w:rsidP="00AB62BA">
      <w:pPr>
        <w:spacing w:after="0" w:line="240" w:lineRule="auto"/>
        <w:jc w:val="center"/>
        <w:rPr>
          <w:rFonts w:ascii="Times New Roman" w:hAnsi="Times New Roman" w:cs="Times New Roman"/>
          <w:sz w:val="20"/>
          <w:szCs w:val="20"/>
          <w:lang w:val="es-ES" w:eastAsia="es-ES"/>
        </w:rPr>
      </w:pPr>
      <w:bookmarkStart w:id="0" w:name="_Toc532395805"/>
      <w:r w:rsidRPr="00A579B9">
        <w:rPr>
          <w:rFonts w:ascii="Times New Roman" w:hAnsi="Times New Roman" w:cs="Times New Roman"/>
          <w:sz w:val="20"/>
          <w:szCs w:val="20"/>
          <w:lang w:val="es-ES" w:eastAsia="es-ES"/>
        </w:rPr>
        <w:t>ANEXO ETAPA N°2: ORIENTACIÓN</w:t>
      </w:r>
      <w:bookmarkEnd w:id="0"/>
    </w:p>
    <w:p w14:paraId="5D0A8502" w14:textId="77777777" w:rsidR="00AB62BA" w:rsidRPr="00A579B9" w:rsidRDefault="00AB62BA" w:rsidP="00AB62BA">
      <w:pPr>
        <w:spacing w:after="0" w:line="240" w:lineRule="auto"/>
        <w:jc w:val="center"/>
        <w:rPr>
          <w:rFonts w:ascii="Times New Roman" w:hAnsi="Times New Roman" w:cs="Times New Roman"/>
          <w:sz w:val="20"/>
          <w:szCs w:val="20"/>
          <w:lang w:val="es-ES"/>
        </w:rPr>
      </w:pPr>
    </w:p>
    <w:p w14:paraId="779D8B45" w14:textId="77777777" w:rsidR="00AB62BA" w:rsidRPr="00A579B9" w:rsidRDefault="00AB62BA" w:rsidP="00AB62BA">
      <w:pPr>
        <w:spacing w:after="0" w:line="240" w:lineRule="auto"/>
        <w:rPr>
          <w:rFonts w:ascii="Times New Roman" w:hAnsi="Times New Roman" w:cs="Times New Roman"/>
          <w:sz w:val="20"/>
          <w:szCs w:val="20"/>
          <w:lang w:val="es-ES"/>
        </w:rPr>
      </w:pPr>
      <w:r w:rsidRPr="00A579B9">
        <w:rPr>
          <w:rFonts w:ascii="Times New Roman" w:hAnsi="Times New Roman" w:cs="Times New Roman"/>
          <w:sz w:val="20"/>
          <w:szCs w:val="20"/>
          <w:lang w:val="es-ES"/>
        </w:rPr>
        <w:t xml:space="preserve">Esta Ficha debe ser aplicada en la Fase Lectiva del curso, y a todos los participantes. </w:t>
      </w:r>
    </w:p>
    <w:p w14:paraId="71F4C555" w14:textId="77777777" w:rsidR="00AB62BA" w:rsidRPr="00A579B9" w:rsidRDefault="00AB62BA" w:rsidP="00AB62BA">
      <w:pPr>
        <w:spacing w:after="0" w:line="240" w:lineRule="auto"/>
        <w:rPr>
          <w:rFonts w:ascii="Times New Roman" w:hAnsi="Times New Roman" w:cs="Times New Roman"/>
          <w:sz w:val="20"/>
          <w:szCs w:val="20"/>
          <w:lang w:val="es-ES" w:eastAsia="es-ES"/>
        </w:rPr>
      </w:pPr>
    </w:p>
    <w:tbl>
      <w:tblPr>
        <w:tblW w:w="9924" w:type="dxa"/>
        <w:tblInd w:w="-441" w:type="dxa"/>
        <w:tblBorders>
          <w:top w:val="double" w:sz="4" w:space="0" w:color="2E74B5" w:themeColor="accent5" w:themeShade="BF"/>
          <w:left w:val="double" w:sz="4" w:space="0" w:color="2E74B5" w:themeColor="accent5" w:themeShade="BF"/>
          <w:bottom w:val="double" w:sz="4" w:space="0" w:color="2E74B5" w:themeColor="accent5" w:themeShade="BF"/>
          <w:right w:val="double" w:sz="4" w:space="0" w:color="2E74B5" w:themeColor="accent5" w:themeShade="BF"/>
          <w:insideH w:val="double" w:sz="4" w:space="0" w:color="2E74B5" w:themeColor="accent5" w:themeShade="BF"/>
          <w:insideV w:val="double" w:sz="4" w:space="0" w:color="2E74B5" w:themeColor="accent5" w:themeShade="BF"/>
        </w:tblBorders>
        <w:tblLayout w:type="fixed"/>
        <w:tblLook w:val="04A0" w:firstRow="1" w:lastRow="0" w:firstColumn="1" w:lastColumn="0" w:noHBand="0" w:noVBand="1"/>
      </w:tblPr>
      <w:tblGrid>
        <w:gridCol w:w="2694"/>
        <w:gridCol w:w="2145"/>
        <w:gridCol w:w="974"/>
        <w:gridCol w:w="567"/>
        <w:gridCol w:w="1559"/>
        <w:gridCol w:w="142"/>
        <w:gridCol w:w="519"/>
        <w:gridCol w:w="662"/>
        <w:gridCol w:w="662"/>
      </w:tblGrid>
      <w:tr w:rsidR="00AB62BA" w:rsidRPr="00A579B9" w14:paraId="6D961EB4" w14:textId="77777777" w:rsidTr="00F229EB">
        <w:trPr>
          <w:trHeight w:val="20"/>
        </w:trPr>
        <w:tc>
          <w:tcPr>
            <w:tcW w:w="9924" w:type="dxa"/>
            <w:gridSpan w:val="9"/>
            <w:shd w:val="clear" w:color="auto" w:fill="B4C6E7"/>
            <w:vAlign w:val="center"/>
          </w:tcPr>
          <w:p w14:paraId="5643440A"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ANTECEDENTES GENERALES</w:t>
            </w:r>
          </w:p>
        </w:tc>
      </w:tr>
      <w:tr w:rsidR="00AB62BA" w:rsidRPr="00A579B9" w14:paraId="70496694" w14:textId="77777777" w:rsidTr="00F229EB">
        <w:trPr>
          <w:trHeight w:val="20"/>
        </w:trPr>
        <w:tc>
          <w:tcPr>
            <w:tcW w:w="2694" w:type="dxa"/>
            <w:shd w:val="clear" w:color="auto" w:fill="D9D9D9" w:themeFill="background1" w:themeFillShade="D9"/>
            <w:vAlign w:val="center"/>
          </w:tcPr>
          <w:p w14:paraId="3324CEE3"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Programa</w:t>
            </w:r>
          </w:p>
        </w:tc>
        <w:tc>
          <w:tcPr>
            <w:tcW w:w="3119" w:type="dxa"/>
            <w:gridSpan w:val="2"/>
          </w:tcPr>
          <w:p w14:paraId="262198BB" w14:textId="28160148" w:rsidR="00AB62BA" w:rsidRPr="00A579B9" w:rsidRDefault="0089222D" w:rsidP="00F229EB">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Talento Digital</w:t>
            </w:r>
          </w:p>
        </w:tc>
        <w:tc>
          <w:tcPr>
            <w:tcW w:w="2126" w:type="dxa"/>
            <w:gridSpan w:val="2"/>
            <w:shd w:val="clear" w:color="auto" w:fill="D9D9D9" w:themeFill="background1" w:themeFillShade="D9"/>
            <w:vAlign w:val="center"/>
          </w:tcPr>
          <w:p w14:paraId="71ED1599"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Código del curso</w:t>
            </w:r>
          </w:p>
        </w:tc>
        <w:tc>
          <w:tcPr>
            <w:tcW w:w="1985" w:type="dxa"/>
            <w:gridSpan w:val="4"/>
          </w:tcPr>
          <w:p w14:paraId="2F627C5A" w14:textId="0F489582" w:rsidR="00AB62BA" w:rsidRPr="00A579B9" w:rsidRDefault="00B94EE8" w:rsidP="00F229EB">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BOTIC-SOFOF-20-14-09-0063</w:t>
            </w:r>
          </w:p>
        </w:tc>
      </w:tr>
      <w:tr w:rsidR="00AB62BA" w:rsidRPr="00A579B9" w14:paraId="319B1B3A" w14:textId="77777777" w:rsidTr="00F229EB">
        <w:trPr>
          <w:trHeight w:val="20"/>
        </w:trPr>
        <w:tc>
          <w:tcPr>
            <w:tcW w:w="2694" w:type="dxa"/>
            <w:shd w:val="clear" w:color="auto" w:fill="D9D9D9" w:themeFill="background1" w:themeFillShade="D9"/>
            <w:vAlign w:val="center"/>
          </w:tcPr>
          <w:p w14:paraId="4AF12C75"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Nombre del Curso</w:t>
            </w:r>
          </w:p>
        </w:tc>
        <w:tc>
          <w:tcPr>
            <w:tcW w:w="7230" w:type="dxa"/>
            <w:gridSpan w:val="8"/>
          </w:tcPr>
          <w:p w14:paraId="2143658A" w14:textId="025F9C83" w:rsidR="00AB62BA" w:rsidRPr="00A579B9" w:rsidRDefault="0089222D" w:rsidP="00F229EB">
            <w:pPr>
              <w:spacing w:after="0" w:line="240" w:lineRule="auto"/>
              <w:rPr>
                <w:rFonts w:ascii="Times New Roman" w:hAnsi="Times New Roman" w:cs="Times New Roman"/>
                <w:sz w:val="18"/>
                <w:szCs w:val="18"/>
                <w:lang w:val="es-ES" w:eastAsia="es-ES"/>
              </w:rPr>
            </w:pPr>
            <w:r w:rsidRPr="0089222D">
              <w:rPr>
                <w:rFonts w:ascii="Times New Roman" w:hAnsi="Times New Roman" w:cs="Times New Roman"/>
                <w:sz w:val="18"/>
                <w:szCs w:val="18"/>
                <w:lang w:val="es-ES" w:eastAsia="es-ES"/>
              </w:rPr>
              <w:t>Emprendimiento digital con tecnologías web</w:t>
            </w:r>
          </w:p>
        </w:tc>
      </w:tr>
      <w:tr w:rsidR="00AB62BA" w:rsidRPr="00A579B9" w14:paraId="169A7FF8" w14:textId="77777777" w:rsidTr="00F229EB">
        <w:trPr>
          <w:trHeight w:val="20"/>
        </w:trPr>
        <w:tc>
          <w:tcPr>
            <w:tcW w:w="2694" w:type="dxa"/>
            <w:shd w:val="clear" w:color="auto" w:fill="D9D9D9" w:themeFill="background1" w:themeFillShade="D9"/>
            <w:vAlign w:val="center"/>
          </w:tcPr>
          <w:p w14:paraId="26704D79"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Organismo Ejecutor</w:t>
            </w:r>
          </w:p>
        </w:tc>
        <w:tc>
          <w:tcPr>
            <w:tcW w:w="7230" w:type="dxa"/>
            <w:gridSpan w:val="8"/>
          </w:tcPr>
          <w:p w14:paraId="3D58E6C9" w14:textId="06C0BE96" w:rsidR="0089222D" w:rsidRPr="00A579B9" w:rsidRDefault="0089222D" w:rsidP="00F229EB">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 xml:space="preserve">Centro de capacitación </w:t>
            </w:r>
            <w:proofErr w:type="spellStart"/>
            <w:r>
              <w:rPr>
                <w:rFonts w:ascii="Times New Roman" w:hAnsi="Times New Roman" w:cs="Times New Roman"/>
                <w:sz w:val="18"/>
                <w:szCs w:val="18"/>
                <w:lang w:val="es-ES" w:eastAsia="es-ES"/>
              </w:rPr>
              <w:t>Inforcap</w:t>
            </w:r>
            <w:proofErr w:type="spellEnd"/>
            <w:r>
              <w:rPr>
                <w:rFonts w:ascii="Times New Roman" w:hAnsi="Times New Roman" w:cs="Times New Roman"/>
                <w:sz w:val="18"/>
                <w:szCs w:val="18"/>
                <w:lang w:val="es-ES" w:eastAsia="es-ES"/>
              </w:rPr>
              <w:t xml:space="preserve"> SPA</w:t>
            </w:r>
          </w:p>
        </w:tc>
      </w:tr>
      <w:tr w:rsidR="00AB62BA" w:rsidRPr="00A579B9" w14:paraId="1498FC88" w14:textId="77777777" w:rsidTr="00F229EB">
        <w:trPr>
          <w:trHeight w:val="20"/>
        </w:trPr>
        <w:tc>
          <w:tcPr>
            <w:tcW w:w="2694" w:type="dxa"/>
            <w:shd w:val="clear" w:color="auto" w:fill="D9D9D9" w:themeFill="background1" w:themeFillShade="D9"/>
            <w:vAlign w:val="center"/>
          </w:tcPr>
          <w:p w14:paraId="402C037E"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Nombre del Tutor ASL</w:t>
            </w:r>
          </w:p>
        </w:tc>
        <w:tc>
          <w:tcPr>
            <w:tcW w:w="3119" w:type="dxa"/>
            <w:gridSpan w:val="2"/>
          </w:tcPr>
          <w:p w14:paraId="738ECDAA" w14:textId="2B5C38EA" w:rsidR="00AB62BA" w:rsidRPr="00A579B9" w:rsidRDefault="0089222D" w:rsidP="00F229EB">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Karina Quijada Armijo</w:t>
            </w:r>
          </w:p>
        </w:tc>
        <w:tc>
          <w:tcPr>
            <w:tcW w:w="2126" w:type="dxa"/>
            <w:gridSpan w:val="2"/>
            <w:shd w:val="clear" w:color="auto" w:fill="D9D9D9" w:themeFill="background1" w:themeFillShade="D9"/>
            <w:vAlign w:val="center"/>
          </w:tcPr>
          <w:p w14:paraId="4874EB3E"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Fecha de la entrevista</w:t>
            </w:r>
          </w:p>
        </w:tc>
        <w:tc>
          <w:tcPr>
            <w:tcW w:w="661" w:type="dxa"/>
            <w:gridSpan w:val="2"/>
          </w:tcPr>
          <w:p w14:paraId="4871865C" w14:textId="77777777" w:rsidR="00AB62BA" w:rsidRPr="00A579B9" w:rsidRDefault="00AB62BA" w:rsidP="00F229EB">
            <w:pPr>
              <w:spacing w:after="0" w:line="240" w:lineRule="auto"/>
              <w:rPr>
                <w:rFonts w:ascii="Times New Roman" w:hAnsi="Times New Roman" w:cs="Times New Roman"/>
                <w:sz w:val="18"/>
                <w:szCs w:val="18"/>
                <w:lang w:val="es-ES" w:eastAsia="es-ES"/>
              </w:rPr>
            </w:pPr>
          </w:p>
        </w:tc>
        <w:tc>
          <w:tcPr>
            <w:tcW w:w="662" w:type="dxa"/>
          </w:tcPr>
          <w:p w14:paraId="463C5349" w14:textId="77777777" w:rsidR="00AB62BA" w:rsidRPr="00A579B9" w:rsidRDefault="00AB62BA" w:rsidP="00F229EB">
            <w:pPr>
              <w:spacing w:after="0" w:line="240" w:lineRule="auto"/>
              <w:rPr>
                <w:rFonts w:ascii="Times New Roman" w:hAnsi="Times New Roman" w:cs="Times New Roman"/>
                <w:sz w:val="18"/>
                <w:szCs w:val="18"/>
                <w:lang w:val="es-ES" w:eastAsia="es-ES"/>
              </w:rPr>
            </w:pPr>
          </w:p>
        </w:tc>
        <w:tc>
          <w:tcPr>
            <w:tcW w:w="662" w:type="dxa"/>
          </w:tcPr>
          <w:p w14:paraId="1353E586" w14:textId="77777777" w:rsidR="00AB62BA" w:rsidRPr="00A579B9" w:rsidRDefault="00AB62BA" w:rsidP="00F229EB">
            <w:pPr>
              <w:spacing w:after="0" w:line="240" w:lineRule="auto"/>
              <w:rPr>
                <w:rFonts w:ascii="Times New Roman" w:hAnsi="Times New Roman" w:cs="Times New Roman"/>
                <w:sz w:val="18"/>
                <w:szCs w:val="18"/>
                <w:lang w:val="es-ES" w:eastAsia="es-ES"/>
              </w:rPr>
            </w:pPr>
          </w:p>
        </w:tc>
      </w:tr>
      <w:tr w:rsidR="00AB62BA" w:rsidRPr="00A579B9" w14:paraId="011DCD55" w14:textId="77777777" w:rsidTr="00F229EB">
        <w:trPr>
          <w:trHeight w:val="20"/>
        </w:trPr>
        <w:tc>
          <w:tcPr>
            <w:tcW w:w="2694" w:type="dxa"/>
            <w:tcBorders>
              <w:bottom w:val="double" w:sz="4" w:space="0" w:color="2E74B5" w:themeColor="accent5" w:themeShade="BF"/>
            </w:tcBorders>
            <w:shd w:val="clear" w:color="auto" w:fill="D9D9D9" w:themeFill="background1" w:themeFillShade="D9"/>
            <w:vAlign w:val="center"/>
          </w:tcPr>
          <w:p w14:paraId="4C1C9F62"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Nombre del Participante</w:t>
            </w:r>
          </w:p>
        </w:tc>
        <w:tc>
          <w:tcPr>
            <w:tcW w:w="3686" w:type="dxa"/>
            <w:gridSpan w:val="3"/>
            <w:tcBorders>
              <w:bottom w:val="double" w:sz="4" w:space="0" w:color="2E74B5" w:themeColor="accent5" w:themeShade="BF"/>
            </w:tcBorders>
          </w:tcPr>
          <w:p w14:paraId="011B525D" w14:textId="7C56E415" w:rsidR="00AB62BA" w:rsidRPr="00A579B9" w:rsidRDefault="0091251D" w:rsidP="00F229EB">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Mónica Monje Delgado</w:t>
            </w:r>
          </w:p>
        </w:tc>
        <w:tc>
          <w:tcPr>
            <w:tcW w:w="1701" w:type="dxa"/>
            <w:gridSpan w:val="2"/>
            <w:tcBorders>
              <w:bottom w:val="double" w:sz="4" w:space="0" w:color="2E74B5" w:themeColor="accent5" w:themeShade="BF"/>
            </w:tcBorders>
            <w:shd w:val="clear" w:color="auto" w:fill="D9D9D9" w:themeFill="background1" w:themeFillShade="D9"/>
          </w:tcPr>
          <w:p w14:paraId="10337282"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RUT participante</w:t>
            </w:r>
          </w:p>
        </w:tc>
        <w:tc>
          <w:tcPr>
            <w:tcW w:w="1843" w:type="dxa"/>
            <w:gridSpan w:val="3"/>
            <w:tcBorders>
              <w:bottom w:val="double" w:sz="4" w:space="0" w:color="2E74B5" w:themeColor="accent5" w:themeShade="BF"/>
            </w:tcBorders>
          </w:tcPr>
          <w:p w14:paraId="20BCABF6" w14:textId="17600BD4" w:rsidR="00AB62BA" w:rsidRPr="00A579B9" w:rsidRDefault="0091251D" w:rsidP="00E150F5">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12.342.675-4</w:t>
            </w:r>
          </w:p>
        </w:tc>
      </w:tr>
      <w:tr w:rsidR="00AB62BA" w:rsidRPr="00A579B9" w14:paraId="0C59D973" w14:textId="77777777" w:rsidTr="00F229EB">
        <w:trPr>
          <w:trHeight w:val="20"/>
        </w:trPr>
        <w:tc>
          <w:tcPr>
            <w:tcW w:w="9924" w:type="dxa"/>
            <w:gridSpan w:val="9"/>
            <w:tcBorders>
              <w:top w:val="double" w:sz="4" w:space="0" w:color="2E74B5" w:themeColor="accent5" w:themeShade="BF"/>
            </w:tcBorders>
            <w:shd w:val="clear" w:color="auto" w:fill="B4C6E7"/>
          </w:tcPr>
          <w:p w14:paraId="6F5AE040"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ANÁLISIS FODA</w:t>
            </w:r>
          </w:p>
        </w:tc>
      </w:tr>
      <w:tr w:rsidR="00AB62BA" w:rsidRPr="00A579B9" w14:paraId="54450DE4" w14:textId="77777777" w:rsidTr="00F229EB">
        <w:trPr>
          <w:trHeight w:val="20"/>
        </w:trPr>
        <w:tc>
          <w:tcPr>
            <w:tcW w:w="9924" w:type="dxa"/>
            <w:gridSpan w:val="9"/>
            <w:shd w:val="clear" w:color="auto" w:fill="D9D9D9" w:themeFill="background1" w:themeFillShade="D9"/>
          </w:tcPr>
          <w:p w14:paraId="6DF7BE1B" w14:textId="216087F1" w:rsidR="00AB62BA" w:rsidRPr="00A579B9" w:rsidRDefault="00AB62BA" w:rsidP="00F229EB">
            <w:pPr>
              <w:spacing w:after="0" w:line="240" w:lineRule="auto"/>
              <w:rPr>
                <w:rFonts w:ascii="Times New Roman" w:hAnsi="Times New Roman" w:cs="Times New Roman"/>
                <w:sz w:val="18"/>
                <w:szCs w:val="18"/>
                <w:lang w:val="es-ES" w:eastAsia="es-CL"/>
              </w:rPr>
            </w:pPr>
            <w:r w:rsidRPr="00A579B9">
              <w:rPr>
                <w:rFonts w:ascii="Times New Roman" w:hAnsi="Times New Roman" w:cs="Times New Roman"/>
                <w:sz w:val="18"/>
                <w:szCs w:val="18"/>
                <w:lang w:val="es-ES" w:eastAsia="es-ES"/>
              </w:rPr>
              <w:t>Revisión conjunta de las características personales; intereses, capacidades y habilidades, trayectoria formativa y laboral, aspectos que precisa mejorar, gestión de búsqueda de oportunidades, habilidades sociales y de relación, entre otro</w:t>
            </w:r>
            <w:r w:rsidR="00E150F5">
              <w:rPr>
                <w:rFonts w:ascii="Times New Roman" w:hAnsi="Times New Roman" w:cs="Times New Roman"/>
                <w:sz w:val="18"/>
                <w:szCs w:val="18"/>
                <w:lang w:val="es-ES" w:eastAsia="es-ES"/>
              </w:rPr>
              <w:t>s</w:t>
            </w:r>
            <w:r w:rsidRPr="00A579B9">
              <w:rPr>
                <w:rFonts w:ascii="Times New Roman" w:hAnsi="Times New Roman" w:cs="Times New Roman"/>
                <w:sz w:val="18"/>
                <w:szCs w:val="18"/>
                <w:lang w:val="es-ES" w:eastAsia="es-ES"/>
              </w:rPr>
              <w:t>.</w:t>
            </w:r>
          </w:p>
        </w:tc>
      </w:tr>
      <w:tr w:rsidR="00AB62BA" w:rsidRPr="00A579B9" w14:paraId="38ACB2A8" w14:textId="77777777" w:rsidTr="00F229EB">
        <w:trPr>
          <w:trHeight w:val="20"/>
        </w:trPr>
        <w:tc>
          <w:tcPr>
            <w:tcW w:w="4839" w:type="dxa"/>
            <w:gridSpan w:val="2"/>
            <w:shd w:val="clear" w:color="auto" w:fill="D9D9D9" w:themeFill="background1" w:themeFillShade="D9"/>
            <w:vAlign w:val="center"/>
          </w:tcPr>
          <w:p w14:paraId="7832B5DF"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Fortalezas</w:t>
            </w:r>
          </w:p>
        </w:tc>
        <w:tc>
          <w:tcPr>
            <w:tcW w:w="5085" w:type="dxa"/>
            <w:gridSpan w:val="7"/>
            <w:shd w:val="clear" w:color="auto" w:fill="D9D9D9" w:themeFill="background1" w:themeFillShade="D9"/>
            <w:vAlign w:val="center"/>
          </w:tcPr>
          <w:p w14:paraId="4C78283E"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Oportunidades</w:t>
            </w:r>
          </w:p>
        </w:tc>
      </w:tr>
      <w:tr w:rsidR="00AB62BA" w:rsidRPr="00A579B9" w14:paraId="59E69273" w14:textId="77777777" w:rsidTr="00F229EB">
        <w:trPr>
          <w:trHeight w:val="20"/>
        </w:trPr>
        <w:tc>
          <w:tcPr>
            <w:tcW w:w="4839" w:type="dxa"/>
            <w:gridSpan w:val="2"/>
            <w:vAlign w:val="center"/>
          </w:tcPr>
          <w:p w14:paraId="544EB298" w14:textId="2DE18AC0" w:rsidR="00AB62BA" w:rsidRPr="00A579B9" w:rsidRDefault="00667E1D" w:rsidP="00E150F5">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 xml:space="preserve">Interés por </w:t>
            </w:r>
            <w:r w:rsidR="0091251D">
              <w:rPr>
                <w:rFonts w:ascii="Times New Roman" w:hAnsi="Times New Roman" w:cs="Times New Roman"/>
                <w:sz w:val="18"/>
                <w:szCs w:val="18"/>
                <w:lang w:val="es-ES" w:eastAsia="es-ES"/>
              </w:rPr>
              <w:t>alcanzar mayor independencia económica</w:t>
            </w:r>
          </w:p>
        </w:tc>
        <w:tc>
          <w:tcPr>
            <w:tcW w:w="5085" w:type="dxa"/>
            <w:gridSpan w:val="7"/>
            <w:vAlign w:val="center"/>
          </w:tcPr>
          <w:p w14:paraId="6A2649B5" w14:textId="6849B396" w:rsidR="00AB62BA" w:rsidRPr="00A579B9" w:rsidRDefault="007D6BF2" w:rsidP="007D6BF2">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 xml:space="preserve">Apoyo </w:t>
            </w:r>
            <w:r w:rsidR="00667E1D">
              <w:rPr>
                <w:rFonts w:ascii="Times New Roman" w:hAnsi="Times New Roman" w:cs="Times New Roman"/>
                <w:sz w:val="18"/>
                <w:szCs w:val="18"/>
                <w:lang w:val="es-ES" w:eastAsia="es-ES"/>
              </w:rPr>
              <w:t xml:space="preserve">familiar </w:t>
            </w:r>
          </w:p>
        </w:tc>
      </w:tr>
      <w:tr w:rsidR="00AB62BA" w:rsidRPr="00A579B9" w14:paraId="0BDB7A75" w14:textId="77777777" w:rsidTr="00F229EB">
        <w:trPr>
          <w:trHeight w:val="20"/>
        </w:trPr>
        <w:tc>
          <w:tcPr>
            <w:tcW w:w="4839" w:type="dxa"/>
            <w:gridSpan w:val="2"/>
            <w:vAlign w:val="center"/>
          </w:tcPr>
          <w:p w14:paraId="7D8D1C9E" w14:textId="7C649149" w:rsidR="00AB62BA" w:rsidRPr="00A579B9" w:rsidRDefault="00E150F5" w:rsidP="00F229EB">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Habilidades de</w:t>
            </w:r>
            <w:r w:rsidR="007D6BF2">
              <w:rPr>
                <w:rFonts w:ascii="Times New Roman" w:hAnsi="Times New Roman" w:cs="Times New Roman"/>
                <w:sz w:val="18"/>
                <w:szCs w:val="18"/>
                <w:lang w:val="es-ES" w:eastAsia="es-ES"/>
              </w:rPr>
              <w:t xml:space="preserve"> organización, trabajo en equipo</w:t>
            </w:r>
            <w:r>
              <w:rPr>
                <w:rFonts w:ascii="Times New Roman" w:hAnsi="Times New Roman" w:cs="Times New Roman"/>
                <w:sz w:val="18"/>
                <w:szCs w:val="18"/>
                <w:lang w:val="es-ES" w:eastAsia="es-ES"/>
              </w:rPr>
              <w:t>, responsabilidad</w:t>
            </w:r>
          </w:p>
        </w:tc>
        <w:tc>
          <w:tcPr>
            <w:tcW w:w="5085" w:type="dxa"/>
            <w:gridSpan w:val="7"/>
            <w:vAlign w:val="center"/>
          </w:tcPr>
          <w:p w14:paraId="298FC73F" w14:textId="41D443DB" w:rsidR="00AB62BA" w:rsidRPr="00A579B9" w:rsidRDefault="00E150F5" w:rsidP="00F229EB">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Mayores ofertas de capacitación y formación online</w:t>
            </w:r>
          </w:p>
        </w:tc>
      </w:tr>
      <w:tr w:rsidR="00AB62BA" w:rsidRPr="00A579B9" w14:paraId="0E3C6E81" w14:textId="77777777" w:rsidTr="00F229EB">
        <w:trPr>
          <w:trHeight w:val="20"/>
        </w:trPr>
        <w:tc>
          <w:tcPr>
            <w:tcW w:w="4839" w:type="dxa"/>
            <w:gridSpan w:val="2"/>
            <w:vAlign w:val="center"/>
          </w:tcPr>
          <w:p w14:paraId="7DF58150" w14:textId="0BAF90E6" w:rsidR="00AB62BA" w:rsidRPr="00A579B9" w:rsidRDefault="0091251D" w:rsidP="00EB71AA">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Interés por desarrollar negocio propio, disponibilidad horaria</w:t>
            </w:r>
            <w:bookmarkStart w:id="1" w:name="_GoBack"/>
            <w:bookmarkEnd w:id="1"/>
            <w:r>
              <w:rPr>
                <w:rFonts w:ascii="Times New Roman" w:hAnsi="Times New Roman" w:cs="Times New Roman"/>
                <w:sz w:val="18"/>
                <w:szCs w:val="18"/>
                <w:lang w:val="es-ES" w:eastAsia="es-ES"/>
              </w:rPr>
              <w:t xml:space="preserve">  </w:t>
            </w:r>
          </w:p>
        </w:tc>
        <w:tc>
          <w:tcPr>
            <w:tcW w:w="5085" w:type="dxa"/>
            <w:gridSpan w:val="7"/>
            <w:vAlign w:val="center"/>
          </w:tcPr>
          <w:p w14:paraId="4E6EDDB6" w14:textId="0EB34ED0" w:rsidR="00AB62BA" w:rsidRPr="00A579B9" w:rsidRDefault="00E150F5" w:rsidP="00A10E24">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Aumento de uso de plataformas tecnoló</w:t>
            </w:r>
            <w:r w:rsidR="00A10E24">
              <w:rPr>
                <w:rFonts w:ascii="Times New Roman" w:hAnsi="Times New Roman" w:cs="Times New Roman"/>
                <w:sz w:val="18"/>
                <w:szCs w:val="18"/>
                <w:lang w:val="es-ES" w:eastAsia="es-ES"/>
              </w:rPr>
              <w:t>gicas</w:t>
            </w:r>
            <w:r w:rsidR="007D6BF2">
              <w:rPr>
                <w:rFonts w:ascii="Times New Roman" w:hAnsi="Times New Roman" w:cs="Times New Roman"/>
                <w:sz w:val="18"/>
                <w:szCs w:val="18"/>
                <w:lang w:val="es-ES" w:eastAsia="es-ES"/>
              </w:rPr>
              <w:t xml:space="preserve"> y servicios digitales </w:t>
            </w:r>
          </w:p>
        </w:tc>
      </w:tr>
      <w:tr w:rsidR="00AB62BA" w:rsidRPr="00A579B9" w14:paraId="4158DF64" w14:textId="77777777" w:rsidTr="00F229EB">
        <w:trPr>
          <w:trHeight w:val="20"/>
        </w:trPr>
        <w:tc>
          <w:tcPr>
            <w:tcW w:w="4839" w:type="dxa"/>
            <w:gridSpan w:val="2"/>
            <w:vAlign w:val="center"/>
          </w:tcPr>
          <w:p w14:paraId="3F68071B" w14:textId="02FC1D1D" w:rsidR="00AB62BA" w:rsidRPr="00A579B9" w:rsidRDefault="007D6BF2" w:rsidP="00F229EB">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 xml:space="preserve">Experiencia laboral. </w:t>
            </w:r>
          </w:p>
        </w:tc>
        <w:tc>
          <w:tcPr>
            <w:tcW w:w="5085" w:type="dxa"/>
            <w:gridSpan w:val="7"/>
            <w:vAlign w:val="center"/>
          </w:tcPr>
          <w:p w14:paraId="14E57226" w14:textId="78240C14" w:rsidR="00AB62BA" w:rsidRPr="00A579B9" w:rsidRDefault="00AB62BA" w:rsidP="00F229EB">
            <w:pPr>
              <w:spacing w:after="0" w:line="240" w:lineRule="auto"/>
              <w:rPr>
                <w:rFonts w:ascii="Times New Roman" w:hAnsi="Times New Roman" w:cs="Times New Roman"/>
                <w:sz w:val="18"/>
                <w:szCs w:val="18"/>
                <w:lang w:val="es-ES" w:eastAsia="es-ES"/>
              </w:rPr>
            </w:pPr>
          </w:p>
        </w:tc>
      </w:tr>
      <w:tr w:rsidR="00AB62BA" w:rsidRPr="00A579B9" w14:paraId="7C48E399" w14:textId="77777777" w:rsidTr="00F229EB">
        <w:trPr>
          <w:trHeight w:val="20"/>
        </w:trPr>
        <w:tc>
          <w:tcPr>
            <w:tcW w:w="4839" w:type="dxa"/>
            <w:gridSpan w:val="2"/>
            <w:shd w:val="clear" w:color="auto" w:fill="D9D9D9" w:themeFill="background1" w:themeFillShade="D9"/>
            <w:vAlign w:val="center"/>
          </w:tcPr>
          <w:p w14:paraId="097ED307"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Dificultades</w:t>
            </w:r>
          </w:p>
        </w:tc>
        <w:tc>
          <w:tcPr>
            <w:tcW w:w="5085" w:type="dxa"/>
            <w:gridSpan w:val="7"/>
            <w:shd w:val="clear" w:color="auto" w:fill="D9D9D9" w:themeFill="background1" w:themeFillShade="D9"/>
            <w:vAlign w:val="center"/>
          </w:tcPr>
          <w:p w14:paraId="617262E5"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Amenazas</w:t>
            </w:r>
          </w:p>
        </w:tc>
      </w:tr>
      <w:tr w:rsidR="00AB62BA" w:rsidRPr="00A579B9" w14:paraId="24C4E73A" w14:textId="77777777" w:rsidTr="00F229EB">
        <w:trPr>
          <w:trHeight w:val="20"/>
        </w:trPr>
        <w:tc>
          <w:tcPr>
            <w:tcW w:w="4839" w:type="dxa"/>
            <w:gridSpan w:val="2"/>
          </w:tcPr>
          <w:p w14:paraId="135060D1" w14:textId="05A1F1C4" w:rsidR="00AB62BA" w:rsidRPr="00A579B9" w:rsidRDefault="0091251D" w:rsidP="00B94EE8">
            <w:pPr>
              <w:spacing w:after="0" w:line="240" w:lineRule="auto"/>
              <w:rPr>
                <w:rFonts w:ascii="Times New Roman" w:hAnsi="Times New Roman" w:cs="Times New Roman"/>
                <w:sz w:val="18"/>
                <w:szCs w:val="18"/>
                <w:lang w:val="es-ES" w:eastAsia="es-CL"/>
              </w:rPr>
            </w:pPr>
            <w:r>
              <w:rPr>
                <w:rFonts w:ascii="Times New Roman" w:hAnsi="Times New Roman" w:cs="Times New Roman"/>
                <w:sz w:val="18"/>
                <w:szCs w:val="18"/>
                <w:lang w:val="es-ES" w:eastAsia="es-CL"/>
              </w:rPr>
              <w:t xml:space="preserve">Experiencia laboral interrumpida </w:t>
            </w:r>
          </w:p>
        </w:tc>
        <w:tc>
          <w:tcPr>
            <w:tcW w:w="5085" w:type="dxa"/>
            <w:gridSpan w:val="7"/>
          </w:tcPr>
          <w:p w14:paraId="0D9EEBB3" w14:textId="18FB2361" w:rsidR="00AB62BA" w:rsidRPr="00A579B9" w:rsidRDefault="007D6BF2" w:rsidP="00F229EB">
            <w:pPr>
              <w:spacing w:after="0" w:line="240" w:lineRule="auto"/>
              <w:rPr>
                <w:rFonts w:ascii="Times New Roman" w:hAnsi="Times New Roman" w:cs="Times New Roman"/>
                <w:sz w:val="18"/>
                <w:szCs w:val="18"/>
                <w:lang w:val="es-ES" w:eastAsia="es-CL"/>
              </w:rPr>
            </w:pPr>
            <w:r>
              <w:rPr>
                <w:rFonts w:ascii="Times New Roman" w:hAnsi="Times New Roman" w:cs="Times New Roman"/>
                <w:sz w:val="18"/>
                <w:szCs w:val="18"/>
                <w:lang w:val="es-ES" w:eastAsia="es-CL"/>
              </w:rPr>
              <w:t xml:space="preserve">Inestabilidad laboral </w:t>
            </w:r>
          </w:p>
        </w:tc>
      </w:tr>
      <w:tr w:rsidR="00AB62BA" w:rsidRPr="00A579B9" w14:paraId="6280B3C8" w14:textId="77777777" w:rsidTr="00F229EB">
        <w:trPr>
          <w:trHeight w:val="20"/>
        </w:trPr>
        <w:tc>
          <w:tcPr>
            <w:tcW w:w="4839" w:type="dxa"/>
            <w:gridSpan w:val="2"/>
          </w:tcPr>
          <w:p w14:paraId="30E77490" w14:textId="107BDE5D" w:rsidR="00AB62BA" w:rsidRPr="00A579B9" w:rsidRDefault="00E150F5" w:rsidP="00EB71AA">
            <w:pPr>
              <w:spacing w:after="0" w:line="240" w:lineRule="auto"/>
              <w:rPr>
                <w:rFonts w:ascii="Times New Roman" w:hAnsi="Times New Roman" w:cs="Times New Roman"/>
                <w:sz w:val="18"/>
                <w:szCs w:val="18"/>
                <w:lang w:val="es-ES" w:eastAsia="es-CL"/>
              </w:rPr>
            </w:pPr>
            <w:r>
              <w:rPr>
                <w:rFonts w:ascii="Times New Roman" w:hAnsi="Times New Roman" w:cs="Times New Roman"/>
                <w:sz w:val="18"/>
                <w:szCs w:val="18"/>
                <w:lang w:val="es-ES" w:eastAsia="es-CL"/>
              </w:rPr>
              <w:t>Reforzar a</w:t>
            </w:r>
            <w:r w:rsidR="00A10E24">
              <w:rPr>
                <w:rFonts w:ascii="Times New Roman" w:hAnsi="Times New Roman" w:cs="Times New Roman"/>
                <w:sz w:val="18"/>
                <w:szCs w:val="18"/>
                <w:lang w:val="es-ES" w:eastAsia="es-CL"/>
              </w:rPr>
              <w:t xml:space="preserve">spectos personales identificados </w:t>
            </w:r>
          </w:p>
        </w:tc>
        <w:tc>
          <w:tcPr>
            <w:tcW w:w="5085" w:type="dxa"/>
            <w:gridSpan w:val="7"/>
          </w:tcPr>
          <w:p w14:paraId="3A6F7FA5" w14:textId="5757EA92" w:rsidR="00AB62BA" w:rsidRPr="00A579B9" w:rsidRDefault="00667E1D" w:rsidP="00F229EB">
            <w:pPr>
              <w:spacing w:after="0" w:line="240" w:lineRule="auto"/>
              <w:rPr>
                <w:rFonts w:ascii="Times New Roman" w:hAnsi="Times New Roman" w:cs="Times New Roman"/>
                <w:sz w:val="18"/>
                <w:szCs w:val="18"/>
                <w:lang w:val="es-ES" w:eastAsia="es-CL"/>
              </w:rPr>
            </w:pPr>
            <w:r>
              <w:rPr>
                <w:rFonts w:ascii="Times New Roman" w:hAnsi="Times New Roman" w:cs="Times New Roman"/>
                <w:sz w:val="18"/>
                <w:szCs w:val="18"/>
                <w:lang w:val="es-ES" w:eastAsia="es-CL"/>
              </w:rPr>
              <w:t xml:space="preserve">Participación en actividades </w:t>
            </w:r>
            <w:r w:rsidR="0051538F">
              <w:rPr>
                <w:rFonts w:ascii="Times New Roman" w:hAnsi="Times New Roman" w:cs="Times New Roman"/>
                <w:sz w:val="18"/>
                <w:szCs w:val="18"/>
                <w:lang w:val="es-ES" w:eastAsia="es-CL"/>
              </w:rPr>
              <w:t xml:space="preserve">laborales </w:t>
            </w:r>
            <w:r>
              <w:rPr>
                <w:rFonts w:ascii="Times New Roman" w:hAnsi="Times New Roman" w:cs="Times New Roman"/>
                <w:sz w:val="18"/>
                <w:szCs w:val="18"/>
                <w:lang w:val="es-ES" w:eastAsia="es-CL"/>
              </w:rPr>
              <w:t>restringida por riesgo de contagio por enfermedad asociada a covid-19</w:t>
            </w:r>
          </w:p>
        </w:tc>
      </w:tr>
      <w:tr w:rsidR="00AB62BA" w:rsidRPr="00A579B9" w14:paraId="54688578" w14:textId="77777777" w:rsidTr="00F229EB">
        <w:trPr>
          <w:trHeight w:val="20"/>
        </w:trPr>
        <w:tc>
          <w:tcPr>
            <w:tcW w:w="4839" w:type="dxa"/>
            <w:gridSpan w:val="2"/>
          </w:tcPr>
          <w:p w14:paraId="7E7DED7F" w14:textId="1B85BAA0" w:rsidR="00AB62BA" w:rsidRPr="00A579B9" w:rsidRDefault="0091251D" w:rsidP="00F229EB">
            <w:pPr>
              <w:spacing w:after="0" w:line="240" w:lineRule="auto"/>
              <w:rPr>
                <w:rFonts w:ascii="Times New Roman" w:hAnsi="Times New Roman" w:cs="Times New Roman"/>
                <w:sz w:val="18"/>
                <w:szCs w:val="18"/>
                <w:lang w:val="es-ES" w:eastAsia="es-CL"/>
              </w:rPr>
            </w:pPr>
            <w:r>
              <w:rPr>
                <w:rFonts w:ascii="Times New Roman" w:hAnsi="Times New Roman" w:cs="Times New Roman"/>
                <w:sz w:val="18"/>
                <w:szCs w:val="18"/>
                <w:lang w:val="es-ES" w:eastAsia="es-CL"/>
              </w:rPr>
              <w:t xml:space="preserve">Creación de emprendimiento, implementar servicios digitales </w:t>
            </w:r>
          </w:p>
        </w:tc>
        <w:tc>
          <w:tcPr>
            <w:tcW w:w="5085" w:type="dxa"/>
            <w:gridSpan w:val="7"/>
          </w:tcPr>
          <w:p w14:paraId="400D2C47" w14:textId="37AA9C16" w:rsidR="00AB62BA" w:rsidRPr="00A579B9" w:rsidRDefault="00667E1D" w:rsidP="00F229EB">
            <w:pPr>
              <w:spacing w:after="0" w:line="240" w:lineRule="auto"/>
              <w:rPr>
                <w:rFonts w:ascii="Times New Roman" w:hAnsi="Times New Roman" w:cs="Times New Roman"/>
                <w:sz w:val="18"/>
                <w:szCs w:val="18"/>
                <w:lang w:val="es-ES" w:eastAsia="es-CL"/>
              </w:rPr>
            </w:pPr>
            <w:r>
              <w:rPr>
                <w:rFonts w:ascii="Times New Roman" w:hAnsi="Times New Roman" w:cs="Times New Roman"/>
                <w:sz w:val="18"/>
                <w:szCs w:val="18"/>
                <w:lang w:val="es-ES" w:eastAsia="es-CL"/>
              </w:rPr>
              <w:t xml:space="preserve">Precarización laboral a nivel país y región con alto índice de pobreza </w:t>
            </w:r>
          </w:p>
        </w:tc>
      </w:tr>
    </w:tbl>
    <w:p w14:paraId="5F14B641" w14:textId="77777777" w:rsidR="00AB62BA" w:rsidRPr="00A579B9" w:rsidRDefault="00AB62BA" w:rsidP="00AB62BA">
      <w:pPr>
        <w:spacing w:after="0" w:line="240" w:lineRule="auto"/>
        <w:rPr>
          <w:rFonts w:ascii="Times New Roman" w:hAnsi="Times New Roman" w:cs="Times New Roman"/>
          <w:sz w:val="20"/>
          <w:szCs w:val="20"/>
          <w:lang w:val="es-ES" w:eastAsia="es-ES"/>
        </w:rPr>
      </w:pPr>
    </w:p>
    <w:tbl>
      <w:tblPr>
        <w:tblW w:w="9924" w:type="dxa"/>
        <w:tblInd w:w="-441" w:type="dxa"/>
        <w:tblBorders>
          <w:top w:val="double" w:sz="4" w:space="0" w:color="2E74B5" w:themeColor="accent5" w:themeShade="BF"/>
          <w:left w:val="double" w:sz="4" w:space="0" w:color="2E74B5" w:themeColor="accent5" w:themeShade="BF"/>
          <w:bottom w:val="double" w:sz="4" w:space="0" w:color="2E74B5" w:themeColor="accent5" w:themeShade="BF"/>
          <w:right w:val="double" w:sz="4" w:space="0" w:color="2E74B5" w:themeColor="accent5" w:themeShade="BF"/>
          <w:insideH w:val="double" w:sz="4" w:space="0" w:color="2E74B5" w:themeColor="accent5" w:themeShade="BF"/>
          <w:insideV w:val="double" w:sz="4" w:space="0" w:color="2E74B5" w:themeColor="accent5" w:themeShade="BF"/>
        </w:tblBorders>
        <w:tblLook w:val="04A0" w:firstRow="1" w:lastRow="0" w:firstColumn="1" w:lastColumn="0" w:noHBand="0" w:noVBand="1"/>
      </w:tblPr>
      <w:tblGrid>
        <w:gridCol w:w="9924"/>
      </w:tblGrid>
      <w:tr w:rsidR="00AB62BA" w:rsidRPr="00A579B9" w14:paraId="0CD60158" w14:textId="77777777" w:rsidTr="00F229EB">
        <w:trPr>
          <w:trHeight w:val="20"/>
        </w:trPr>
        <w:tc>
          <w:tcPr>
            <w:tcW w:w="9924" w:type="dxa"/>
            <w:shd w:val="clear" w:color="auto" w:fill="B4C6E7"/>
          </w:tcPr>
          <w:p w14:paraId="38A0D346"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ANÁLISIS OCUPACIONAL</w:t>
            </w:r>
          </w:p>
        </w:tc>
      </w:tr>
      <w:tr w:rsidR="00AB62BA" w:rsidRPr="00A579B9" w14:paraId="1E541792" w14:textId="77777777" w:rsidTr="00F229EB">
        <w:trPr>
          <w:trHeight w:val="20"/>
        </w:trPr>
        <w:tc>
          <w:tcPr>
            <w:tcW w:w="9924" w:type="dxa"/>
            <w:shd w:val="clear" w:color="auto" w:fill="D9D9D9" w:themeFill="background1" w:themeFillShade="D9"/>
          </w:tcPr>
          <w:p w14:paraId="08FE4971" w14:textId="448D3FCE" w:rsidR="00AB62BA" w:rsidRPr="00A579B9" w:rsidRDefault="00AB62BA" w:rsidP="0051538F">
            <w:pPr>
              <w:spacing w:after="0" w:line="240" w:lineRule="auto"/>
              <w:rPr>
                <w:rFonts w:ascii="Times New Roman" w:hAnsi="Times New Roman" w:cs="Times New Roman"/>
                <w:sz w:val="18"/>
                <w:szCs w:val="18"/>
                <w:lang w:val="es-ES" w:eastAsia="es-CL"/>
              </w:rPr>
            </w:pPr>
            <w:r w:rsidRPr="00A579B9">
              <w:rPr>
                <w:rFonts w:ascii="Times New Roman" w:hAnsi="Times New Roman" w:cs="Times New Roman"/>
                <w:sz w:val="18"/>
                <w:szCs w:val="18"/>
                <w:lang w:val="es-ES" w:eastAsia="es-ES"/>
              </w:rPr>
              <w:t>Entrega información de nivel local precisa, sobre las oportunidades de desarrollo ocupacional que presenta el oficio en el cual se capacita. En el caso de oficios por cuenta propia entregará orientaciones sobres las condiciones de formalización y oportunidades del desa</w:t>
            </w:r>
            <w:r w:rsidR="0051538F">
              <w:rPr>
                <w:rFonts w:ascii="Times New Roman" w:hAnsi="Times New Roman" w:cs="Times New Roman"/>
                <w:sz w:val="18"/>
                <w:szCs w:val="18"/>
                <w:lang w:val="es-ES" w:eastAsia="es-ES"/>
              </w:rPr>
              <w:t>rrollo del negocio a nivel local</w:t>
            </w:r>
            <w:r w:rsidRPr="00A579B9">
              <w:rPr>
                <w:rFonts w:ascii="Times New Roman" w:hAnsi="Times New Roman" w:cs="Times New Roman"/>
                <w:sz w:val="18"/>
                <w:szCs w:val="18"/>
                <w:lang w:val="es-ES" w:eastAsia="es-ES"/>
              </w:rPr>
              <w:t>.</w:t>
            </w:r>
          </w:p>
        </w:tc>
      </w:tr>
      <w:tr w:rsidR="00AB62BA" w:rsidRPr="00A579B9" w14:paraId="25F805EA" w14:textId="77777777" w:rsidTr="00F229EB">
        <w:trPr>
          <w:trHeight w:val="20"/>
        </w:trPr>
        <w:tc>
          <w:tcPr>
            <w:tcW w:w="9924" w:type="dxa"/>
            <w:shd w:val="clear" w:color="auto" w:fill="D9D9D9" w:themeFill="background1" w:themeFillShade="D9"/>
          </w:tcPr>
          <w:p w14:paraId="1B18F344"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 xml:space="preserve">Principales Características del Mercado Laboral Local </w:t>
            </w:r>
          </w:p>
          <w:p w14:paraId="177CB352" w14:textId="1196B9D8"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 xml:space="preserve">INDEPENDIENTE: Salida Independiente: que tipos de necesidades existen y como se vincula con el negocio que pretende desarrollar o formalizar. </w:t>
            </w:r>
          </w:p>
        </w:tc>
      </w:tr>
      <w:tr w:rsidR="00AB62BA" w:rsidRPr="00A579B9" w14:paraId="5F9F3648" w14:textId="77777777" w:rsidTr="00F229EB">
        <w:trPr>
          <w:trHeight w:val="20"/>
        </w:trPr>
        <w:tc>
          <w:tcPr>
            <w:tcW w:w="9924" w:type="dxa"/>
          </w:tcPr>
          <w:p w14:paraId="33C82EE3" w14:textId="77777777" w:rsidR="00EA5997" w:rsidRDefault="00EA5997" w:rsidP="00F229EB">
            <w:pPr>
              <w:spacing w:after="0" w:line="240" w:lineRule="auto"/>
              <w:rPr>
                <w:rFonts w:ascii="Times New Roman" w:hAnsi="Times New Roman" w:cs="Times New Roman"/>
                <w:sz w:val="18"/>
                <w:szCs w:val="18"/>
                <w:lang w:val="es-ES" w:eastAsia="es-CL"/>
              </w:rPr>
            </w:pPr>
          </w:p>
          <w:p w14:paraId="72031A88" w14:textId="362363F2" w:rsidR="00EA5997" w:rsidRDefault="00EA5997" w:rsidP="00F229EB">
            <w:pPr>
              <w:spacing w:after="0" w:line="240" w:lineRule="auto"/>
              <w:rPr>
                <w:rFonts w:ascii="Times New Roman" w:hAnsi="Times New Roman" w:cs="Times New Roman"/>
                <w:sz w:val="18"/>
                <w:szCs w:val="18"/>
                <w:lang w:val="es-ES" w:eastAsia="es-CL"/>
              </w:rPr>
            </w:pPr>
            <w:r>
              <w:rPr>
                <w:rFonts w:ascii="Times New Roman" w:hAnsi="Times New Roman" w:cs="Times New Roman"/>
                <w:sz w:val="18"/>
                <w:szCs w:val="18"/>
                <w:lang w:val="es-ES" w:eastAsia="es-CL"/>
              </w:rPr>
              <w:t>Actualmente, e</w:t>
            </w:r>
            <w:r w:rsidR="006932E1">
              <w:rPr>
                <w:rFonts w:ascii="Times New Roman" w:hAnsi="Times New Roman" w:cs="Times New Roman"/>
                <w:sz w:val="18"/>
                <w:szCs w:val="18"/>
                <w:lang w:val="es-ES" w:eastAsia="es-CL"/>
              </w:rPr>
              <w:t>xiste mayor digitalización para acceder a fuentes de información, comunicación y funcionamiento de servicios de todo tipo,</w:t>
            </w:r>
            <w:r>
              <w:rPr>
                <w:rFonts w:ascii="Times New Roman" w:hAnsi="Times New Roman" w:cs="Times New Roman"/>
                <w:sz w:val="18"/>
                <w:szCs w:val="18"/>
                <w:lang w:val="es-ES" w:eastAsia="es-CL"/>
              </w:rPr>
              <w:t xml:space="preserve"> lo que impacta</w:t>
            </w:r>
            <w:r w:rsidR="006932E1">
              <w:rPr>
                <w:rFonts w:ascii="Times New Roman" w:hAnsi="Times New Roman" w:cs="Times New Roman"/>
                <w:sz w:val="18"/>
                <w:szCs w:val="18"/>
                <w:lang w:val="es-ES" w:eastAsia="es-CL"/>
              </w:rPr>
              <w:t xml:space="preserve"> en el aumento</w:t>
            </w:r>
            <w:r>
              <w:rPr>
                <w:rFonts w:ascii="Times New Roman" w:hAnsi="Times New Roman" w:cs="Times New Roman"/>
                <w:sz w:val="18"/>
                <w:szCs w:val="18"/>
                <w:lang w:val="es-ES" w:eastAsia="es-CL"/>
              </w:rPr>
              <w:t xml:space="preserve"> de</w:t>
            </w:r>
            <w:r w:rsidR="006932E1">
              <w:rPr>
                <w:rFonts w:ascii="Times New Roman" w:hAnsi="Times New Roman" w:cs="Times New Roman"/>
                <w:sz w:val="18"/>
                <w:szCs w:val="18"/>
                <w:lang w:val="es-ES" w:eastAsia="es-CL"/>
              </w:rPr>
              <w:t xml:space="preserve"> uso de tecnologías informáticas</w:t>
            </w:r>
            <w:r>
              <w:rPr>
                <w:rFonts w:ascii="Times New Roman" w:hAnsi="Times New Roman" w:cs="Times New Roman"/>
                <w:sz w:val="18"/>
                <w:szCs w:val="18"/>
                <w:lang w:val="es-ES" w:eastAsia="es-CL"/>
              </w:rPr>
              <w:t xml:space="preserve"> y su constante desarrollo</w:t>
            </w:r>
            <w:r w:rsidR="006932E1">
              <w:rPr>
                <w:rFonts w:ascii="Times New Roman" w:hAnsi="Times New Roman" w:cs="Times New Roman"/>
                <w:sz w:val="18"/>
                <w:szCs w:val="18"/>
                <w:lang w:val="es-ES" w:eastAsia="es-CL"/>
              </w:rPr>
              <w:t xml:space="preserve">, </w:t>
            </w:r>
            <w:r>
              <w:rPr>
                <w:rFonts w:ascii="Times New Roman" w:hAnsi="Times New Roman" w:cs="Times New Roman"/>
                <w:sz w:val="18"/>
                <w:szCs w:val="18"/>
                <w:lang w:val="es-ES" w:eastAsia="es-CL"/>
              </w:rPr>
              <w:t xml:space="preserve">del mismo modo, </w:t>
            </w:r>
            <w:r w:rsidR="006932E1">
              <w:rPr>
                <w:rFonts w:ascii="Times New Roman" w:hAnsi="Times New Roman" w:cs="Times New Roman"/>
                <w:sz w:val="18"/>
                <w:szCs w:val="18"/>
                <w:lang w:val="es-ES" w:eastAsia="es-CL"/>
              </w:rPr>
              <w:t>lleva a que exista mayor</w:t>
            </w:r>
            <w:r w:rsidR="00CC7474">
              <w:rPr>
                <w:rFonts w:ascii="Times New Roman" w:hAnsi="Times New Roman" w:cs="Times New Roman"/>
                <w:sz w:val="18"/>
                <w:szCs w:val="18"/>
                <w:lang w:val="es-ES" w:eastAsia="es-CL"/>
              </w:rPr>
              <w:t xml:space="preserve"> demanda de servicios d</w:t>
            </w:r>
            <w:r w:rsidR="006932E1">
              <w:rPr>
                <w:rFonts w:ascii="Times New Roman" w:hAnsi="Times New Roman" w:cs="Times New Roman"/>
                <w:sz w:val="18"/>
                <w:szCs w:val="18"/>
                <w:lang w:val="es-ES" w:eastAsia="es-CL"/>
              </w:rPr>
              <w:t>igita</w:t>
            </w:r>
            <w:r w:rsidR="0056637D">
              <w:rPr>
                <w:rFonts w:ascii="Times New Roman" w:hAnsi="Times New Roman" w:cs="Times New Roman"/>
                <w:sz w:val="18"/>
                <w:szCs w:val="18"/>
                <w:lang w:val="es-ES" w:eastAsia="es-CL"/>
              </w:rPr>
              <w:t>les e informáticos</w:t>
            </w:r>
            <w:r>
              <w:rPr>
                <w:rFonts w:ascii="Times New Roman" w:hAnsi="Times New Roman" w:cs="Times New Roman"/>
                <w:sz w:val="18"/>
                <w:szCs w:val="18"/>
                <w:lang w:val="es-ES" w:eastAsia="es-CL"/>
              </w:rPr>
              <w:t xml:space="preserve"> relacionado</w:t>
            </w:r>
            <w:r w:rsidR="006932E1">
              <w:rPr>
                <w:rFonts w:ascii="Times New Roman" w:hAnsi="Times New Roman" w:cs="Times New Roman"/>
                <w:sz w:val="18"/>
                <w:szCs w:val="18"/>
                <w:lang w:val="es-ES" w:eastAsia="es-CL"/>
              </w:rPr>
              <w:t xml:space="preserve"> además</w:t>
            </w:r>
            <w:r w:rsidR="0056637D">
              <w:rPr>
                <w:rFonts w:ascii="Times New Roman" w:hAnsi="Times New Roman" w:cs="Times New Roman"/>
                <w:sz w:val="18"/>
                <w:szCs w:val="18"/>
                <w:lang w:val="es-ES" w:eastAsia="es-CL"/>
              </w:rPr>
              <w:t>,</w:t>
            </w:r>
            <w:r w:rsidR="006932E1">
              <w:rPr>
                <w:rFonts w:ascii="Times New Roman" w:hAnsi="Times New Roman" w:cs="Times New Roman"/>
                <w:sz w:val="18"/>
                <w:szCs w:val="18"/>
                <w:lang w:val="es-ES" w:eastAsia="es-CL"/>
              </w:rPr>
              <w:t xml:space="preserve"> al surgimiento de nuevos emprendimientos en distintas áreas, servicios y productos,</w:t>
            </w:r>
            <w:r w:rsidR="00CC7474">
              <w:rPr>
                <w:rFonts w:ascii="Times New Roman" w:hAnsi="Times New Roman" w:cs="Times New Roman"/>
                <w:sz w:val="18"/>
                <w:szCs w:val="18"/>
                <w:lang w:val="es-ES" w:eastAsia="es-CL"/>
              </w:rPr>
              <w:t xml:space="preserve"> </w:t>
            </w:r>
            <w:r w:rsidR="006932E1">
              <w:rPr>
                <w:rFonts w:ascii="Times New Roman" w:hAnsi="Times New Roman" w:cs="Times New Roman"/>
                <w:sz w:val="18"/>
                <w:szCs w:val="18"/>
                <w:lang w:val="es-ES" w:eastAsia="es-CL"/>
              </w:rPr>
              <w:t xml:space="preserve">por lo que se requiere </w:t>
            </w:r>
            <w:r>
              <w:rPr>
                <w:rFonts w:ascii="Times New Roman" w:hAnsi="Times New Roman" w:cs="Times New Roman"/>
                <w:sz w:val="18"/>
                <w:szCs w:val="18"/>
                <w:lang w:val="es-ES" w:eastAsia="es-CL"/>
              </w:rPr>
              <w:t xml:space="preserve">implementar y renovar </w:t>
            </w:r>
            <w:r w:rsidR="006932E1">
              <w:rPr>
                <w:rFonts w:ascii="Times New Roman" w:hAnsi="Times New Roman" w:cs="Times New Roman"/>
                <w:sz w:val="18"/>
                <w:szCs w:val="18"/>
                <w:lang w:val="es-ES" w:eastAsia="es-CL"/>
              </w:rPr>
              <w:t xml:space="preserve">vías digitales para ser comercializados. </w:t>
            </w:r>
          </w:p>
          <w:p w14:paraId="3707B388" w14:textId="06BE1296" w:rsidR="00AB62BA" w:rsidRDefault="006932E1" w:rsidP="00F229EB">
            <w:pPr>
              <w:spacing w:after="0" w:line="240" w:lineRule="auto"/>
              <w:rPr>
                <w:rFonts w:ascii="Times New Roman" w:hAnsi="Times New Roman" w:cs="Times New Roman"/>
                <w:sz w:val="18"/>
                <w:szCs w:val="18"/>
                <w:lang w:val="es-ES" w:eastAsia="es-CL"/>
              </w:rPr>
            </w:pPr>
            <w:r>
              <w:rPr>
                <w:rFonts w:ascii="Times New Roman" w:hAnsi="Times New Roman" w:cs="Times New Roman"/>
                <w:sz w:val="18"/>
                <w:szCs w:val="18"/>
                <w:lang w:val="es-ES" w:eastAsia="es-CL"/>
              </w:rPr>
              <w:t xml:space="preserve">Por lo tanto, el emprendimiento digital </w:t>
            </w:r>
            <w:r w:rsidR="00FE29A7">
              <w:rPr>
                <w:rFonts w:ascii="Times New Roman" w:hAnsi="Times New Roman" w:cs="Times New Roman"/>
                <w:sz w:val="18"/>
                <w:szCs w:val="18"/>
                <w:lang w:val="es-ES" w:eastAsia="es-CL"/>
              </w:rPr>
              <w:t>permite la utilización de herramientas que ayudan a detectar nuevas oportunidades e implementar nuevos modelos de negocio</w:t>
            </w:r>
            <w:r w:rsidR="0056637D">
              <w:rPr>
                <w:rFonts w:ascii="Times New Roman" w:hAnsi="Times New Roman" w:cs="Times New Roman"/>
                <w:sz w:val="18"/>
                <w:szCs w:val="18"/>
                <w:lang w:val="es-ES" w:eastAsia="es-CL"/>
              </w:rPr>
              <w:t>s</w:t>
            </w:r>
            <w:r w:rsidR="00FE29A7">
              <w:rPr>
                <w:rFonts w:ascii="Times New Roman" w:hAnsi="Times New Roman" w:cs="Times New Roman"/>
                <w:sz w:val="18"/>
                <w:szCs w:val="18"/>
                <w:lang w:val="es-ES" w:eastAsia="es-CL"/>
              </w:rPr>
              <w:t xml:space="preserve">, </w:t>
            </w:r>
            <w:r>
              <w:rPr>
                <w:rFonts w:ascii="Times New Roman" w:hAnsi="Times New Roman" w:cs="Times New Roman"/>
                <w:sz w:val="18"/>
                <w:szCs w:val="18"/>
                <w:lang w:val="es-ES" w:eastAsia="es-CL"/>
              </w:rPr>
              <w:t xml:space="preserve">permite </w:t>
            </w:r>
            <w:r w:rsidR="00FE29A7">
              <w:rPr>
                <w:rFonts w:ascii="Times New Roman" w:hAnsi="Times New Roman" w:cs="Times New Roman"/>
                <w:sz w:val="18"/>
                <w:szCs w:val="18"/>
                <w:lang w:val="es-ES" w:eastAsia="es-CL"/>
              </w:rPr>
              <w:t>ofrecer productos o</w:t>
            </w:r>
            <w:r>
              <w:rPr>
                <w:rFonts w:ascii="Times New Roman" w:hAnsi="Times New Roman" w:cs="Times New Roman"/>
                <w:sz w:val="18"/>
                <w:szCs w:val="18"/>
                <w:lang w:val="es-ES" w:eastAsia="es-CL"/>
              </w:rPr>
              <w:t xml:space="preserve"> servicios propios</w:t>
            </w:r>
            <w:r w:rsidR="00FE29A7">
              <w:rPr>
                <w:rFonts w:ascii="Times New Roman" w:hAnsi="Times New Roman" w:cs="Times New Roman"/>
                <w:sz w:val="18"/>
                <w:szCs w:val="18"/>
                <w:lang w:val="es-ES" w:eastAsia="es-CL"/>
              </w:rPr>
              <w:t xml:space="preserve"> de forma global</w:t>
            </w:r>
            <w:r>
              <w:rPr>
                <w:rFonts w:ascii="Times New Roman" w:hAnsi="Times New Roman" w:cs="Times New Roman"/>
                <w:sz w:val="18"/>
                <w:szCs w:val="18"/>
                <w:lang w:val="es-ES" w:eastAsia="es-CL"/>
              </w:rPr>
              <w:t xml:space="preserve">, así como asesorar </w:t>
            </w:r>
            <w:r w:rsidR="00347400">
              <w:rPr>
                <w:rFonts w:ascii="Times New Roman" w:hAnsi="Times New Roman" w:cs="Times New Roman"/>
                <w:sz w:val="18"/>
                <w:szCs w:val="18"/>
                <w:lang w:val="es-ES" w:eastAsia="es-CL"/>
              </w:rPr>
              <w:t xml:space="preserve">en ésta área </w:t>
            </w:r>
            <w:r>
              <w:rPr>
                <w:rFonts w:ascii="Times New Roman" w:hAnsi="Times New Roman" w:cs="Times New Roman"/>
                <w:sz w:val="18"/>
                <w:szCs w:val="18"/>
                <w:lang w:val="es-ES" w:eastAsia="es-CL"/>
              </w:rPr>
              <w:t xml:space="preserve">a nuevos emprendimientos o empresas que lo requieran. </w:t>
            </w:r>
          </w:p>
          <w:p w14:paraId="05D9A856" w14:textId="2F0A6358" w:rsidR="00AB62BA" w:rsidRPr="00A579B9" w:rsidRDefault="00FE29A7" w:rsidP="00F229EB">
            <w:pPr>
              <w:spacing w:after="0" w:line="240" w:lineRule="auto"/>
              <w:rPr>
                <w:rFonts w:ascii="Times New Roman" w:hAnsi="Times New Roman" w:cs="Times New Roman"/>
                <w:sz w:val="18"/>
                <w:szCs w:val="18"/>
                <w:lang w:val="es-ES" w:eastAsia="es-CL"/>
              </w:rPr>
            </w:pPr>
            <w:r>
              <w:rPr>
                <w:rFonts w:ascii="Times New Roman" w:hAnsi="Times New Roman" w:cs="Times New Roman"/>
                <w:sz w:val="18"/>
                <w:szCs w:val="18"/>
                <w:lang w:val="es-ES" w:eastAsia="es-CL"/>
              </w:rPr>
              <w:t>El</w:t>
            </w:r>
            <w:r w:rsidR="006932E1">
              <w:rPr>
                <w:rFonts w:ascii="Times New Roman" w:hAnsi="Times New Roman" w:cs="Times New Roman"/>
                <w:sz w:val="18"/>
                <w:szCs w:val="18"/>
                <w:lang w:val="es-ES" w:eastAsia="es-CL"/>
              </w:rPr>
              <w:t xml:space="preserve"> </w:t>
            </w:r>
            <w:r w:rsidR="00EA5997">
              <w:rPr>
                <w:rFonts w:ascii="Times New Roman" w:hAnsi="Times New Roman" w:cs="Times New Roman"/>
                <w:sz w:val="18"/>
                <w:szCs w:val="18"/>
                <w:lang w:val="es-ES" w:eastAsia="es-CL"/>
              </w:rPr>
              <w:t xml:space="preserve">funcionamiento del mercado </w:t>
            </w:r>
            <w:r>
              <w:rPr>
                <w:rFonts w:ascii="Times New Roman" w:hAnsi="Times New Roman" w:cs="Times New Roman"/>
                <w:sz w:val="18"/>
                <w:szCs w:val="18"/>
                <w:lang w:val="es-ES" w:eastAsia="es-CL"/>
              </w:rPr>
              <w:t xml:space="preserve">laboral </w:t>
            </w:r>
            <w:r w:rsidR="00EA5997">
              <w:rPr>
                <w:rFonts w:ascii="Times New Roman" w:hAnsi="Times New Roman" w:cs="Times New Roman"/>
                <w:sz w:val="18"/>
                <w:szCs w:val="18"/>
                <w:lang w:val="es-ES" w:eastAsia="es-CL"/>
              </w:rPr>
              <w:t>se va visto alterado producto de la pandemia que se vive a nivel mundial, lo que impacta en la sostenibilidad de los negocios</w:t>
            </w:r>
            <w:r>
              <w:rPr>
                <w:rFonts w:ascii="Times New Roman" w:hAnsi="Times New Roman" w:cs="Times New Roman"/>
                <w:sz w:val="18"/>
                <w:szCs w:val="18"/>
                <w:lang w:val="es-ES" w:eastAsia="es-CL"/>
              </w:rPr>
              <w:t xml:space="preserve">, acelerando el uso </w:t>
            </w:r>
            <w:r w:rsidR="00EA5997">
              <w:rPr>
                <w:rFonts w:ascii="Times New Roman" w:hAnsi="Times New Roman" w:cs="Times New Roman"/>
                <w:sz w:val="18"/>
                <w:szCs w:val="18"/>
                <w:lang w:val="es-ES" w:eastAsia="es-CL"/>
              </w:rPr>
              <w:t>de tecnologías por un lado, pero tornando el futuro de incertidumbre</w:t>
            </w:r>
            <w:r>
              <w:rPr>
                <w:rFonts w:ascii="Times New Roman" w:hAnsi="Times New Roman" w:cs="Times New Roman"/>
                <w:sz w:val="18"/>
                <w:szCs w:val="18"/>
                <w:lang w:val="es-ES" w:eastAsia="es-CL"/>
              </w:rPr>
              <w:t xml:space="preserve"> e inestabilidad económica y política a nivel local, nacional y mundial</w:t>
            </w:r>
            <w:r w:rsidR="00EA5997">
              <w:rPr>
                <w:rFonts w:ascii="Times New Roman" w:hAnsi="Times New Roman" w:cs="Times New Roman"/>
                <w:sz w:val="18"/>
                <w:szCs w:val="18"/>
                <w:lang w:val="es-ES" w:eastAsia="es-CL"/>
              </w:rPr>
              <w:t xml:space="preserve">, </w:t>
            </w:r>
            <w:r>
              <w:rPr>
                <w:rFonts w:ascii="Times New Roman" w:hAnsi="Times New Roman" w:cs="Times New Roman"/>
                <w:sz w:val="18"/>
                <w:szCs w:val="18"/>
                <w:lang w:val="es-ES" w:eastAsia="es-CL"/>
              </w:rPr>
              <w:t>se acentúa la necesidad de destinar recursos</w:t>
            </w:r>
            <w:r w:rsidR="00EA5997">
              <w:rPr>
                <w:rFonts w:ascii="Times New Roman" w:hAnsi="Times New Roman" w:cs="Times New Roman"/>
                <w:sz w:val="18"/>
                <w:szCs w:val="18"/>
                <w:lang w:val="es-ES" w:eastAsia="es-CL"/>
              </w:rPr>
              <w:t xml:space="preserve"> a nivel</w:t>
            </w:r>
            <w:r>
              <w:rPr>
                <w:rFonts w:ascii="Times New Roman" w:hAnsi="Times New Roman" w:cs="Times New Roman"/>
                <w:sz w:val="18"/>
                <w:szCs w:val="18"/>
                <w:lang w:val="es-ES" w:eastAsia="es-CL"/>
              </w:rPr>
              <w:t xml:space="preserve"> local y</w:t>
            </w:r>
            <w:r w:rsidR="00EA5997">
              <w:rPr>
                <w:rFonts w:ascii="Times New Roman" w:hAnsi="Times New Roman" w:cs="Times New Roman"/>
                <w:sz w:val="18"/>
                <w:szCs w:val="18"/>
                <w:lang w:val="es-ES" w:eastAsia="es-CL"/>
              </w:rPr>
              <w:t xml:space="preserve"> regional</w:t>
            </w:r>
            <w:r>
              <w:rPr>
                <w:rFonts w:ascii="Times New Roman" w:hAnsi="Times New Roman" w:cs="Times New Roman"/>
                <w:sz w:val="18"/>
                <w:szCs w:val="18"/>
                <w:lang w:val="es-ES" w:eastAsia="es-CL"/>
              </w:rPr>
              <w:t xml:space="preserve"> que faciliten el acceso a</w:t>
            </w:r>
            <w:r w:rsidR="00EA5997">
              <w:rPr>
                <w:rFonts w:ascii="Times New Roman" w:hAnsi="Times New Roman" w:cs="Times New Roman"/>
                <w:sz w:val="18"/>
                <w:szCs w:val="18"/>
                <w:lang w:val="es-ES" w:eastAsia="es-CL"/>
              </w:rPr>
              <w:t xml:space="preserve"> apoyos sobre capacitación, creación y fortalecimiento de emprendimientos. Por otra parte, este nuevo escenario, exige</w:t>
            </w:r>
            <w:r w:rsidR="00043D19">
              <w:rPr>
                <w:rFonts w:ascii="Times New Roman" w:hAnsi="Times New Roman" w:cs="Times New Roman"/>
                <w:sz w:val="18"/>
                <w:szCs w:val="18"/>
                <w:lang w:val="es-ES" w:eastAsia="es-CL"/>
              </w:rPr>
              <w:t xml:space="preserve"> </w:t>
            </w:r>
            <w:r w:rsidR="00EA5997">
              <w:rPr>
                <w:rFonts w:ascii="Times New Roman" w:hAnsi="Times New Roman" w:cs="Times New Roman"/>
                <w:sz w:val="18"/>
                <w:szCs w:val="18"/>
                <w:lang w:val="es-ES" w:eastAsia="es-CL"/>
              </w:rPr>
              <w:t>gestionar</w:t>
            </w:r>
            <w:r w:rsidR="00043D19">
              <w:rPr>
                <w:rFonts w:ascii="Times New Roman" w:hAnsi="Times New Roman" w:cs="Times New Roman"/>
                <w:sz w:val="18"/>
                <w:szCs w:val="18"/>
                <w:lang w:val="es-ES" w:eastAsia="es-CL"/>
              </w:rPr>
              <w:t xml:space="preserve"> capacidad</w:t>
            </w:r>
            <w:r w:rsidR="00EA5997">
              <w:rPr>
                <w:rFonts w:ascii="Times New Roman" w:hAnsi="Times New Roman" w:cs="Times New Roman"/>
                <w:sz w:val="18"/>
                <w:szCs w:val="18"/>
                <w:lang w:val="es-ES" w:eastAsia="es-CL"/>
              </w:rPr>
              <w:t>es</w:t>
            </w:r>
            <w:r w:rsidR="00043D19">
              <w:rPr>
                <w:rFonts w:ascii="Times New Roman" w:hAnsi="Times New Roman" w:cs="Times New Roman"/>
                <w:sz w:val="18"/>
                <w:szCs w:val="18"/>
                <w:lang w:val="es-ES" w:eastAsia="es-CL"/>
              </w:rPr>
              <w:t xml:space="preserve"> </w:t>
            </w:r>
            <w:r>
              <w:rPr>
                <w:rFonts w:ascii="Times New Roman" w:hAnsi="Times New Roman" w:cs="Times New Roman"/>
                <w:sz w:val="18"/>
                <w:szCs w:val="18"/>
                <w:lang w:val="es-ES" w:eastAsia="es-CL"/>
              </w:rPr>
              <w:t>personales para</w:t>
            </w:r>
            <w:r w:rsidR="00043D19">
              <w:rPr>
                <w:rFonts w:ascii="Times New Roman" w:hAnsi="Times New Roman" w:cs="Times New Roman"/>
                <w:sz w:val="18"/>
                <w:szCs w:val="18"/>
                <w:lang w:val="es-ES" w:eastAsia="es-CL"/>
              </w:rPr>
              <w:t xml:space="preserve"> readaptar, responder y recuperarse de </w:t>
            </w:r>
            <w:r>
              <w:rPr>
                <w:rFonts w:ascii="Times New Roman" w:hAnsi="Times New Roman" w:cs="Times New Roman"/>
                <w:sz w:val="18"/>
                <w:szCs w:val="18"/>
                <w:lang w:val="es-ES" w:eastAsia="es-CL"/>
              </w:rPr>
              <w:t xml:space="preserve">los </w:t>
            </w:r>
            <w:r w:rsidR="00043D19">
              <w:rPr>
                <w:rFonts w:ascii="Times New Roman" w:hAnsi="Times New Roman" w:cs="Times New Roman"/>
                <w:sz w:val="18"/>
                <w:szCs w:val="18"/>
                <w:lang w:val="es-ES" w:eastAsia="es-CL"/>
              </w:rPr>
              <w:t>cambios</w:t>
            </w:r>
            <w:r>
              <w:rPr>
                <w:rFonts w:ascii="Times New Roman" w:hAnsi="Times New Roman" w:cs="Times New Roman"/>
                <w:sz w:val="18"/>
                <w:szCs w:val="18"/>
                <w:lang w:val="es-ES" w:eastAsia="es-CL"/>
              </w:rPr>
              <w:t xml:space="preserve"> que afecten el mercado</w:t>
            </w:r>
            <w:r w:rsidR="00043D19">
              <w:rPr>
                <w:rFonts w:ascii="Times New Roman" w:hAnsi="Times New Roman" w:cs="Times New Roman"/>
                <w:sz w:val="18"/>
                <w:szCs w:val="18"/>
                <w:lang w:val="es-ES" w:eastAsia="es-CL"/>
              </w:rPr>
              <w:t xml:space="preserve">. </w:t>
            </w:r>
            <w:r w:rsidR="00EA5997">
              <w:rPr>
                <w:rFonts w:ascii="Times New Roman" w:hAnsi="Times New Roman" w:cs="Times New Roman"/>
                <w:sz w:val="18"/>
                <w:szCs w:val="18"/>
                <w:lang w:val="es-ES" w:eastAsia="es-CL"/>
              </w:rPr>
              <w:t>El desafío apunta al f</w:t>
            </w:r>
            <w:r w:rsidR="00043D19">
              <w:rPr>
                <w:rFonts w:ascii="Times New Roman" w:hAnsi="Times New Roman" w:cs="Times New Roman"/>
                <w:sz w:val="18"/>
                <w:szCs w:val="18"/>
                <w:lang w:val="es-ES" w:eastAsia="es-CL"/>
              </w:rPr>
              <w:t xml:space="preserve">ortalecimiento de </w:t>
            </w:r>
            <w:r>
              <w:rPr>
                <w:rFonts w:ascii="Times New Roman" w:hAnsi="Times New Roman" w:cs="Times New Roman"/>
                <w:sz w:val="18"/>
                <w:szCs w:val="18"/>
                <w:lang w:val="es-ES" w:eastAsia="es-CL"/>
              </w:rPr>
              <w:t xml:space="preserve">la </w:t>
            </w:r>
            <w:proofErr w:type="spellStart"/>
            <w:r w:rsidR="00043D19">
              <w:rPr>
                <w:rFonts w:ascii="Times New Roman" w:hAnsi="Times New Roman" w:cs="Times New Roman"/>
                <w:sz w:val="18"/>
                <w:szCs w:val="18"/>
                <w:lang w:val="es-ES" w:eastAsia="es-CL"/>
              </w:rPr>
              <w:t>resiliencia</w:t>
            </w:r>
            <w:proofErr w:type="spellEnd"/>
            <w:r w:rsidR="00043D19">
              <w:rPr>
                <w:rFonts w:ascii="Times New Roman" w:hAnsi="Times New Roman" w:cs="Times New Roman"/>
                <w:sz w:val="18"/>
                <w:szCs w:val="18"/>
                <w:lang w:val="es-ES" w:eastAsia="es-CL"/>
              </w:rPr>
              <w:t xml:space="preserve"> estratégica, operativa y financiera. </w:t>
            </w:r>
          </w:p>
          <w:p w14:paraId="0A1B97E7" w14:textId="77777777" w:rsidR="00AB62BA" w:rsidRPr="00A579B9" w:rsidRDefault="00AB62BA" w:rsidP="00F229EB">
            <w:pPr>
              <w:spacing w:after="0" w:line="240" w:lineRule="auto"/>
              <w:rPr>
                <w:rFonts w:ascii="Times New Roman" w:hAnsi="Times New Roman" w:cs="Times New Roman"/>
                <w:sz w:val="18"/>
                <w:szCs w:val="18"/>
                <w:lang w:val="es-ES" w:eastAsia="es-CL"/>
              </w:rPr>
            </w:pPr>
          </w:p>
        </w:tc>
      </w:tr>
      <w:tr w:rsidR="00AB62BA" w:rsidRPr="00A579B9" w14:paraId="5CF9240C" w14:textId="77777777" w:rsidTr="00F229EB">
        <w:trPr>
          <w:trHeight w:val="20"/>
        </w:trPr>
        <w:tc>
          <w:tcPr>
            <w:tcW w:w="9924" w:type="dxa"/>
            <w:shd w:val="clear" w:color="auto" w:fill="D9D9D9" w:themeFill="background1" w:themeFillShade="D9"/>
          </w:tcPr>
          <w:p w14:paraId="79F25F4A"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Ajuste sobre exigencias y expectativas</w:t>
            </w:r>
          </w:p>
          <w:p w14:paraId="15905C6A"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INDEPENDIENTE: Oportunidades de apoyo a nivel local para su negocio, exigencias formales para su realización.</w:t>
            </w:r>
          </w:p>
          <w:p w14:paraId="5E361CBB" w14:textId="111A2634" w:rsidR="00AB62BA" w:rsidRPr="00A579B9" w:rsidRDefault="00AB62BA" w:rsidP="00F229EB">
            <w:pPr>
              <w:spacing w:after="0" w:line="240" w:lineRule="auto"/>
              <w:rPr>
                <w:rFonts w:ascii="Times New Roman" w:hAnsi="Times New Roman" w:cs="Times New Roman"/>
                <w:sz w:val="18"/>
                <w:szCs w:val="18"/>
                <w:lang w:val="es-ES" w:eastAsia="es-ES"/>
              </w:rPr>
            </w:pPr>
          </w:p>
        </w:tc>
      </w:tr>
      <w:tr w:rsidR="00AB62BA" w:rsidRPr="00A579B9" w14:paraId="3C91F0FF" w14:textId="77777777" w:rsidTr="00F229EB">
        <w:trPr>
          <w:trHeight w:val="20"/>
        </w:trPr>
        <w:tc>
          <w:tcPr>
            <w:tcW w:w="9924" w:type="dxa"/>
            <w:shd w:val="clear" w:color="auto" w:fill="FFFFFF" w:themeFill="background1"/>
          </w:tcPr>
          <w:p w14:paraId="687A0B40" w14:textId="375818D7" w:rsidR="00347400" w:rsidRDefault="00347400" w:rsidP="00347400">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Emprender involucra la puesta en marcha de capacidades y habilidades como la gestión de recursos personales, materiales y económicos de forma eficiente, así como tareas como dar a conocer productos o servicio</w:t>
            </w:r>
            <w:r w:rsidR="00CC7474">
              <w:rPr>
                <w:rFonts w:ascii="Times New Roman" w:hAnsi="Times New Roman" w:cs="Times New Roman"/>
                <w:sz w:val="18"/>
                <w:szCs w:val="18"/>
                <w:lang w:val="es-ES" w:eastAsia="es-ES"/>
              </w:rPr>
              <w:t xml:space="preserve">, búsqueda de posibles clientes, </w:t>
            </w:r>
            <w:r>
              <w:rPr>
                <w:rFonts w:ascii="Times New Roman" w:hAnsi="Times New Roman" w:cs="Times New Roman"/>
                <w:sz w:val="18"/>
                <w:szCs w:val="18"/>
                <w:lang w:val="es-ES" w:eastAsia="es-ES"/>
              </w:rPr>
              <w:t>a</w:t>
            </w:r>
            <w:r w:rsidR="00CC7474">
              <w:rPr>
                <w:rFonts w:ascii="Times New Roman" w:hAnsi="Times New Roman" w:cs="Times New Roman"/>
                <w:sz w:val="18"/>
                <w:szCs w:val="18"/>
                <w:lang w:val="es-ES" w:eastAsia="es-ES"/>
              </w:rPr>
              <w:t>dminist</w:t>
            </w:r>
            <w:r>
              <w:rPr>
                <w:rFonts w:ascii="Times New Roman" w:hAnsi="Times New Roman" w:cs="Times New Roman"/>
                <w:sz w:val="18"/>
                <w:szCs w:val="18"/>
                <w:lang w:val="es-ES" w:eastAsia="es-ES"/>
              </w:rPr>
              <w:t xml:space="preserve">ración del tiempo, planificación de acciones, dar respuesta a requerimientos, manejo de finanzas, entre otras. Los ingresos generalmente no son fijos, especialmente los primeros meses de trabajo o ciertas temporadas. </w:t>
            </w:r>
          </w:p>
          <w:p w14:paraId="6AE7FDE8" w14:textId="20CF2B87" w:rsidR="00AB62BA" w:rsidRDefault="00347400" w:rsidP="00347400">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Surge la necesidad de innovar y mejorar servicios o productos de forma permanente, así como la formación y actualización de aprendizajes.  Además, de la búsqueda de posibilidades de financiamiento y fortalecimiento del negocio.</w:t>
            </w:r>
          </w:p>
          <w:p w14:paraId="6AC740D5" w14:textId="2BB825F4" w:rsidR="00CC7474" w:rsidRPr="00A579B9" w:rsidRDefault="00347400" w:rsidP="00F229EB">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La f</w:t>
            </w:r>
            <w:r w:rsidR="00CC7474">
              <w:rPr>
                <w:rFonts w:ascii="Times New Roman" w:hAnsi="Times New Roman" w:cs="Times New Roman"/>
                <w:sz w:val="18"/>
                <w:szCs w:val="18"/>
                <w:lang w:val="es-ES" w:eastAsia="es-ES"/>
              </w:rPr>
              <w:t>ormalización de</w:t>
            </w:r>
            <w:r>
              <w:rPr>
                <w:rFonts w:ascii="Times New Roman" w:hAnsi="Times New Roman" w:cs="Times New Roman"/>
                <w:sz w:val="18"/>
                <w:szCs w:val="18"/>
                <w:lang w:val="es-ES" w:eastAsia="es-ES"/>
              </w:rPr>
              <w:t>l</w:t>
            </w:r>
            <w:r w:rsidR="00CC7474">
              <w:rPr>
                <w:rFonts w:ascii="Times New Roman" w:hAnsi="Times New Roman" w:cs="Times New Roman"/>
                <w:sz w:val="18"/>
                <w:szCs w:val="18"/>
                <w:lang w:val="es-ES" w:eastAsia="es-ES"/>
              </w:rPr>
              <w:t xml:space="preserve"> negocio, </w:t>
            </w:r>
            <w:r>
              <w:rPr>
                <w:rFonts w:ascii="Times New Roman" w:hAnsi="Times New Roman" w:cs="Times New Roman"/>
                <w:sz w:val="18"/>
                <w:szCs w:val="18"/>
                <w:lang w:val="es-ES" w:eastAsia="es-ES"/>
              </w:rPr>
              <w:t xml:space="preserve">por otra parte, </w:t>
            </w:r>
            <w:r w:rsidR="00CC7474">
              <w:rPr>
                <w:rFonts w:ascii="Times New Roman" w:hAnsi="Times New Roman" w:cs="Times New Roman"/>
                <w:sz w:val="18"/>
                <w:szCs w:val="18"/>
                <w:lang w:val="es-ES" w:eastAsia="es-ES"/>
              </w:rPr>
              <w:t>permite llegar a más personas o grupos.</w:t>
            </w:r>
          </w:p>
          <w:p w14:paraId="7C0296B8" w14:textId="77777777" w:rsidR="00347400" w:rsidRDefault="00043D19" w:rsidP="00347400">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lastRenderedPageBreak/>
              <w:t xml:space="preserve"> </w:t>
            </w:r>
          </w:p>
          <w:p w14:paraId="7960D51C" w14:textId="40DA8A1E" w:rsidR="004C5E04" w:rsidRDefault="00347400" w:rsidP="00347400">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 xml:space="preserve">En relación a las oportunidades de apoyo a nivel local, existen instituciones y programas </w:t>
            </w:r>
            <w:r w:rsidR="004C5E04">
              <w:rPr>
                <w:rFonts w:ascii="Times New Roman" w:hAnsi="Times New Roman" w:cs="Times New Roman"/>
                <w:sz w:val="18"/>
                <w:szCs w:val="18"/>
                <w:lang w:val="es-ES" w:eastAsia="es-ES"/>
              </w:rPr>
              <w:t xml:space="preserve">tanto </w:t>
            </w:r>
            <w:r>
              <w:rPr>
                <w:rFonts w:ascii="Times New Roman" w:hAnsi="Times New Roman" w:cs="Times New Roman"/>
                <w:sz w:val="18"/>
                <w:szCs w:val="18"/>
                <w:lang w:val="es-ES" w:eastAsia="es-ES"/>
              </w:rPr>
              <w:t xml:space="preserve">a nivel local como regional que </w:t>
            </w:r>
            <w:r w:rsidR="004C5E04">
              <w:rPr>
                <w:rFonts w:ascii="Times New Roman" w:hAnsi="Times New Roman" w:cs="Times New Roman"/>
                <w:sz w:val="18"/>
                <w:szCs w:val="18"/>
                <w:lang w:val="es-ES" w:eastAsia="es-ES"/>
              </w:rPr>
              <w:t>prestan servicios en etapas de validación, preparación y consolidación y crecimiento de un negocio, las cuales son:</w:t>
            </w:r>
          </w:p>
          <w:p w14:paraId="1AF17964" w14:textId="77777777" w:rsidR="004C5E04" w:rsidRDefault="004C5E04" w:rsidP="00347400">
            <w:pPr>
              <w:spacing w:after="0" w:line="240" w:lineRule="auto"/>
              <w:rPr>
                <w:rFonts w:ascii="Times New Roman" w:hAnsi="Times New Roman" w:cs="Times New Roman"/>
                <w:sz w:val="18"/>
                <w:szCs w:val="18"/>
                <w:lang w:val="es-ES" w:eastAsia="es-ES"/>
              </w:rPr>
            </w:pPr>
          </w:p>
          <w:p w14:paraId="0C894B70" w14:textId="4C81B690" w:rsidR="004C5E04" w:rsidRDefault="007D6BF2" w:rsidP="00347400">
            <w:pPr>
              <w:pStyle w:val="Prrafodelista"/>
              <w:numPr>
                <w:ilvl w:val="0"/>
                <w:numId w:val="2"/>
              </w:num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Fomento P</w:t>
            </w:r>
            <w:r w:rsidR="00347400" w:rsidRPr="004C5E04">
              <w:rPr>
                <w:rFonts w:ascii="Times New Roman" w:hAnsi="Times New Roman" w:cs="Times New Roman"/>
                <w:sz w:val="18"/>
                <w:szCs w:val="18"/>
                <w:lang w:val="es-ES" w:eastAsia="es-ES"/>
              </w:rPr>
              <w:t>roductivo</w:t>
            </w:r>
            <w:r>
              <w:rPr>
                <w:rFonts w:ascii="Times New Roman" w:hAnsi="Times New Roman" w:cs="Times New Roman"/>
                <w:sz w:val="18"/>
                <w:szCs w:val="18"/>
                <w:lang w:val="es-ES" w:eastAsia="es-ES"/>
              </w:rPr>
              <w:t>, Mujer Emprendedora</w:t>
            </w:r>
            <w:r w:rsidR="00347400" w:rsidRPr="004C5E04">
              <w:rPr>
                <w:rFonts w:ascii="Times New Roman" w:hAnsi="Times New Roman" w:cs="Times New Roman"/>
                <w:sz w:val="18"/>
                <w:szCs w:val="18"/>
                <w:lang w:val="es-ES" w:eastAsia="es-ES"/>
              </w:rPr>
              <w:t xml:space="preserve"> </w:t>
            </w:r>
            <w:r w:rsidR="004C5E04">
              <w:rPr>
                <w:rFonts w:ascii="Times New Roman" w:hAnsi="Times New Roman" w:cs="Times New Roman"/>
                <w:sz w:val="18"/>
                <w:szCs w:val="18"/>
                <w:lang w:val="es-ES" w:eastAsia="es-ES"/>
              </w:rPr>
              <w:t>(M</w:t>
            </w:r>
            <w:r w:rsidR="00347400" w:rsidRPr="004C5E04">
              <w:rPr>
                <w:rFonts w:ascii="Times New Roman" w:hAnsi="Times New Roman" w:cs="Times New Roman"/>
                <w:sz w:val="18"/>
                <w:szCs w:val="18"/>
                <w:lang w:val="es-ES" w:eastAsia="es-ES"/>
              </w:rPr>
              <w:t>unicipalidad</w:t>
            </w:r>
            <w:r w:rsidR="004C5E04">
              <w:rPr>
                <w:rFonts w:ascii="Times New Roman" w:hAnsi="Times New Roman" w:cs="Times New Roman"/>
                <w:sz w:val="18"/>
                <w:szCs w:val="18"/>
                <w:lang w:val="es-ES" w:eastAsia="es-ES"/>
              </w:rPr>
              <w:t>)</w:t>
            </w:r>
          </w:p>
          <w:p w14:paraId="56BC1ABF" w14:textId="5D4BFCB3" w:rsidR="004C5E04" w:rsidRPr="004C5E04" w:rsidRDefault="00347400" w:rsidP="004C5E04">
            <w:pPr>
              <w:pStyle w:val="Prrafodelista"/>
              <w:numPr>
                <w:ilvl w:val="0"/>
                <w:numId w:val="2"/>
              </w:numPr>
              <w:spacing w:after="0" w:line="240" w:lineRule="auto"/>
              <w:rPr>
                <w:rFonts w:ascii="Times New Roman" w:hAnsi="Times New Roman" w:cs="Times New Roman"/>
                <w:sz w:val="18"/>
                <w:szCs w:val="18"/>
                <w:lang w:val="es-ES" w:eastAsia="es-ES"/>
              </w:rPr>
            </w:pPr>
            <w:proofErr w:type="spellStart"/>
            <w:r w:rsidRPr="004C5E04">
              <w:rPr>
                <w:rFonts w:ascii="Times New Roman" w:hAnsi="Times New Roman" w:cs="Times New Roman"/>
                <w:sz w:val="18"/>
                <w:szCs w:val="18"/>
                <w:lang w:val="es-ES" w:eastAsia="es-ES"/>
              </w:rPr>
              <w:t>Secotec</w:t>
            </w:r>
            <w:proofErr w:type="spellEnd"/>
            <w:r w:rsidR="004C5E04">
              <w:rPr>
                <w:rFonts w:ascii="Times New Roman" w:hAnsi="Times New Roman" w:cs="Times New Roman"/>
                <w:sz w:val="18"/>
                <w:szCs w:val="18"/>
                <w:lang w:val="es-ES" w:eastAsia="es-ES"/>
              </w:rPr>
              <w:t>: Capital Semilla, Capital abeja, Centro de desarrollo de negocios, Crece.</w:t>
            </w:r>
          </w:p>
          <w:p w14:paraId="0443309A" w14:textId="1A475AA9" w:rsidR="004C5E04" w:rsidRDefault="00347400" w:rsidP="00347400">
            <w:pPr>
              <w:pStyle w:val="Prrafodelista"/>
              <w:numPr>
                <w:ilvl w:val="0"/>
                <w:numId w:val="2"/>
              </w:numPr>
              <w:spacing w:after="0" w:line="240" w:lineRule="auto"/>
              <w:rPr>
                <w:rFonts w:ascii="Times New Roman" w:hAnsi="Times New Roman" w:cs="Times New Roman"/>
                <w:sz w:val="18"/>
                <w:szCs w:val="18"/>
                <w:lang w:val="es-ES" w:eastAsia="es-ES"/>
              </w:rPr>
            </w:pPr>
            <w:proofErr w:type="spellStart"/>
            <w:r w:rsidRPr="004C5E04">
              <w:rPr>
                <w:rFonts w:ascii="Times New Roman" w:hAnsi="Times New Roman" w:cs="Times New Roman"/>
                <w:sz w:val="18"/>
                <w:szCs w:val="18"/>
                <w:lang w:val="es-ES" w:eastAsia="es-ES"/>
              </w:rPr>
              <w:t>Corfo</w:t>
            </w:r>
            <w:proofErr w:type="spellEnd"/>
            <w:r w:rsidR="004C5E04">
              <w:rPr>
                <w:rFonts w:ascii="Times New Roman" w:hAnsi="Times New Roman" w:cs="Times New Roman"/>
                <w:sz w:val="18"/>
                <w:szCs w:val="18"/>
                <w:lang w:val="es-ES" w:eastAsia="es-ES"/>
              </w:rPr>
              <w:t>: Centros de trabajo colaborativos, Redes de mentores, Subsidio semilla innovación, Subsidio semilla de asignación flexible para el apoyo de emprendimientos de desarrollo.</w:t>
            </w:r>
          </w:p>
          <w:p w14:paraId="3CA59529" w14:textId="79C00EE3" w:rsidR="004C5E04" w:rsidRDefault="004C5E04" w:rsidP="00347400">
            <w:pPr>
              <w:pStyle w:val="Prrafodelista"/>
              <w:numPr>
                <w:ilvl w:val="0"/>
                <w:numId w:val="2"/>
              </w:num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FOSIS: Yo emprendo (capacitaciones, financiamiento, acompañamiento y certificación)</w:t>
            </w:r>
          </w:p>
          <w:p w14:paraId="74D42AC1" w14:textId="44110DDE" w:rsidR="004C5E04" w:rsidRPr="004C5E04" w:rsidRDefault="004C5E04" w:rsidP="00347400">
            <w:pPr>
              <w:pStyle w:val="Prrafodelista"/>
              <w:numPr>
                <w:ilvl w:val="0"/>
                <w:numId w:val="2"/>
              </w:num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 xml:space="preserve">SENCE: capacitación </w:t>
            </w:r>
          </w:p>
          <w:p w14:paraId="0AB428E8" w14:textId="3194A492" w:rsidR="00CC7474" w:rsidRPr="00A579B9" w:rsidRDefault="00CC7474" w:rsidP="00CC7474">
            <w:pPr>
              <w:spacing w:after="0" w:line="240" w:lineRule="auto"/>
              <w:rPr>
                <w:rFonts w:ascii="Times New Roman" w:hAnsi="Times New Roman" w:cs="Times New Roman"/>
                <w:sz w:val="18"/>
                <w:szCs w:val="18"/>
                <w:lang w:val="es-ES" w:eastAsia="es-ES"/>
              </w:rPr>
            </w:pPr>
          </w:p>
        </w:tc>
      </w:tr>
      <w:tr w:rsidR="00AB62BA" w:rsidRPr="00A579B9" w14:paraId="6DD719BB" w14:textId="77777777" w:rsidTr="00F229EB">
        <w:trPr>
          <w:trHeight w:val="20"/>
        </w:trPr>
        <w:tc>
          <w:tcPr>
            <w:tcW w:w="9924" w:type="dxa"/>
            <w:shd w:val="clear" w:color="auto" w:fill="D9D9D9" w:themeFill="background1" w:themeFillShade="D9"/>
          </w:tcPr>
          <w:p w14:paraId="45D740A0"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lastRenderedPageBreak/>
              <w:t>Experiencia y Formación (Aspectos que puede mejorar o acciones a complementar)</w:t>
            </w:r>
          </w:p>
        </w:tc>
      </w:tr>
      <w:tr w:rsidR="00AB62BA" w:rsidRPr="00A579B9" w14:paraId="0159AE91" w14:textId="77777777" w:rsidTr="00F229EB">
        <w:trPr>
          <w:trHeight w:val="20"/>
        </w:trPr>
        <w:tc>
          <w:tcPr>
            <w:tcW w:w="9924" w:type="dxa"/>
            <w:shd w:val="clear" w:color="auto" w:fill="FFFFFF" w:themeFill="background1"/>
          </w:tcPr>
          <w:p w14:paraId="241DFBE8" w14:textId="672E9F40" w:rsidR="00E150F5" w:rsidRDefault="00A10E24" w:rsidP="00F229EB">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C</w:t>
            </w:r>
            <w:r w:rsidR="00E150F5">
              <w:rPr>
                <w:rFonts w:ascii="Times New Roman" w:hAnsi="Times New Roman" w:cs="Times New Roman"/>
                <w:sz w:val="18"/>
                <w:szCs w:val="18"/>
                <w:lang w:val="es-ES" w:eastAsia="es-ES"/>
              </w:rPr>
              <w:t xml:space="preserve">ontinuar </w:t>
            </w:r>
            <w:r w:rsidR="0091251D">
              <w:rPr>
                <w:rFonts w:ascii="Times New Roman" w:hAnsi="Times New Roman" w:cs="Times New Roman"/>
                <w:sz w:val="18"/>
                <w:szCs w:val="18"/>
                <w:lang w:val="es-ES" w:eastAsia="es-ES"/>
              </w:rPr>
              <w:t xml:space="preserve">formación, actualización de conocimientos y nuevos aprendizajes </w:t>
            </w:r>
          </w:p>
          <w:p w14:paraId="098596FD" w14:textId="6C0B6491" w:rsidR="00AB62BA" w:rsidRDefault="00A10E24" w:rsidP="00F229EB">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D</w:t>
            </w:r>
            <w:r w:rsidR="00E150F5">
              <w:rPr>
                <w:rFonts w:ascii="Times New Roman" w:hAnsi="Times New Roman" w:cs="Times New Roman"/>
                <w:sz w:val="18"/>
                <w:szCs w:val="18"/>
                <w:lang w:val="es-ES" w:eastAsia="es-ES"/>
              </w:rPr>
              <w:t>esarrollo</w:t>
            </w:r>
            <w:r>
              <w:rPr>
                <w:rFonts w:ascii="Times New Roman" w:hAnsi="Times New Roman" w:cs="Times New Roman"/>
                <w:sz w:val="18"/>
                <w:szCs w:val="18"/>
                <w:lang w:val="es-ES" w:eastAsia="es-ES"/>
              </w:rPr>
              <w:t xml:space="preserve"> de</w:t>
            </w:r>
            <w:r w:rsidR="00E150F5">
              <w:rPr>
                <w:rFonts w:ascii="Times New Roman" w:hAnsi="Times New Roman" w:cs="Times New Roman"/>
                <w:sz w:val="18"/>
                <w:szCs w:val="18"/>
                <w:lang w:val="es-ES" w:eastAsia="es-ES"/>
              </w:rPr>
              <w:t xml:space="preserve"> emprendimiento</w:t>
            </w:r>
            <w:r w:rsidR="0091251D">
              <w:rPr>
                <w:rFonts w:ascii="Times New Roman" w:hAnsi="Times New Roman" w:cs="Times New Roman"/>
                <w:sz w:val="18"/>
                <w:szCs w:val="18"/>
                <w:lang w:val="es-ES" w:eastAsia="es-ES"/>
              </w:rPr>
              <w:t xml:space="preserve">, planificación, gestión de recursos, servicios o productos que ofrece, etc. </w:t>
            </w:r>
          </w:p>
          <w:p w14:paraId="5DABA67D" w14:textId="1D1EF576" w:rsidR="00E150F5" w:rsidRPr="00A579B9" w:rsidRDefault="00E150F5" w:rsidP="00F229EB">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 xml:space="preserve">Reforzar aspectos personales identificados </w:t>
            </w:r>
          </w:p>
          <w:p w14:paraId="64FE0D86" w14:textId="77777777" w:rsidR="00AB62BA" w:rsidRPr="00A579B9" w:rsidRDefault="00AB62BA" w:rsidP="00F229EB">
            <w:pPr>
              <w:spacing w:after="0" w:line="240" w:lineRule="auto"/>
              <w:rPr>
                <w:rFonts w:ascii="Times New Roman" w:hAnsi="Times New Roman" w:cs="Times New Roman"/>
                <w:sz w:val="18"/>
                <w:szCs w:val="18"/>
                <w:lang w:val="es-ES" w:eastAsia="es-ES"/>
              </w:rPr>
            </w:pPr>
          </w:p>
        </w:tc>
      </w:tr>
      <w:tr w:rsidR="00AB62BA" w:rsidRPr="00A579B9" w14:paraId="28FC2706" w14:textId="77777777" w:rsidTr="00F229EB">
        <w:trPr>
          <w:trHeight w:val="20"/>
        </w:trPr>
        <w:tc>
          <w:tcPr>
            <w:tcW w:w="9924" w:type="dxa"/>
            <w:shd w:val="clear" w:color="auto" w:fill="D9D9D9" w:themeFill="background1" w:themeFillShade="D9"/>
          </w:tcPr>
          <w:p w14:paraId="688A9ED4"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Orientación Legal y de Formalización</w:t>
            </w:r>
            <w:r w:rsidRPr="00A579B9">
              <w:rPr>
                <w:rFonts w:ascii="Times New Roman" w:hAnsi="Times New Roman" w:cs="Times New Roman"/>
                <w:sz w:val="18"/>
                <w:szCs w:val="18"/>
                <w:highlight w:val="lightGray"/>
                <w:lang w:val="es-ES" w:eastAsia="es-ES"/>
              </w:rPr>
              <w:t xml:space="preserve"> (</w:t>
            </w:r>
            <w:r w:rsidRPr="00A579B9">
              <w:rPr>
                <w:rFonts w:ascii="Times New Roman" w:hAnsi="Times New Roman" w:cs="Times New Roman"/>
                <w:sz w:val="18"/>
                <w:szCs w:val="18"/>
                <w:lang w:val="es-ES" w:eastAsia="es-ES"/>
              </w:rPr>
              <w:t>Solo salida independiente)</w:t>
            </w:r>
          </w:p>
        </w:tc>
      </w:tr>
      <w:tr w:rsidR="00AB62BA" w:rsidRPr="00A579B9" w14:paraId="02D55529" w14:textId="77777777" w:rsidTr="00F229EB">
        <w:trPr>
          <w:trHeight w:val="20"/>
        </w:trPr>
        <w:tc>
          <w:tcPr>
            <w:tcW w:w="9924" w:type="dxa"/>
            <w:shd w:val="clear" w:color="auto" w:fill="FFFFFF" w:themeFill="background1"/>
          </w:tcPr>
          <w:p w14:paraId="68D3762D" w14:textId="137E6170" w:rsidR="00AB62BA" w:rsidRPr="00A579B9" w:rsidRDefault="00AB62BA" w:rsidP="00F229EB">
            <w:pPr>
              <w:spacing w:after="0" w:line="240" w:lineRule="auto"/>
              <w:rPr>
                <w:rFonts w:ascii="Times New Roman" w:hAnsi="Times New Roman" w:cs="Times New Roman"/>
                <w:sz w:val="18"/>
                <w:szCs w:val="18"/>
                <w:lang w:val="es-ES" w:eastAsia="es-ES"/>
              </w:rPr>
            </w:pPr>
          </w:p>
          <w:p w14:paraId="465EDD21" w14:textId="77777777" w:rsidR="00055DB8" w:rsidRPr="00055DB8" w:rsidRDefault="00055DB8" w:rsidP="00055DB8">
            <w:pPr>
              <w:spacing w:after="0" w:line="240" w:lineRule="auto"/>
              <w:rPr>
                <w:rFonts w:ascii="Times New Roman" w:hAnsi="Times New Roman" w:cs="Times New Roman"/>
                <w:sz w:val="18"/>
                <w:szCs w:val="18"/>
                <w:lang w:val="es-ES" w:eastAsia="es-ES"/>
              </w:rPr>
            </w:pPr>
            <w:r w:rsidRPr="00055DB8">
              <w:rPr>
                <w:rFonts w:ascii="Times New Roman" w:hAnsi="Times New Roman" w:cs="Times New Roman"/>
                <w:sz w:val="18"/>
                <w:szCs w:val="18"/>
                <w:lang w:val="es-ES" w:eastAsia="es-ES"/>
              </w:rPr>
              <w:t>Formalizarse es constituir una empresa (definir sus características), iniciar actividades (adquirir responsabilidades</w:t>
            </w:r>
          </w:p>
          <w:p w14:paraId="03577058" w14:textId="19C762F5" w:rsidR="00055DB8" w:rsidRDefault="00E93A17" w:rsidP="00055DB8">
            <w:pPr>
              <w:spacing w:after="0" w:line="240" w:lineRule="auto"/>
              <w:rPr>
                <w:rFonts w:ascii="Times New Roman" w:hAnsi="Times New Roman" w:cs="Times New Roman"/>
                <w:sz w:val="18"/>
                <w:szCs w:val="18"/>
                <w:lang w:eastAsia="es-ES"/>
              </w:rPr>
            </w:pPr>
            <w:proofErr w:type="gramStart"/>
            <w:r>
              <w:rPr>
                <w:rFonts w:ascii="Times New Roman" w:hAnsi="Times New Roman" w:cs="Times New Roman"/>
                <w:sz w:val="18"/>
                <w:szCs w:val="18"/>
                <w:lang w:val="es-ES" w:eastAsia="es-ES"/>
              </w:rPr>
              <w:t>t</w:t>
            </w:r>
            <w:r w:rsidRPr="00055DB8">
              <w:rPr>
                <w:rFonts w:ascii="Times New Roman" w:hAnsi="Times New Roman" w:cs="Times New Roman"/>
                <w:sz w:val="18"/>
                <w:szCs w:val="18"/>
                <w:lang w:val="es-ES" w:eastAsia="es-ES"/>
              </w:rPr>
              <w:t>ributarias</w:t>
            </w:r>
            <w:proofErr w:type="gramEnd"/>
            <w:r w:rsidR="00055DB8" w:rsidRPr="00055DB8">
              <w:rPr>
                <w:rFonts w:ascii="Times New Roman" w:hAnsi="Times New Roman" w:cs="Times New Roman"/>
                <w:sz w:val="18"/>
                <w:szCs w:val="18"/>
                <w:lang w:val="es-ES" w:eastAsia="es-ES"/>
              </w:rPr>
              <w:t>) y o</w:t>
            </w:r>
            <w:r w:rsidR="00347400">
              <w:rPr>
                <w:rFonts w:ascii="Times New Roman" w:hAnsi="Times New Roman" w:cs="Times New Roman"/>
                <w:sz w:val="18"/>
                <w:szCs w:val="18"/>
                <w:lang w:val="es-ES" w:eastAsia="es-ES"/>
              </w:rPr>
              <w:t xml:space="preserve">btener los permisos para operar, </w:t>
            </w:r>
            <w:r w:rsidR="00055DB8" w:rsidRPr="00055DB8">
              <w:rPr>
                <w:rFonts w:ascii="Times New Roman" w:hAnsi="Times New Roman" w:cs="Times New Roman"/>
                <w:sz w:val="18"/>
                <w:szCs w:val="18"/>
                <w:lang w:eastAsia="es-ES"/>
              </w:rPr>
              <w:t>la formalización de los emprendimientos en términos tributarios permite que tu empresa sea admisible para postular a múltiples beneficios y programas públicos diseñados a partir de dichas políticas públicas</w:t>
            </w:r>
            <w:r w:rsidR="00347400">
              <w:rPr>
                <w:rFonts w:ascii="Times New Roman" w:hAnsi="Times New Roman" w:cs="Times New Roman"/>
                <w:sz w:val="18"/>
                <w:szCs w:val="18"/>
                <w:lang w:eastAsia="es-ES"/>
              </w:rPr>
              <w:t>.</w:t>
            </w:r>
          </w:p>
          <w:p w14:paraId="326B76B8" w14:textId="77777777" w:rsidR="00055DB8" w:rsidRDefault="00055DB8" w:rsidP="00055DB8">
            <w:pPr>
              <w:spacing w:after="0" w:line="240" w:lineRule="auto"/>
              <w:rPr>
                <w:rFonts w:ascii="Times New Roman" w:hAnsi="Times New Roman" w:cs="Times New Roman"/>
                <w:sz w:val="18"/>
                <w:szCs w:val="18"/>
                <w:lang w:eastAsia="es-ES"/>
              </w:rPr>
            </w:pPr>
          </w:p>
          <w:p w14:paraId="5FB65180" w14:textId="5455897E" w:rsidR="00055DB8" w:rsidRDefault="00347400" w:rsidP="00055DB8">
            <w:pPr>
              <w:spacing w:after="0" w:line="240" w:lineRule="auto"/>
              <w:rPr>
                <w:rFonts w:ascii="Times New Roman" w:hAnsi="Times New Roman" w:cs="Times New Roman"/>
                <w:sz w:val="18"/>
                <w:szCs w:val="18"/>
                <w:lang w:eastAsia="es-ES"/>
              </w:rPr>
            </w:pPr>
            <w:r>
              <w:rPr>
                <w:rFonts w:ascii="Times New Roman" w:hAnsi="Times New Roman" w:cs="Times New Roman"/>
                <w:sz w:val="18"/>
                <w:szCs w:val="18"/>
                <w:lang w:eastAsia="es-ES"/>
              </w:rPr>
              <w:t>Para formalizar un negocio</w:t>
            </w:r>
            <w:r w:rsidR="00055DB8" w:rsidRPr="00055DB8">
              <w:rPr>
                <w:rFonts w:ascii="Times New Roman" w:hAnsi="Times New Roman" w:cs="Times New Roman"/>
                <w:sz w:val="18"/>
                <w:szCs w:val="18"/>
                <w:lang w:eastAsia="es-ES"/>
              </w:rPr>
              <w:t xml:space="preserve"> es necesario </w:t>
            </w:r>
            <w:r>
              <w:rPr>
                <w:rFonts w:ascii="Times New Roman" w:hAnsi="Times New Roman" w:cs="Times New Roman"/>
                <w:sz w:val="18"/>
                <w:szCs w:val="18"/>
                <w:lang w:eastAsia="es-ES"/>
              </w:rPr>
              <w:t>saber con claridad</w:t>
            </w:r>
            <w:r w:rsidR="00055DB8" w:rsidRPr="00055DB8">
              <w:rPr>
                <w:rFonts w:ascii="Times New Roman" w:hAnsi="Times New Roman" w:cs="Times New Roman"/>
                <w:sz w:val="18"/>
                <w:szCs w:val="18"/>
                <w:lang w:eastAsia="es-ES"/>
              </w:rPr>
              <w:t xml:space="preserve"> en qué ámbito se desarrollará tu emprendimiento, ya que eso permitirá definir el perfil de servicios o productos que desarrollarás con tal de ajustarte a un giro de actividad. Una vez delimitado el ámbito en que se concentrarán tus servicios o productos, tendrás que elegir entre los códigos de actividad económica utilizados por el Servicio de Impuestos Internos (SII) y de su elección dependerá si tus actividades están afectas a IVA, en qué categoría tributaria te encuentras y el rango de las actividades que legalmente podrás desarrollar con tu emprendimiento.</w:t>
            </w:r>
          </w:p>
          <w:p w14:paraId="7D6BA601" w14:textId="71C0CA07" w:rsidR="00055DB8" w:rsidRDefault="00055DB8" w:rsidP="00055DB8">
            <w:pPr>
              <w:spacing w:after="0" w:line="240" w:lineRule="auto"/>
              <w:rPr>
                <w:rFonts w:ascii="Times New Roman" w:hAnsi="Times New Roman" w:cs="Times New Roman"/>
                <w:sz w:val="18"/>
                <w:szCs w:val="18"/>
                <w:lang w:eastAsia="es-ES"/>
              </w:rPr>
            </w:pPr>
            <w:r>
              <w:rPr>
                <w:rFonts w:ascii="Times New Roman" w:hAnsi="Times New Roman" w:cs="Times New Roman"/>
                <w:sz w:val="18"/>
                <w:szCs w:val="18"/>
                <w:lang w:eastAsia="es-ES"/>
              </w:rPr>
              <w:t xml:space="preserve">Determinar tipo de organización a construir: </w:t>
            </w:r>
            <w:r w:rsidRPr="00055DB8">
              <w:rPr>
                <w:rFonts w:ascii="Times New Roman" w:hAnsi="Times New Roman" w:cs="Times New Roman"/>
                <w:sz w:val="18"/>
                <w:szCs w:val="18"/>
                <w:lang w:eastAsia="es-ES"/>
              </w:rPr>
              <w:t xml:space="preserve">Decidir si actuarás (o actuarán) </w:t>
            </w:r>
            <w:r w:rsidR="00347400">
              <w:rPr>
                <w:rFonts w:ascii="Times New Roman" w:hAnsi="Times New Roman" w:cs="Times New Roman"/>
                <w:sz w:val="18"/>
                <w:szCs w:val="18"/>
                <w:lang w:eastAsia="es-ES"/>
              </w:rPr>
              <w:t>como persona natural o jurídica, es decir</w:t>
            </w:r>
            <w:r w:rsidRPr="00055DB8">
              <w:rPr>
                <w:rFonts w:ascii="Times New Roman" w:hAnsi="Times New Roman" w:cs="Times New Roman"/>
                <w:sz w:val="18"/>
                <w:szCs w:val="18"/>
                <w:lang w:eastAsia="es-ES"/>
              </w:rPr>
              <w:t xml:space="preserve"> el tipo de “persona” q</w:t>
            </w:r>
            <w:r w:rsidR="00347400">
              <w:rPr>
                <w:rFonts w:ascii="Times New Roman" w:hAnsi="Times New Roman" w:cs="Times New Roman"/>
                <w:sz w:val="18"/>
                <w:szCs w:val="18"/>
                <w:lang w:eastAsia="es-ES"/>
              </w:rPr>
              <w:t>ue será titular de la empresa, d</w:t>
            </w:r>
            <w:r w:rsidRPr="00055DB8">
              <w:rPr>
                <w:rFonts w:ascii="Times New Roman" w:hAnsi="Times New Roman" w:cs="Times New Roman"/>
                <w:sz w:val="18"/>
                <w:szCs w:val="18"/>
                <w:lang w:eastAsia="es-ES"/>
              </w:rPr>
              <w:t>efinir si emprenderás solo o en asociación con otras personas con las que compartirás la inversión, las responsabilidades y los beneficios de tu negocio.</w:t>
            </w:r>
          </w:p>
          <w:p w14:paraId="553295E2" w14:textId="77777777" w:rsidR="00055DB8" w:rsidRDefault="00055DB8" w:rsidP="00055DB8">
            <w:pPr>
              <w:spacing w:after="0" w:line="240" w:lineRule="auto"/>
              <w:rPr>
                <w:rFonts w:ascii="Times New Roman" w:hAnsi="Times New Roman" w:cs="Times New Roman"/>
                <w:sz w:val="18"/>
                <w:szCs w:val="18"/>
                <w:lang w:eastAsia="es-ES"/>
              </w:rPr>
            </w:pPr>
          </w:p>
          <w:p w14:paraId="10ACCF34" w14:textId="64401B15" w:rsidR="00055DB8" w:rsidRDefault="00055DB8" w:rsidP="00055DB8">
            <w:pPr>
              <w:spacing w:after="0" w:line="240" w:lineRule="auto"/>
              <w:rPr>
                <w:rFonts w:ascii="Times New Roman" w:hAnsi="Times New Roman" w:cs="Times New Roman"/>
                <w:sz w:val="18"/>
                <w:szCs w:val="18"/>
                <w:lang w:val="es-ES" w:eastAsia="es-ES"/>
              </w:rPr>
            </w:pPr>
            <w:r w:rsidRPr="00055DB8">
              <w:rPr>
                <w:rFonts w:ascii="Times New Roman" w:hAnsi="Times New Roman" w:cs="Times New Roman"/>
                <w:sz w:val="18"/>
                <w:szCs w:val="18"/>
                <w:lang w:eastAsia="es-ES"/>
              </w:rPr>
              <w:t xml:space="preserve">El inicio de actividades es una declaración jurada ante el Servicio de Impuestos Internos </w:t>
            </w:r>
            <w:r w:rsidR="0056637D">
              <w:rPr>
                <w:rFonts w:ascii="Times New Roman" w:hAnsi="Times New Roman" w:cs="Times New Roman"/>
                <w:sz w:val="18"/>
                <w:szCs w:val="18"/>
                <w:lang w:eastAsia="es-ES"/>
              </w:rPr>
              <w:t xml:space="preserve">(SII) </w:t>
            </w:r>
            <w:r w:rsidRPr="00055DB8">
              <w:rPr>
                <w:rFonts w:ascii="Times New Roman" w:hAnsi="Times New Roman" w:cs="Times New Roman"/>
                <w:sz w:val="18"/>
                <w:szCs w:val="18"/>
                <w:lang w:eastAsia="es-ES"/>
              </w:rPr>
              <w:t>sobre el comienzo de cualquier tipo de negocio o labores que produzcan rentas gravadas en la primera o segunda categoría de la Ley de la Renta. Esta declaración la pueden obtener personas jurídicas y personas naturales. En el caso de las personas jurídicas, junto con la declaración de inicio de actividades se hace la inscrip</w:t>
            </w:r>
            <w:r w:rsidR="0056637D">
              <w:rPr>
                <w:rFonts w:ascii="Times New Roman" w:hAnsi="Times New Roman" w:cs="Times New Roman"/>
                <w:sz w:val="18"/>
                <w:szCs w:val="18"/>
                <w:lang w:eastAsia="es-ES"/>
              </w:rPr>
              <w:t xml:space="preserve">ción de su </w:t>
            </w:r>
            <w:r w:rsidRPr="00055DB8">
              <w:rPr>
                <w:rFonts w:ascii="Times New Roman" w:hAnsi="Times New Roman" w:cs="Times New Roman"/>
                <w:sz w:val="18"/>
                <w:szCs w:val="18"/>
                <w:lang w:eastAsia="es-ES"/>
              </w:rPr>
              <w:t>Rol Único Tributario</w:t>
            </w:r>
            <w:r w:rsidR="0056637D">
              <w:rPr>
                <w:rFonts w:ascii="Times New Roman" w:hAnsi="Times New Roman" w:cs="Times New Roman"/>
                <w:sz w:val="18"/>
                <w:szCs w:val="18"/>
                <w:lang w:eastAsia="es-ES"/>
              </w:rPr>
              <w:t xml:space="preserve"> (RUT</w:t>
            </w:r>
            <w:r w:rsidRPr="00055DB8">
              <w:rPr>
                <w:rFonts w:ascii="Times New Roman" w:hAnsi="Times New Roman" w:cs="Times New Roman"/>
                <w:sz w:val="18"/>
                <w:szCs w:val="18"/>
                <w:lang w:eastAsia="es-ES"/>
              </w:rPr>
              <w:t>), que identificará a la empresa. La forma más sencilla de realizar este trámite es a través de la plataforma www.tuempresaenundia.cl El aviso de inicio de actividades ante el SII permitirá a la empresa realizar otros trámites que son indispensables para su funcionamiento, como: solicitar documentos autorizados por el Servicio de Impuestos Internos, declarar y pagar impuestos y acceder a regímenes simplificados de tributación.</w:t>
            </w:r>
          </w:p>
          <w:p w14:paraId="295F36B4" w14:textId="77777777" w:rsidR="00055DB8" w:rsidRDefault="00055DB8" w:rsidP="00F229EB">
            <w:pPr>
              <w:spacing w:after="0" w:line="240" w:lineRule="auto"/>
              <w:rPr>
                <w:rFonts w:ascii="Times New Roman" w:hAnsi="Times New Roman" w:cs="Times New Roman"/>
                <w:sz w:val="18"/>
                <w:szCs w:val="18"/>
                <w:lang w:val="es-ES" w:eastAsia="es-ES"/>
              </w:rPr>
            </w:pPr>
          </w:p>
          <w:p w14:paraId="44C24EC3" w14:textId="2481E929" w:rsidR="00055DB8" w:rsidRDefault="00347400" w:rsidP="00F229EB">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Los pasos para la formalización se pueden dividir en tres:</w:t>
            </w:r>
          </w:p>
          <w:p w14:paraId="26DA980C" w14:textId="1083115B" w:rsidR="00347400" w:rsidRDefault="00347400" w:rsidP="00347400">
            <w:pPr>
              <w:pStyle w:val="Prrafodelista"/>
              <w:numPr>
                <w:ilvl w:val="0"/>
                <w:numId w:val="1"/>
              </w:num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 xml:space="preserve">Construir la empresa: (Empresa en un día) definir modalidad y características. </w:t>
            </w:r>
          </w:p>
          <w:p w14:paraId="0F3D9B37" w14:textId="0DA2A927" w:rsidR="00347400" w:rsidRDefault="00347400" w:rsidP="00347400">
            <w:pPr>
              <w:pStyle w:val="Prrafodelista"/>
              <w:numPr>
                <w:ilvl w:val="0"/>
                <w:numId w:val="1"/>
              </w:num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Iniciar actividades: (SII) dar aviso de inicio de actividades, timbrar documentos autorizados.</w:t>
            </w:r>
          </w:p>
          <w:p w14:paraId="5B08CF39" w14:textId="77777777" w:rsidR="00AB62BA" w:rsidRDefault="00347400" w:rsidP="00347400">
            <w:pPr>
              <w:pStyle w:val="Prrafodelista"/>
              <w:numPr>
                <w:ilvl w:val="0"/>
                <w:numId w:val="1"/>
              </w:num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 xml:space="preserve">Obtener permisos y patentes (Municipalidad) definir el tipo de patente, obtener los permisos municipales. </w:t>
            </w:r>
          </w:p>
          <w:p w14:paraId="12EC0054" w14:textId="2627AC46" w:rsidR="00347400" w:rsidRPr="00347400" w:rsidRDefault="00347400" w:rsidP="00347400">
            <w:pPr>
              <w:pStyle w:val="Prrafodelista"/>
              <w:spacing w:after="0" w:line="240" w:lineRule="auto"/>
              <w:rPr>
                <w:rFonts w:ascii="Times New Roman" w:hAnsi="Times New Roman" w:cs="Times New Roman"/>
                <w:sz w:val="18"/>
                <w:szCs w:val="18"/>
                <w:lang w:val="es-ES" w:eastAsia="es-ES"/>
              </w:rPr>
            </w:pPr>
          </w:p>
        </w:tc>
      </w:tr>
    </w:tbl>
    <w:p w14:paraId="4D30B3AD" w14:textId="77777777" w:rsidR="00AB62BA" w:rsidRPr="00A579B9" w:rsidRDefault="00AB62BA" w:rsidP="00AB62BA">
      <w:pPr>
        <w:spacing w:after="0" w:line="240" w:lineRule="auto"/>
        <w:rPr>
          <w:rFonts w:ascii="Times New Roman" w:hAnsi="Times New Roman" w:cs="Times New Roman"/>
          <w:sz w:val="20"/>
          <w:szCs w:val="20"/>
          <w:lang w:val="es-ES" w:eastAsia="es-ES"/>
        </w:rPr>
      </w:pPr>
    </w:p>
    <w:tbl>
      <w:tblPr>
        <w:tblW w:w="9924" w:type="dxa"/>
        <w:tblInd w:w="-441" w:type="dxa"/>
        <w:tblBorders>
          <w:top w:val="double" w:sz="4" w:space="0" w:color="2E74B5" w:themeColor="accent5" w:themeShade="BF"/>
          <w:left w:val="double" w:sz="4" w:space="0" w:color="2E74B5" w:themeColor="accent5" w:themeShade="BF"/>
          <w:bottom w:val="double" w:sz="4" w:space="0" w:color="2E74B5" w:themeColor="accent5" w:themeShade="BF"/>
          <w:right w:val="double" w:sz="4" w:space="0" w:color="2E74B5" w:themeColor="accent5" w:themeShade="BF"/>
          <w:insideH w:val="double" w:sz="4" w:space="0" w:color="2E74B5" w:themeColor="accent5" w:themeShade="BF"/>
          <w:insideV w:val="double" w:sz="4" w:space="0" w:color="2E74B5" w:themeColor="accent5" w:themeShade="BF"/>
        </w:tblBorders>
        <w:tblLook w:val="04A0" w:firstRow="1" w:lastRow="0" w:firstColumn="1" w:lastColumn="0" w:noHBand="0" w:noVBand="1"/>
      </w:tblPr>
      <w:tblGrid>
        <w:gridCol w:w="2836"/>
        <w:gridCol w:w="2835"/>
        <w:gridCol w:w="2126"/>
        <w:gridCol w:w="2127"/>
      </w:tblGrid>
      <w:tr w:rsidR="00AB62BA" w:rsidRPr="00A579B9" w14:paraId="2F53A751" w14:textId="77777777" w:rsidTr="00F229EB">
        <w:trPr>
          <w:trHeight w:val="283"/>
        </w:trPr>
        <w:tc>
          <w:tcPr>
            <w:tcW w:w="2836" w:type="dxa"/>
            <w:shd w:val="clear" w:color="auto" w:fill="D9D9D9" w:themeFill="background1" w:themeFillShade="D9"/>
          </w:tcPr>
          <w:p w14:paraId="6069CD03"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Firma de Participante</w:t>
            </w:r>
          </w:p>
        </w:tc>
        <w:tc>
          <w:tcPr>
            <w:tcW w:w="2835" w:type="dxa"/>
          </w:tcPr>
          <w:p w14:paraId="55EAE2C6" w14:textId="77777777" w:rsidR="00AB62BA" w:rsidRPr="00A579B9" w:rsidRDefault="00AB62BA" w:rsidP="00F229EB">
            <w:pPr>
              <w:spacing w:after="0" w:line="240" w:lineRule="auto"/>
              <w:rPr>
                <w:rFonts w:ascii="Times New Roman" w:hAnsi="Times New Roman" w:cs="Times New Roman"/>
                <w:sz w:val="18"/>
                <w:szCs w:val="18"/>
                <w:lang w:val="es-ES" w:eastAsia="es-ES"/>
              </w:rPr>
            </w:pPr>
          </w:p>
        </w:tc>
        <w:tc>
          <w:tcPr>
            <w:tcW w:w="2126" w:type="dxa"/>
            <w:shd w:val="clear" w:color="auto" w:fill="D9D9D9" w:themeFill="background1" w:themeFillShade="D9"/>
          </w:tcPr>
          <w:p w14:paraId="2F0ABB58"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Fecha de la entrevista</w:t>
            </w:r>
          </w:p>
        </w:tc>
        <w:tc>
          <w:tcPr>
            <w:tcW w:w="2127" w:type="dxa"/>
          </w:tcPr>
          <w:p w14:paraId="49C1EAA5" w14:textId="77777777" w:rsidR="00AB62BA" w:rsidRPr="00A579B9" w:rsidRDefault="00AB62BA" w:rsidP="00F229EB">
            <w:pPr>
              <w:spacing w:after="0" w:line="240" w:lineRule="auto"/>
              <w:rPr>
                <w:rFonts w:ascii="Times New Roman" w:hAnsi="Times New Roman" w:cs="Times New Roman"/>
                <w:sz w:val="18"/>
                <w:szCs w:val="18"/>
                <w:lang w:val="es-ES" w:eastAsia="es-ES"/>
              </w:rPr>
            </w:pPr>
          </w:p>
        </w:tc>
      </w:tr>
      <w:tr w:rsidR="00AB62BA" w:rsidRPr="00A579B9" w14:paraId="5325A744" w14:textId="77777777" w:rsidTr="00F229EB">
        <w:trPr>
          <w:trHeight w:val="283"/>
        </w:trPr>
        <w:tc>
          <w:tcPr>
            <w:tcW w:w="2836" w:type="dxa"/>
            <w:shd w:val="clear" w:color="auto" w:fill="D9D9D9" w:themeFill="background1" w:themeFillShade="D9"/>
          </w:tcPr>
          <w:p w14:paraId="37468D11"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Firma del Tutor de ASL</w:t>
            </w:r>
          </w:p>
        </w:tc>
        <w:tc>
          <w:tcPr>
            <w:tcW w:w="2835" w:type="dxa"/>
          </w:tcPr>
          <w:p w14:paraId="289E9952" w14:textId="44DBB100" w:rsidR="00AB62BA" w:rsidRPr="00A579B9" w:rsidRDefault="0056637D" w:rsidP="00F229EB">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Karina Quijada</w:t>
            </w:r>
          </w:p>
        </w:tc>
        <w:tc>
          <w:tcPr>
            <w:tcW w:w="2126" w:type="dxa"/>
            <w:shd w:val="clear" w:color="auto" w:fill="D9D9D9" w:themeFill="background1" w:themeFillShade="D9"/>
          </w:tcPr>
          <w:p w14:paraId="676CB7F4"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Hora de inicio</w:t>
            </w:r>
          </w:p>
        </w:tc>
        <w:tc>
          <w:tcPr>
            <w:tcW w:w="2127" w:type="dxa"/>
          </w:tcPr>
          <w:p w14:paraId="50D9EB53" w14:textId="77777777" w:rsidR="00AB62BA" w:rsidRPr="00A579B9" w:rsidRDefault="00AB62BA" w:rsidP="00F229EB">
            <w:pPr>
              <w:spacing w:after="0" w:line="240" w:lineRule="auto"/>
              <w:rPr>
                <w:rFonts w:ascii="Times New Roman" w:hAnsi="Times New Roman" w:cs="Times New Roman"/>
                <w:sz w:val="18"/>
                <w:szCs w:val="18"/>
                <w:lang w:val="es-ES" w:eastAsia="es-ES"/>
              </w:rPr>
            </w:pPr>
          </w:p>
        </w:tc>
      </w:tr>
      <w:tr w:rsidR="00AB62BA" w:rsidRPr="00A579B9" w14:paraId="58C7ED4E" w14:textId="77777777" w:rsidTr="00F229EB">
        <w:trPr>
          <w:trHeight w:val="283"/>
        </w:trPr>
        <w:tc>
          <w:tcPr>
            <w:tcW w:w="2836" w:type="dxa"/>
            <w:shd w:val="clear" w:color="auto" w:fill="D9D9D9" w:themeFill="background1" w:themeFillShade="D9"/>
          </w:tcPr>
          <w:p w14:paraId="668ECCEB"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Lugar de la entrevista</w:t>
            </w:r>
          </w:p>
        </w:tc>
        <w:tc>
          <w:tcPr>
            <w:tcW w:w="2835" w:type="dxa"/>
          </w:tcPr>
          <w:p w14:paraId="0F583ED2" w14:textId="6FFAD1FB" w:rsidR="00AB62BA" w:rsidRPr="00A579B9" w:rsidRDefault="00DF114B" w:rsidP="00F229EB">
            <w:pPr>
              <w:spacing w:after="0" w:line="240" w:lineRule="auto"/>
              <w:rPr>
                <w:rFonts w:ascii="Times New Roman" w:hAnsi="Times New Roman" w:cs="Times New Roman"/>
                <w:sz w:val="18"/>
                <w:szCs w:val="18"/>
                <w:lang w:val="es-ES" w:eastAsia="es-ES"/>
              </w:rPr>
            </w:pPr>
            <w:r>
              <w:rPr>
                <w:rFonts w:ascii="Times New Roman" w:hAnsi="Times New Roman" w:cs="Times New Roman"/>
                <w:sz w:val="18"/>
                <w:szCs w:val="18"/>
                <w:lang w:val="es-ES" w:eastAsia="es-ES"/>
              </w:rPr>
              <w:t xml:space="preserve">En línea </w:t>
            </w:r>
          </w:p>
        </w:tc>
        <w:tc>
          <w:tcPr>
            <w:tcW w:w="2126" w:type="dxa"/>
            <w:shd w:val="clear" w:color="auto" w:fill="D9D9D9" w:themeFill="background1" w:themeFillShade="D9"/>
          </w:tcPr>
          <w:p w14:paraId="476EC3E6" w14:textId="77777777" w:rsidR="00AB62BA" w:rsidRPr="00A579B9" w:rsidRDefault="00AB62BA" w:rsidP="00F229EB">
            <w:pPr>
              <w:spacing w:after="0" w:line="240" w:lineRule="auto"/>
              <w:rPr>
                <w:rFonts w:ascii="Times New Roman" w:hAnsi="Times New Roman" w:cs="Times New Roman"/>
                <w:sz w:val="18"/>
                <w:szCs w:val="18"/>
                <w:lang w:val="es-ES" w:eastAsia="es-ES"/>
              </w:rPr>
            </w:pPr>
            <w:r w:rsidRPr="00A579B9">
              <w:rPr>
                <w:rFonts w:ascii="Times New Roman" w:hAnsi="Times New Roman" w:cs="Times New Roman"/>
                <w:sz w:val="18"/>
                <w:szCs w:val="18"/>
                <w:lang w:val="es-ES" w:eastAsia="es-ES"/>
              </w:rPr>
              <w:t>Hora de termino</w:t>
            </w:r>
          </w:p>
        </w:tc>
        <w:tc>
          <w:tcPr>
            <w:tcW w:w="2127" w:type="dxa"/>
          </w:tcPr>
          <w:p w14:paraId="7F5E1E93" w14:textId="77777777" w:rsidR="00AB62BA" w:rsidRPr="00A579B9" w:rsidRDefault="00AB62BA" w:rsidP="00F229EB">
            <w:pPr>
              <w:spacing w:after="0" w:line="240" w:lineRule="auto"/>
              <w:rPr>
                <w:rFonts w:ascii="Times New Roman" w:hAnsi="Times New Roman" w:cs="Times New Roman"/>
                <w:sz w:val="18"/>
                <w:szCs w:val="18"/>
                <w:lang w:val="es-ES" w:eastAsia="es-ES"/>
              </w:rPr>
            </w:pPr>
          </w:p>
        </w:tc>
      </w:tr>
    </w:tbl>
    <w:p w14:paraId="73B054CB" w14:textId="77777777" w:rsidR="006360C9" w:rsidRDefault="006360C9"/>
    <w:sectPr w:rsidR="006360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F512D"/>
    <w:multiLevelType w:val="hybridMultilevel"/>
    <w:tmpl w:val="F28452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7C3B3ED8"/>
    <w:multiLevelType w:val="hybridMultilevel"/>
    <w:tmpl w:val="1C22AD6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BA"/>
    <w:rsid w:val="00043D19"/>
    <w:rsid w:val="00055DB8"/>
    <w:rsid w:val="00347400"/>
    <w:rsid w:val="003835DE"/>
    <w:rsid w:val="004C5E04"/>
    <w:rsid w:val="0051538F"/>
    <w:rsid w:val="0056637D"/>
    <w:rsid w:val="006360C9"/>
    <w:rsid w:val="00667E1D"/>
    <w:rsid w:val="006932E1"/>
    <w:rsid w:val="007D6BF2"/>
    <w:rsid w:val="0089222D"/>
    <w:rsid w:val="0091251D"/>
    <w:rsid w:val="00A10E24"/>
    <w:rsid w:val="00AB62BA"/>
    <w:rsid w:val="00B94EE8"/>
    <w:rsid w:val="00CC7474"/>
    <w:rsid w:val="00CE3EEA"/>
    <w:rsid w:val="00DF114B"/>
    <w:rsid w:val="00E150F5"/>
    <w:rsid w:val="00E93A17"/>
    <w:rsid w:val="00EA5997"/>
    <w:rsid w:val="00EB71AA"/>
    <w:rsid w:val="00FE29A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4B2A"/>
  <w15:chartTrackingRefBased/>
  <w15:docId w15:val="{FE3F5D65-8616-432F-9932-DF2EA2D0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2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7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2</Pages>
  <Words>1269</Words>
  <Characters>6983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Cárcamo</dc:creator>
  <cp:keywords/>
  <dc:description/>
  <cp:lastModifiedBy>karina quijada</cp:lastModifiedBy>
  <cp:revision>14</cp:revision>
  <dcterms:created xsi:type="dcterms:W3CDTF">2021-01-19T14:18:00Z</dcterms:created>
  <dcterms:modified xsi:type="dcterms:W3CDTF">2021-03-16T13:24:00Z</dcterms:modified>
</cp:coreProperties>
</file>