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DAA7" w14:textId="77777777" w:rsidR="008E2FCC" w:rsidRPr="0002373C" w:rsidRDefault="008E2FCC" w:rsidP="0002373C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02373C">
        <w:rPr>
          <w:rFonts w:ascii="Gotham-Rounded-Book" w:hAnsi="Gotham-Rounded-Book"/>
          <w:b/>
          <w:bCs/>
          <w:color w:val="505050"/>
          <w:sz w:val="21"/>
          <w:szCs w:val="21"/>
        </w:rPr>
        <w:t>1. ¿Qué ventajas presenta la escucha activa en una relación con los clientes e inversionistas?</w:t>
      </w:r>
    </w:p>
    <w:p w14:paraId="73141AD2" w14:textId="3643005B" w:rsidR="008E2FCC" w:rsidRDefault="0002373C" w:rsidP="008E2FC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La escucha activa genera confianza, mayor claridad y efectividad. </w:t>
      </w:r>
    </w:p>
    <w:p w14:paraId="6555E88B" w14:textId="77777777" w:rsidR="008E2FCC" w:rsidRPr="0002373C" w:rsidRDefault="008E2FCC" w:rsidP="008E2FCC">
      <w:pPr>
        <w:pStyle w:val="NormalWeb"/>
        <w:spacing w:before="0" w:beforeAutospacing="0" w:line="432" w:lineRule="atLeast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02373C">
        <w:rPr>
          <w:rFonts w:ascii="Gotham-Rounded-Book" w:hAnsi="Gotham-Rounded-Book"/>
          <w:b/>
          <w:bCs/>
          <w:color w:val="505050"/>
          <w:sz w:val="21"/>
          <w:szCs w:val="21"/>
        </w:rPr>
        <w:t>2. ¿Cuáles son las diferencias de la escucha activa con una conversación normal?</w:t>
      </w:r>
    </w:p>
    <w:p w14:paraId="2BC6F8E2" w14:textId="0B1F85EA" w:rsidR="008E2FCC" w:rsidRDefault="0002373C" w:rsidP="008E2FC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La escucha activa es entender el mensaje del interlocutor, sin interrupciones ni juzgamientos. </w:t>
      </w:r>
    </w:p>
    <w:p w14:paraId="0B46CE85" w14:textId="77777777" w:rsidR="008E2FCC" w:rsidRPr="0002373C" w:rsidRDefault="008E2FCC" w:rsidP="008E2FCC">
      <w:pPr>
        <w:pStyle w:val="NormalWeb"/>
        <w:spacing w:before="0" w:beforeAutospacing="0" w:line="432" w:lineRule="atLeast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02373C">
        <w:rPr>
          <w:rFonts w:ascii="Gotham-Rounded-Book" w:hAnsi="Gotham-Rounded-Book"/>
          <w:b/>
          <w:bCs/>
          <w:color w:val="505050"/>
          <w:sz w:val="21"/>
          <w:szCs w:val="21"/>
        </w:rPr>
        <w:t>3. Imagínate que es miércoles, y estás en una reunión de negocios.  Tu contraparte te dice que Falabella necesita lo que tú vendes y que él se comprometió a que el viernes podrían estar los productos o servicios disponibles e instalados para ellos. </w:t>
      </w:r>
    </w:p>
    <w:p w14:paraId="366D84AE" w14:textId="293CD815" w:rsidR="008E2FCC" w:rsidRPr="0002373C" w:rsidRDefault="008E2FCC" w:rsidP="008E2FCC">
      <w:pPr>
        <w:pStyle w:val="NormalWeb"/>
        <w:spacing w:before="0" w:beforeAutospacing="0" w:line="432" w:lineRule="atLeast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02373C">
        <w:rPr>
          <w:rFonts w:ascii="Gotham-Rounded-Book" w:hAnsi="Gotham-Rounded-Book"/>
          <w:b/>
          <w:bCs/>
          <w:color w:val="505050"/>
          <w:sz w:val="21"/>
          <w:szCs w:val="21"/>
        </w:rPr>
        <w:t>a. ¿Cuál sería una respuesta pasiva?</w:t>
      </w:r>
    </w:p>
    <w:p w14:paraId="1E3A54EE" w14:textId="611A2F6A" w:rsidR="0002373C" w:rsidRDefault="0002373C" w:rsidP="008E2FC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Veo difícil cumplir con el compromiso a Falabella ya que no me siento preparada 100%</w:t>
      </w:r>
    </w:p>
    <w:p w14:paraId="2287E22D" w14:textId="51FC9F74" w:rsidR="008E2FCC" w:rsidRPr="0002373C" w:rsidRDefault="008E2FCC" w:rsidP="008E2FCC">
      <w:pPr>
        <w:pStyle w:val="NormalWeb"/>
        <w:spacing w:before="0" w:beforeAutospacing="0" w:line="432" w:lineRule="atLeast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02373C">
        <w:rPr>
          <w:rFonts w:ascii="Gotham-Rounded-Book" w:hAnsi="Gotham-Rounded-Book"/>
          <w:b/>
          <w:bCs/>
          <w:color w:val="505050"/>
          <w:sz w:val="21"/>
          <w:szCs w:val="21"/>
        </w:rPr>
        <w:t>b. ¿Cuál sería una respuesta Asertiva?</w:t>
      </w:r>
    </w:p>
    <w:p w14:paraId="637E0D70" w14:textId="2244FC6C" w:rsidR="008E2FCC" w:rsidRDefault="008E2FCC" w:rsidP="008E2FC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Sin duda estaremos ahí para cumplir con los requerimientos de Falabella siempre y cuando mi equipo esté en condiciones que así sea, </w:t>
      </w:r>
    </w:p>
    <w:p w14:paraId="4C108096" w14:textId="26CC5E15" w:rsidR="00F87BB2" w:rsidRPr="008E2FCC" w:rsidRDefault="00F87BB2" w:rsidP="008E2FCC"/>
    <w:sectPr w:rsidR="00F87BB2" w:rsidRPr="008E2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04E07"/>
    <w:rsid w:val="0002373C"/>
    <w:rsid w:val="008E2FCC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Claudio Alberto del Pino Felber</cp:lastModifiedBy>
  <cp:revision>3</cp:revision>
  <dcterms:created xsi:type="dcterms:W3CDTF">2021-03-26T15:23:00Z</dcterms:created>
  <dcterms:modified xsi:type="dcterms:W3CDTF">2021-08-03T15:57:00Z</dcterms:modified>
</cp:coreProperties>
</file>