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40A3" w14:textId="77777777" w:rsidR="001C52CF" w:rsidRPr="001C52CF" w:rsidRDefault="001C52CF" w:rsidP="001C52C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vanish/>
          <w:sz w:val="16"/>
          <w:szCs w:val="16"/>
          <w:lang w:eastAsia="es-CL"/>
        </w:rPr>
      </w:pPr>
      <w:r w:rsidRPr="001C52CF">
        <w:rPr>
          <w:rFonts w:ascii="Arial" w:eastAsia="Times New Roman" w:hAnsi="Arial" w:cs="Arial"/>
          <w:b/>
          <w:bCs/>
          <w:vanish/>
          <w:sz w:val="16"/>
          <w:szCs w:val="16"/>
          <w:lang w:eastAsia="es-CL"/>
        </w:rPr>
        <w:t>Principio del formulario</w:t>
      </w:r>
    </w:p>
    <w:p w14:paraId="155E6E87" w14:textId="77777777" w:rsidR="001C52CF" w:rsidRPr="001C52CF" w:rsidRDefault="001C52CF" w:rsidP="001C52CF">
      <w:pPr>
        <w:shd w:val="clear" w:color="auto" w:fill="FFFFFF"/>
        <w:spacing w:after="150" w:line="432" w:lineRule="atLeast"/>
        <w:ind w:left="720"/>
        <w:textAlignment w:val="top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C52C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1. ¿Para hacer una presentación atractiva, qué elementos del Visual Thinking escogerías? ¿Por qué?</w:t>
      </w:r>
    </w:p>
    <w:p w14:paraId="62C2E6D7" w14:textId="5158CE2B" w:rsidR="001C52CF" w:rsidRDefault="001C52CF" w:rsidP="001C52CF">
      <w:pPr>
        <w:shd w:val="clear" w:color="auto" w:fill="FFFFFF"/>
        <w:spacing w:before="100" w:beforeAutospacing="1" w:after="100" w:afterAutospacing="1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1C52C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Elegiría Canvas, porque es más fácil visualizar las ideas</w:t>
      </w:r>
    </w:p>
    <w:p w14:paraId="56EA2CC6" w14:textId="77777777" w:rsidR="00670643" w:rsidRPr="001C52CF" w:rsidRDefault="00670643" w:rsidP="001C52CF">
      <w:pPr>
        <w:shd w:val="clear" w:color="auto" w:fill="FFFFFF"/>
        <w:spacing w:before="100" w:beforeAutospacing="1" w:after="100" w:afterAutospacing="1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6A1EAFFA" w14:textId="77777777" w:rsidR="001C52CF" w:rsidRPr="001C52CF" w:rsidRDefault="001C52CF" w:rsidP="001C52CF">
      <w:pPr>
        <w:shd w:val="clear" w:color="auto" w:fill="FFFFFF"/>
        <w:spacing w:after="150" w:line="432" w:lineRule="atLeast"/>
        <w:ind w:left="720"/>
        <w:textAlignment w:val="top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C52C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2. Busca 5 beneficios del Visual Thinking y explica cómo podría ayudarte a vender mejor tu proyecto. Da un ejemplo concreto basado en tu emprendimiento.</w:t>
      </w:r>
    </w:p>
    <w:p w14:paraId="3651FCE9" w14:textId="57BFB484" w:rsidR="001C52CF" w:rsidRDefault="001C52CF" w:rsidP="001C52CF">
      <w:pPr>
        <w:shd w:val="clear" w:color="auto" w:fill="FFFFFF"/>
        <w:spacing w:before="100" w:beforeAutospacing="1" w:after="100" w:afterAutospacing="1" w:line="432" w:lineRule="atLeast"/>
        <w:ind w:left="705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1C52CF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No tengo emprendimiento, pero los 5 beneficios de Visual Thinking que considero podrían ayudar a vender mejor un proyecto son:</w:t>
      </w:r>
    </w:p>
    <w:p w14:paraId="2AEF3179" w14:textId="77777777" w:rsidR="00670643" w:rsidRDefault="001C52CF" w:rsidP="00670643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Visualizar de una manera más emocional,</w:t>
      </w:r>
    </w:p>
    <w:p w14:paraId="32630700" w14:textId="0240A576" w:rsidR="001C52CF" w:rsidRDefault="001C52CF" w:rsidP="00670643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Es más creativo</w:t>
      </w:r>
    </w:p>
    <w:p w14:paraId="05185B5D" w14:textId="241B381D" w:rsidR="00670643" w:rsidRDefault="00670643" w:rsidP="00670643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Reflejar dinámicamente conceptos más complejos</w:t>
      </w:r>
    </w:p>
    <w:p w14:paraId="43447326" w14:textId="390A0B1B" w:rsidR="00670643" w:rsidRDefault="00670643" w:rsidP="00670643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Se retiene la información más fácilmente, al ser más grafica</w:t>
      </w:r>
    </w:p>
    <w:p w14:paraId="304BCB00" w14:textId="77777777" w:rsidR="001C52CF" w:rsidRPr="001C52CF" w:rsidRDefault="001C52CF" w:rsidP="001C52CF">
      <w:pPr>
        <w:shd w:val="clear" w:color="auto" w:fill="FFFFFF"/>
        <w:spacing w:before="100" w:beforeAutospacing="1" w:after="100" w:afterAutospacing="1" w:line="432" w:lineRule="atLeast"/>
        <w:ind w:left="705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0260507D" w14:textId="77777777" w:rsidR="001C52CF" w:rsidRPr="001C52CF" w:rsidRDefault="001C52CF" w:rsidP="001C52CF">
      <w:pPr>
        <w:shd w:val="clear" w:color="auto" w:fill="FFFFFF"/>
        <w:spacing w:after="150" w:line="432" w:lineRule="atLeast"/>
        <w:ind w:left="720"/>
        <w:textAlignment w:val="top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C52C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3. ¿Por qué el Storytelling te ayudaría a que una presentación a inversionistas tenga un mejor efecto? ¿Cómo la usarías en tu proyecto?</w:t>
      </w:r>
    </w:p>
    <w:p w14:paraId="43FC76B8" w14:textId="449EDF70" w:rsidR="001C52CF" w:rsidRDefault="00670643" w:rsidP="001C52CF">
      <w:pPr>
        <w:shd w:val="clear" w:color="auto" w:fill="FFFFFF"/>
        <w:spacing w:before="100" w:beforeAutospacing="1" w:after="100" w:afterAutospacing="1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670643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Contar una historia con fuerza, que soluciones problemas y que aporte innovación</w:t>
      </w:r>
    </w:p>
    <w:p w14:paraId="1DEE9CB0" w14:textId="77777777" w:rsidR="00670643" w:rsidRPr="001C52CF" w:rsidRDefault="00670643" w:rsidP="001C52CF">
      <w:pPr>
        <w:shd w:val="clear" w:color="auto" w:fill="FFFFFF"/>
        <w:spacing w:before="100" w:beforeAutospacing="1" w:after="100" w:afterAutospacing="1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7634A3C" w14:textId="77777777" w:rsidR="001C52CF" w:rsidRPr="001C52CF" w:rsidRDefault="001C52CF" w:rsidP="001C52CF">
      <w:pPr>
        <w:shd w:val="clear" w:color="auto" w:fill="FFFFFF"/>
        <w:spacing w:after="150" w:line="432" w:lineRule="atLeast"/>
        <w:ind w:left="720"/>
        <w:textAlignment w:val="top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C52C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4. Crea una historia de máximo 10 líneas para contar el origen de tu emprendimiento o las ventajas de tu producto.</w:t>
      </w:r>
    </w:p>
    <w:p w14:paraId="4723C506" w14:textId="09AA6953" w:rsidR="001C52CF" w:rsidRPr="001C52CF" w:rsidRDefault="00670643" w:rsidP="006C3F33">
      <w:pPr>
        <w:shd w:val="clear" w:color="auto" w:fill="FFFFFF"/>
        <w:spacing w:before="100" w:beforeAutospacing="1" w:after="100" w:afterAutospacing="1" w:line="432" w:lineRule="atLeast"/>
        <w:ind w:left="720"/>
        <w:jc w:val="both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670643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Mi historia es personal, busqué las oportunidades y no las dejé escapar hasta lograr mis objetivos, el primero de ellos fué lograr un titulo profesional de Ingeniería en Ejecución en Informática 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estudiando de manera vespertina, concluir exitosamente esta etapa me 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lastRenderedPageBreak/>
        <w:t xml:space="preserve">permitió insertarme en un mundo laboral distinto como es la banca financiera, iniciando </w:t>
      </w:r>
      <w:r w:rsidR="006C3F33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en banco BCI como Ejecutiva de Negocios, realizando principalmente la captación de nuevos clientes</w:t>
      </w:r>
      <w:r w:rsidR="0089589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, después de 3 años me arriesgué a un cambio importante, iniciando en Banco BBVA </w:t>
      </w: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como Anfitriona</w:t>
      </w:r>
      <w:r w:rsidR="006C3F33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,</w:t>
      </w:r>
      <w:r w:rsidR="0089589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para lograr en menos de 3 meses el cargo de Ejecutivo Comercial Junior y </w:t>
      </w:r>
      <w:r w:rsidR="006C3F33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en menos de 1 año </w:t>
      </w:r>
      <w:r w:rsidR="0089589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fui </w:t>
      </w:r>
      <w:r w:rsidR="006C3F33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promovida a Ejecutiva </w:t>
      </w:r>
      <w:r w:rsidR="0089589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</w:t>
      </w:r>
      <w:r w:rsidR="006C3F33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enior. </w:t>
      </w:r>
      <w:r w:rsidR="00895898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Adquirí habilidades para la evaluación de análisis de riesgo crediticio, formé parte de equipos de trabajo competentes con foco en objetivos ambiciosos, trabajando colaborativamente, con compromiso y disciplina. </w:t>
      </w:r>
    </w:p>
    <w:p w14:paraId="424A603B" w14:textId="77777777" w:rsidR="001C52CF" w:rsidRPr="001C52CF" w:rsidRDefault="001C52CF" w:rsidP="001C52CF">
      <w:pPr>
        <w:shd w:val="clear" w:color="auto" w:fill="FFFFFF"/>
        <w:spacing w:after="150" w:line="432" w:lineRule="atLeast"/>
        <w:ind w:left="720"/>
        <w:textAlignment w:val="top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1C52CF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5. Crea una imagen o dibujo que represente una parte de esa historia. Pégala en la hoja de respuestas.</w:t>
      </w:r>
    </w:p>
    <w:p w14:paraId="3A5A843C" w14:textId="0517495C" w:rsidR="001C52CF" w:rsidRPr="001C52CF" w:rsidRDefault="00402907" w:rsidP="001C52C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vanish/>
          <w:sz w:val="16"/>
          <w:szCs w:val="16"/>
          <w:lang w:eastAsia="es-CL"/>
        </w:rPr>
      </w:pPr>
      <w:r>
        <w:rPr>
          <w:noProof/>
        </w:rPr>
        <w:drawing>
          <wp:inline distT="0" distB="0" distL="0" distR="0" wp14:anchorId="69660A23" wp14:editId="1ABCB503">
            <wp:extent cx="3914775" cy="3914775"/>
            <wp:effectExtent l="0" t="0" r="9525" b="9525"/>
            <wp:docPr id="1" name="Imagen 1" descr="Mujer De Negocios Blanca Caucásica Joven Corriendo Por Las Escaleras  Dibujadas A Mano Con Pencile. Mujer De Negocios Feliz Subiendo La Escalera  De La Carrera. Ilustración De Dibujos Animados De Vector Ais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jer De Negocios Blanca Caucásica Joven Corriendo Por Las Escaleras  Dibujadas A Mano Con Pencile. Mujer De Negocios Feliz Subiendo La Escalera  De La Carrera. Ilustración De Dibujos Animados De Vector Aisla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2CF" w:rsidRPr="001C52CF">
        <w:rPr>
          <w:rFonts w:ascii="Arial" w:eastAsia="Times New Roman" w:hAnsi="Arial" w:cs="Arial"/>
          <w:b/>
          <w:bCs/>
          <w:vanish/>
          <w:sz w:val="16"/>
          <w:szCs w:val="16"/>
          <w:lang w:eastAsia="es-CL"/>
        </w:rPr>
        <w:t>Final del formulario</w:t>
      </w:r>
    </w:p>
    <w:p w14:paraId="35BDEF8C" w14:textId="73CC24B5" w:rsidR="004C40D1" w:rsidRPr="001C52CF" w:rsidRDefault="004C40D1" w:rsidP="001C52CF">
      <w:pPr>
        <w:rPr>
          <w:b/>
          <w:bCs/>
        </w:rPr>
      </w:pPr>
    </w:p>
    <w:sectPr w:rsidR="004C40D1" w:rsidRPr="001C5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67F8"/>
    <w:multiLevelType w:val="multilevel"/>
    <w:tmpl w:val="BCC8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2"/>
    <w:rsid w:val="00004E07"/>
    <w:rsid w:val="001C52CF"/>
    <w:rsid w:val="00402907"/>
    <w:rsid w:val="004C40D1"/>
    <w:rsid w:val="00670643"/>
    <w:rsid w:val="006C3F33"/>
    <w:rsid w:val="00734BD1"/>
    <w:rsid w:val="00895898"/>
    <w:rsid w:val="00F8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C36F"/>
  <w15:chartTrackingRefBased/>
  <w15:docId w15:val="{17D111F1-32CE-43AF-BE41-8C12DCFB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Prieto</dc:creator>
  <cp:keywords/>
  <dc:description/>
  <cp:lastModifiedBy>Claudio Alberto del Pino Felber</cp:lastModifiedBy>
  <cp:revision>4</cp:revision>
  <dcterms:created xsi:type="dcterms:W3CDTF">2021-03-26T15:28:00Z</dcterms:created>
  <dcterms:modified xsi:type="dcterms:W3CDTF">2021-08-06T14:06:00Z</dcterms:modified>
</cp:coreProperties>
</file>