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2EDE" w14:textId="0E50E6C9" w:rsidR="00190BF1" w:rsidRDefault="0050583B">
      <w:r>
        <w:t>Esta es una prueba de word</w:t>
      </w:r>
    </w:p>
    <w:sectPr w:rsidR="00190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6E"/>
    <w:rsid w:val="00190BF1"/>
    <w:rsid w:val="00206B89"/>
    <w:rsid w:val="0041616E"/>
    <w:rsid w:val="0050583B"/>
    <w:rsid w:val="006F049A"/>
    <w:rsid w:val="00C5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5C9F6"/>
  <w15:chartTrackingRefBased/>
  <w15:docId w15:val="{CFA8FA74-C816-4780-9D46-0FD317A7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1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1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ANTONIO MORALES VASQUEZ</dc:creator>
  <cp:keywords/>
  <dc:description/>
  <cp:lastModifiedBy>MIGUEL ANTONIO MORALES VASQUEZ</cp:lastModifiedBy>
  <cp:revision>2</cp:revision>
  <dcterms:created xsi:type="dcterms:W3CDTF">2026-02-23T21:01:00Z</dcterms:created>
  <dcterms:modified xsi:type="dcterms:W3CDTF">2026-02-23T21:02:00Z</dcterms:modified>
</cp:coreProperties>
</file>