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CA6" w:rsidRPr="00FC3CA6" w:rsidRDefault="00FC3CA6" w:rsidP="00FC3CA6">
      <w:pPr>
        <w:pBdr>
          <w:bottom w:val="single" w:sz="4" w:space="1" w:color="auto"/>
        </w:pBdr>
        <w:spacing w:before="120" w:after="120" w:line="276" w:lineRule="auto"/>
        <w:jc w:val="center"/>
        <w:rPr>
          <w:rFonts w:ascii="Adobe Fan Heiti Std B" w:eastAsia="Adobe Fan Heiti Std B" w:hAnsi="Adobe Fan Heiti Std B"/>
          <w:b/>
          <w:bCs/>
          <w:sz w:val="44"/>
          <w:szCs w:val="44"/>
        </w:rPr>
      </w:pPr>
      <w:r w:rsidRPr="00FC3CA6">
        <w:rPr>
          <w:rFonts w:ascii="Adobe Fan Heiti Std B" w:eastAsia="Adobe Fan Heiti Std B" w:hAnsi="Adobe Fan Heiti Std B"/>
          <w:b/>
          <w:bCs/>
          <w:sz w:val="44"/>
          <w:szCs w:val="44"/>
        </w:rPr>
        <w:t>Thesis proposal</w:t>
      </w:r>
    </w:p>
    <w:p w:rsidR="00FC3CA6" w:rsidRDefault="00FC3CA6" w:rsidP="00FC3CA6">
      <w:pPr>
        <w:rPr>
          <w:b/>
          <w:bCs/>
          <w:sz w:val="28"/>
          <w:szCs w:val="28"/>
        </w:rPr>
      </w:pPr>
    </w:p>
    <w:p w:rsidR="00FC3CA6" w:rsidRDefault="00FC3CA6" w:rsidP="00FC3CA6">
      <w:pPr>
        <w:rPr>
          <w:b/>
          <w:bCs/>
          <w:sz w:val="28"/>
          <w:szCs w:val="28"/>
        </w:rPr>
      </w:pPr>
    </w:p>
    <w:p w:rsidR="00FC3CA6" w:rsidRDefault="00FC3CA6" w:rsidP="00FC3CA6">
      <w:pPr>
        <w:spacing w:line="360" w:lineRule="auto"/>
        <w:rPr>
          <w:rFonts w:asciiTheme="majorHAnsi" w:hAnsiTheme="majorHAnsi"/>
          <w:b/>
          <w:bCs/>
          <w:sz w:val="28"/>
          <w:szCs w:val="28"/>
        </w:rPr>
      </w:pPr>
    </w:p>
    <w:p w:rsidR="00FC3CA6" w:rsidRPr="00FC3CA6" w:rsidRDefault="00FC3CA6" w:rsidP="00FC3CA6">
      <w:pPr>
        <w:spacing w:line="360" w:lineRule="auto"/>
        <w:jc w:val="center"/>
        <w:rPr>
          <w:rFonts w:asciiTheme="majorHAnsi" w:hAnsiTheme="majorHAnsi"/>
          <w:b/>
          <w:bCs/>
          <w:sz w:val="36"/>
          <w:szCs w:val="36"/>
        </w:rPr>
      </w:pPr>
      <w:r w:rsidRPr="00FC3CA6">
        <w:rPr>
          <w:rFonts w:asciiTheme="majorHAnsi" w:hAnsiTheme="majorHAnsi"/>
          <w:b/>
          <w:bCs/>
          <w:sz w:val="36"/>
          <w:szCs w:val="36"/>
        </w:rPr>
        <w:t>Distributive Frequency of Energy Classification Using</w:t>
      </w:r>
    </w:p>
    <w:p w:rsidR="00FC3CA6" w:rsidRPr="00FC3CA6" w:rsidRDefault="00FC3CA6" w:rsidP="00FC3CA6">
      <w:pPr>
        <w:spacing w:line="360" w:lineRule="auto"/>
        <w:jc w:val="center"/>
        <w:rPr>
          <w:rFonts w:asciiTheme="majorHAnsi" w:hAnsiTheme="majorHAnsi"/>
          <w:b/>
          <w:bCs/>
          <w:sz w:val="36"/>
          <w:szCs w:val="36"/>
        </w:rPr>
      </w:pPr>
      <w:r w:rsidRPr="00FC3CA6">
        <w:rPr>
          <w:rFonts w:asciiTheme="majorHAnsi" w:hAnsiTheme="majorHAnsi"/>
          <w:b/>
          <w:bCs/>
          <w:sz w:val="36"/>
          <w:szCs w:val="36"/>
        </w:rPr>
        <w:t>Deep Boltzman</w:t>
      </w:r>
      <w:r w:rsidR="00486DAE">
        <w:rPr>
          <w:rFonts w:asciiTheme="majorHAnsi" w:hAnsiTheme="majorHAnsi"/>
          <w:b/>
          <w:bCs/>
          <w:sz w:val="36"/>
          <w:szCs w:val="36"/>
        </w:rPr>
        <w:t>n</w:t>
      </w:r>
      <w:r w:rsidRPr="00FC3CA6">
        <w:rPr>
          <w:rFonts w:asciiTheme="majorHAnsi" w:hAnsiTheme="majorHAnsi"/>
          <w:b/>
          <w:bCs/>
          <w:sz w:val="36"/>
          <w:szCs w:val="36"/>
        </w:rPr>
        <w:t xml:space="preserve"> Machine</w:t>
      </w:r>
    </w:p>
    <w:p w:rsidR="00FC3CA6" w:rsidRPr="00FC3CA6" w:rsidRDefault="00FC3CA6" w:rsidP="00FC3CA6">
      <w:pPr>
        <w:spacing w:line="360" w:lineRule="auto"/>
        <w:jc w:val="center"/>
        <w:rPr>
          <w:rFonts w:asciiTheme="majorHAnsi" w:hAnsiTheme="majorHAnsi"/>
          <w:b/>
          <w:bCs/>
          <w:sz w:val="28"/>
          <w:szCs w:val="28"/>
        </w:rPr>
      </w:pPr>
      <w:r>
        <w:rPr>
          <w:rFonts w:asciiTheme="majorHAnsi" w:hAnsiTheme="majorHAnsi"/>
          <w:b/>
          <w:bCs/>
          <w:sz w:val="28"/>
          <w:szCs w:val="28"/>
        </w:rPr>
        <w:t>-------------------------------------------------------------------------------------------</w:t>
      </w:r>
    </w:p>
    <w:p w:rsidR="00FC3CA6" w:rsidRDefault="00FC3CA6" w:rsidP="00FC3CA6">
      <w:pPr>
        <w:spacing w:line="360" w:lineRule="auto"/>
        <w:jc w:val="center"/>
        <w:rPr>
          <w:rFonts w:asciiTheme="majorHAnsi" w:hAnsiTheme="majorHAnsi"/>
          <w:b/>
          <w:bCs/>
        </w:rPr>
      </w:pPr>
    </w:p>
    <w:p w:rsidR="00FC3CA6" w:rsidRPr="00FC3CA6" w:rsidRDefault="00FC3CA6" w:rsidP="003E1414">
      <w:pPr>
        <w:jc w:val="center"/>
        <w:rPr>
          <w:rFonts w:ascii="Adobe Fangsong Std R" w:eastAsia="Adobe Fangsong Std R" w:hAnsi="Adobe Fangsong Std R"/>
          <w:b/>
          <w:bCs/>
        </w:rPr>
      </w:pPr>
      <w:r w:rsidRPr="00FC3CA6">
        <w:rPr>
          <w:rFonts w:ascii="Adobe Fangsong Std R" w:eastAsia="Adobe Fangsong Std R" w:hAnsi="Adobe Fangsong Std R"/>
          <w:b/>
          <w:bCs/>
        </w:rPr>
        <w:t xml:space="preserve">Submitted By:    </w:t>
      </w:r>
    </w:p>
    <w:p w:rsidR="00FC3CA6" w:rsidRPr="00FC3CA6" w:rsidRDefault="00FC3CA6" w:rsidP="003E1414">
      <w:pPr>
        <w:jc w:val="center"/>
        <w:rPr>
          <w:rFonts w:ascii="Adobe Fangsong Std R" w:eastAsia="Adobe Fangsong Std R" w:hAnsi="Adobe Fangsong Std R"/>
          <w:b/>
          <w:bCs/>
        </w:rPr>
      </w:pPr>
      <w:r w:rsidRPr="00FC3CA6">
        <w:rPr>
          <w:rFonts w:ascii="Adobe Fangsong Std R" w:eastAsia="Adobe Fangsong Std R" w:hAnsi="Adobe Fangsong Std R"/>
          <w:b/>
          <w:bCs/>
        </w:rPr>
        <w:t>Abir Hosen</w:t>
      </w:r>
    </w:p>
    <w:p w:rsidR="00FC3CA6" w:rsidRDefault="00FC3CA6" w:rsidP="003E1414">
      <w:pPr>
        <w:jc w:val="center"/>
        <w:rPr>
          <w:rFonts w:ascii="Adobe Fangsong Std R" w:eastAsia="Adobe Fangsong Std R" w:hAnsi="Adobe Fangsong Std R"/>
          <w:b/>
          <w:bCs/>
          <w:sz w:val="20"/>
        </w:rPr>
      </w:pPr>
      <w:r w:rsidRPr="00FC3CA6">
        <w:rPr>
          <w:rFonts w:ascii="Adobe Fangsong Std R" w:eastAsia="Adobe Fangsong Std R" w:hAnsi="Adobe Fangsong Std R"/>
          <w:b/>
          <w:bCs/>
          <w:sz w:val="20"/>
        </w:rPr>
        <w:t>Exam Roll: ASH1511033M</w:t>
      </w:r>
    </w:p>
    <w:p w:rsidR="00FC3CA6" w:rsidRPr="00FC3CA6" w:rsidRDefault="00FC3CA6" w:rsidP="00FC3CA6">
      <w:pPr>
        <w:spacing w:line="360" w:lineRule="auto"/>
        <w:jc w:val="center"/>
        <w:rPr>
          <w:rFonts w:ascii="Adobe Fangsong Std R" w:eastAsia="Adobe Fangsong Std R" w:hAnsi="Adobe Fangsong Std R"/>
          <w:b/>
          <w:bCs/>
          <w:sz w:val="20"/>
        </w:rPr>
      </w:pPr>
    </w:p>
    <w:p w:rsidR="00FC3CA6" w:rsidRPr="00FC3CA6" w:rsidRDefault="00FC3CA6" w:rsidP="00FC3CA6">
      <w:pPr>
        <w:ind w:left="3600"/>
        <w:rPr>
          <w:rFonts w:ascii="Adobe Fangsong Std R" w:eastAsia="Adobe Fangsong Std R" w:hAnsi="Adobe Fangsong Std R"/>
          <w:b/>
          <w:sz w:val="27"/>
          <w:szCs w:val="27"/>
        </w:rPr>
      </w:pPr>
      <w:r w:rsidRPr="00FC3CA6">
        <w:rPr>
          <w:rFonts w:ascii="Adobe Fangsong Std R" w:eastAsia="Adobe Fangsong Std R" w:hAnsi="Adobe Fangsong Std R"/>
          <w:b/>
          <w:sz w:val="22"/>
          <w:szCs w:val="27"/>
        </w:rPr>
        <w:t xml:space="preserve">   Thesis Supervisor</w:t>
      </w:r>
      <w:r w:rsidRPr="00FC3CA6">
        <w:rPr>
          <w:rFonts w:ascii="Adobe Fangsong Std R" w:eastAsia="Adobe Fangsong Std R" w:hAnsi="Adobe Fangsong Std R"/>
          <w:b/>
          <w:sz w:val="27"/>
          <w:szCs w:val="27"/>
        </w:rPr>
        <w:t>:</w:t>
      </w:r>
    </w:p>
    <w:p w:rsidR="00FC3CA6" w:rsidRPr="00FC3CA6" w:rsidRDefault="00FC3CA6" w:rsidP="00FC3CA6">
      <w:pPr>
        <w:jc w:val="center"/>
        <w:rPr>
          <w:rFonts w:ascii="Adobe Fangsong Std R" w:eastAsia="Adobe Fangsong Std R" w:hAnsi="Adobe Fangsong Std R"/>
        </w:rPr>
      </w:pPr>
      <w:proofErr w:type="spellStart"/>
      <w:r w:rsidRPr="00FC3CA6">
        <w:rPr>
          <w:rFonts w:ascii="Adobe Fangsong Std R" w:eastAsia="Adobe Fangsong Std R" w:hAnsi="Adobe Fangsong Std R"/>
          <w:b/>
          <w:bCs/>
        </w:rPr>
        <w:t>SaifurRahman</w:t>
      </w:r>
      <w:proofErr w:type="spellEnd"/>
      <w:r w:rsidRPr="00FC3CA6">
        <w:rPr>
          <w:rFonts w:ascii="Adobe Fangsong Std R" w:eastAsia="Adobe Fangsong Std R" w:hAnsi="Adobe Fangsong Std R"/>
          <w:b/>
          <w:bCs/>
        </w:rPr>
        <w:br/>
      </w:r>
      <w:r w:rsidRPr="00FC3CA6">
        <w:rPr>
          <w:rFonts w:ascii="Adobe Fangsong Std R" w:eastAsia="Adobe Fangsong Std R" w:hAnsi="Adobe Fangsong Std R"/>
        </w:rPr>
        <w:t>Assistant Professor,</w:t>
      </w:r>
    </w:p>
    <w:p w:rsidR="00FC3CA6" w:rsidRPr="00FC3CA6" w:rsidRDefault="00FC3CA6" w:rsidP="00FC3CA6">
      <w:pPr>
        <w:jc w:val="center"/>
        <w:rPr>
          <w:rFonts w:ascii="Adobe Fangsong Std R" w:eastAsia="Adobe Fangsong Std R" w:hAnsi="Adobe Fangsong Std R"/>
        </w:rPr>
      </w:pPr>
      <w:r w:rsidRPr="00FC3CA6">
        <w:rPr>
          <w:rFonts w:ascii="Adobe Fangsong Std R" w:eastAsia="Adobe Fangsong Std R" w:hAnsi="Adobe Fangsong Std R"/>
        </w:rPr>
        <w:t>Information And Communication Engineering</w:t>
      </w:r>
    </w:p>
    <w:p w:rsidR="00FC3CA6" w:rsidRDefault="00FC3CA6" w:rsidP="00FC3CA6">
      <w:pPr>
        <w:jc w:val="center"/>
      </w:pPr>
      <w:r>
        <w:rPr>
          <w:noProof/>
          <w:lang w:eastAsia="en-US" w:bidi="bn-IN"/>
        </w:rPr>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5">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030626" w:rsidRPr="00FC3CA6" w:rsidRDefault="00030626" w:rsidP="00FC3CA6">
      <w:pPr>
        <w:jc w:val="center"/>
      </w:pPr>
    </w:p>
    <w:p w:rsidR="00FC3CA6" w:rsidRPr="00392C9F" w:rsidRDefault="00FC3CA6" w:rsidP="00FC3CA6">
      <w:pPr>
        <w:spacing w:after="135" w:line="246" w:lineRule="auto"/>
        <w:ind w:left="433" w:right="-15" w:firstLine="720"/>
        <w:rPr>
          <w:sz w:val="40"/>
          <w:szCs w:val="40"/>
        </w:rPr>
      </w:pPr>
      <w:r w:rsidRPr="00392C9F">
        <w:rPr>
          <w:rFonts w:eastAsia="Times New Roman"/>
          <w:b/>
          <w:sz w:val="40"/>
          <w:szCs w:val="40"/>
        </w:rPr>
        <w:t xml:space="preserve">Noakhali Science </w:t>
      </w:r>
      <w:r w:rsidR="00962B71">
        <w:rPr>
          <w:rFonts w:eastAsia="Times New Roman"/>
          <w:b/>
          <w:sz w:val="40"/>
          <w:szCs w:val="40"/>
        </w:rPr>
        <w:t>&amp;</w:t>
      </w:r>
      <w:r w:rsidRPr="00392C9F">
        <w:rPr>
          <w:rFonts w:eastAsia="Times New Roman"/>
          <w:b/>
          <w:sz w:val="40"/>
          <w:szCs w:val="40"/>
        </w:rPr>
        <w:t xml:space="preserve"> Technology University</w:t>
      </w:r>
    </w:p>
    <w:p w:rsidR="00FC3CA6" w:rsidRPr="00392C9F" w:rsidRDefault="00FC3CA6" w:rsidP="00FC3CA6">
      <w:pPr>
        <w:spacing w:after="140" w:line="246" w:lineRule="auto"/>
        <w:ind w:left="1153" w:right="-15"/>
      </w:pPr>
      <w:r w:rsidRPr="00392C9F">
        <w:rPr>
          <w:rFonts w:eastAsia="Times New Roman"/>
        </w:rPr>
        <w:t xml:space="preserve">DEPARTMENT OF INFORMATION  &amp; COMMUNICATION ENGINEERING </w:t>
      </w:r>
    </w:p>
    <w:p w:rsidR="00FC3CA6" w:rsidRDefault="00FC3CA6" w:rsidP="00FC3CA6">
      <w:pPr>
        <w:spacing w:after="133"/>
        <w:ind w:left="10" w:right="-15"/>
        <w:jc w:val="center"/>
      </w:pPr>
      <w:r>
        <w:rPr>
          <w:rFonts w:eastAsia="Times New Roman"/>
          <w:b/>
        </w:rPr>
        <w:t xml:space="preserve">SONAPUR  – 3814 </w:t>
      </w:r>
    </w:p>
    <w:p w:rsidR="00FC3CA6" w:rsidRDefault="00FC3CA6" w:rsidP="00FC3CA6">
      <w:pPr>
        <w:jc w:val="center"/>
        <w:rPr>
          <w:sz w:val="28"/>
          <w:szCs w:val="28"/>
        </w:rPr>
      </w:pPr>
    </w:p>
    <w:p w:rsidR="00FC3CA6" w:rsidRPr="00FC3CA6" w:rsidRDefault="00FC3CA6" w:rsidP="00FC3CA6">
      <w:pPr>
        <w:pStyle w:val="Heading1"/>
        <w:pBdr>
          <w:bottom w:val="single" w:sz="4" w:space="1" w:color="auto"/>
        </w:pBdr>
        <w:rPr>
          <w:rFonts w:cs="Times New Roman"/>
          <w:sz w:val="44"/>
          <w:szCs w:val="44"/>
          <w:shd w:val="clear" w:color="auto" w:fill="FFFFFF"/>
        </w:rPr>
      </w:pPr>
      <w:r w:rsidRPr="00FC3CA6">
        <w:rPr>
          <w:rFonts w:cs="Times New Roman"/>
          <w:sz w:val="44"/>
          <w:szCs w:val="44"/>
          <w:shd w:val="clear" w:color="auto" w:fill="FFFFFF"/>
        </w:rPr>
        <w:lastRenderedPageBreak/>
        <w:t>Declaration</w:t>
      </w:r>
    </w:p>
    <w:p w:rsidR="00FC3CA6" w:rsidRDefault="00FC3CA6" w:rsidP="00FC3CA6">
      <w:pPr>
        <w:rPr>
          <w:rFonts w:cs="Cordia New"/>
          <w:szCs w:val="28"/>
        </w:rPr>
      </w:pPr>
    </w:p>
    <w:p w:rsidR="00FC3CA6" w:rsidRDefault="00FC3CA6" w:rsidP="00FC3CA6">
      <w:pPr>
        <w:spacing w:line="360" w:lineRule="auto"/>
        <w:jc w:val="both"/>
        <w:rPr>
          <w:shd w:val="clear" w:color="auto" w:fill="FFFFFF"/>
        </w:rPr>
      </w:pPr>
    </w:p>
    <w:p w:rsidR="00FC3CA6" w:rsidRDefault="00FC3CA6" w:rsidP="00FC3CA6">
      <w:pPr>
        <w:spacing w:line="360" w:lineRule="auto"/>
        <w:jc w:val="both"/>
        <w:rPr>
          <w:shd w:val="clear" w:color="auto" w:fill="FFFFFF"/>
        </w:rPr>
      </w:pPr>
    </w:p>
    <w:p w:rsidR="00FC3CA6" w:rsidRPr="00FC3CA6" w:rsidRDefault="00FC3CA6" w:rsidP="00FC3CA6">
      <w:pPr>
        <w:spacing w:line="360" w:lineRule="auto"/>
        <w:jc w:val="both"/>
        <w:rPr>
          <w:sz w:val="32"/>
          <w:szCs w:val="32"/>
          <w:shd w:val="clear" w:color="auto" w:fill="FFFFFF"/>
        </w:rPr>
      </w:pPr>
      <w:r w:rsidRPr="00FC3CA6">
        <w:rPr>
          <w:sz w:val="32"/>
          <w:szCs w:val="32"/>
          <w:shd w:val="clear" w:color="auto" w:fill="FFFFFF"/>
        </w:rPr>
        <w:t xml:space="preserve">This project proposal is submitted to the </w:t>
      </w:r>
      <w:r w:rsidRPr="00FC3CA6">
        <w:rPr>
          <w:sz w:val="32"/>
          <w:szCs w:val="32"/>
        </w:rPr>
        <w:t>Information And Communication Engineering</w:t>
      </w:r>
      <w:r w:rsidRPr="00FC3CA6">
        <w:rPr>
          <w:sz w:val="32"/>
          <w:szCs w:val="32"/>
          <w:shd w:val="clear" w:color="auto" w:fill="FFFFFF"/>
        </w:rPr>
        <w:t xml:space="preserve">, Noakhali Science And technology University, </w:t>
      </w:r>
      <w:proofErr w:type="spellStart"/>
      <w:r w:rsidRPr="00FC3CA6">
        <w:rPr>
          <w:sz w:val="32"/>
          <w:szCs w:val="32"/>
          <w:shd w:val="clear" w:color="auto" w:fill="FFFFFF"/>
        </w:rPr>
        <w:t>Noakhali,Sonapur</w:t>
      </w:r>
      <w:proofErr w:type="spellEnd"/>
      <w:r w:rsidRPr="00FC3CA6">
        <w:rPr>
          <w:sz w:val="32"/>
          <w:szCs w:val="32"/>
          <w:shd w:val="clear" w:color="auto" w:fill="FFFFFF"/>
        </w:rPr>
        <w:t>. So, here I declare that this project report has not been submitted elsewhere for the requirement of any kind of degree, diploma or publication.</w:t>
      </w:r>
    </w:p>
    <w:p w:rsidR="00FC3CA6" w:rsidRDefault="00FC3CA6" w:rsidP="00FC3CA6">
      <w:pPr>
        <w:spacing w:line="360" w:lineRule="auto"/>
        <w:jc w:val="both"/>
        <w:rPr>
          <w:shd w:val="clear" w:color="auto" w:fill="FFFFFF"/>
        </w:rPr>
      </w:pPr>
    </w:p>
    <w:p w:rsidR="00FC3CA6" w:rsidRDefault="00FC3CA6" w:rsidP="00FC3CA6">
      <w:pPr>
        <w:spacing w:line="360" w:lineRule="auto"/>
        <w:jc w:val="both"/>
        <w:rPr>
          <w:shd w:val="clear" w:color="auto" w:fill="FFFFFF"/>
        </w:rPr>
      </w:pPr>
    </w:p>
    <w:p w:rsidR="00FC3CA6" w:rsidRDefault="00FC3CA6" w:rsidP="00FC3CA6">
      <w:pPr>
        <w:spacing w:before="120" w:after="120"/>
        <w:rPr>
          <w:rFonts w:ascii="Arial Narrow" w:hAnsi="Arial Narrow"/>
        </w:rPr>
      </w:pPr>
    </w:p>
    <w:p w:rsidR="00FC3CA6" w:rsidRDefault="00FC3CA6" w:rsidP="00FC3CA6">
      <w:pPr>
        <w:spacing w:before="120" w:after="120"/>
        <w:rPr>
          <w:rFonts w:ascii="Arial Narrow" w:hAnsi="Arial Narrow"/>
        </w:rPr>
      </w:pPr>
    </w:p>
    <w:p w:rsidR="00FC3CA6" w:rsidRDefault="00D44ED9" w:rsidP="00FC3CA6">
      <w:pPr>
        <w:spacing w:before="120" w:after="120"/>
        <w:rPr>
          <w:rFonts w:ascii="Arial Narrow" w:hAnsi="Arial Narrow"/>
        </w:rPr>
      </w:pPr>
      <w:r>
        <w:rPr>
          <w:rFonts w:ascii="Arial Narrow" w:hAnsi="Arial Narrow"/>
          <w:noProof/>
          <w:lang w:eastAsia="en-US"/>
        </w:rPr>
        <w:pict>
          <v:line id="Line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55pt" to="450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0pFA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"/>
        </w:pict>
      </w:r>
    </w:p>
    <w:p w:rsidR="00FC3CA6" w:rsidRPr="00DB2EB1" w:rsidRDefault="00FC3CA6" w:rsidP="00FC3CA6">
      <w:pPr>
        <w:spacing w:line="312" w:lineRule="auto"/>
        <w:ind w:left="6120"/>
      </w:pPr>
      <w:r>
        <w:t>Abir Hosen Ashik</w:t>
      </w:r>
    </w:p>
    <w:p w:rsidR="00FC3CA6" w:rsidRPr="00DB2EB1" w:rsidRDefault="00FC3CA6" w:rsidP="00FC3CA6">
      <w:pPr>
        <w:spacing w:line="312" w:lineRule="auto"/>
        <w:ind w:left="6120"/>
      </w:pPr>
      <w:proofErr w:type="spellStart"/>
      <w:r>
        <w:t>B</w:t>
      </w:r>
      <w:r w:rsidRPr="00DB2EB1">
        <w:t>.Sc</w:t>
      </w:r>
      <w:proofErr w:type="spellEnd"/>
      <w:r w:rsidRPr="00DB2EB1">
        <w:t xml:space="preserve"> Student of </w:t>
      </w:r>
      <w:r>
        <w:t>ICE, NSTU</w:t>
      </w:r>
    </w:p>
    <w:p w:rsidR="00FC3CA6" w:rsidRPr="00DB2EB1" w:rsidRDefault="00FC3CA6" w:rsidP="00FC3CA6">
      <w:pPr>
        <w:tabs>
          <w:tab w:val="left" w:pos="7920"/>
        </w:tabs>
        <w:spacing w:line="312" w:lineRule="auto"/>
        <w:ind w:left="6120"/>
      </w:pPr>
      <w:r>
        <w:t>Roll No       :ASH1511033M</w:t>
      </w:r>
    </w:p>
    <w:p w:rsidR="00FC3CA6" w:rsidRPr="00DB2EB1" w:rsidRDefault="00FC3CA6" w:rsidP="00FC3CA6">
      <w:pPr>
        <w:tabs>
          <w:tab w:val="left" w:pos="7920"/>
        </w:tabs>
        <w:spacing w:line="312" w:lineRule="auto"/>
        <w:ind w:left="6120"/>
      </w:pPr>
      <w:r>
        <w:t xml:space="preserve">Session        </w:t>
      </w:r>
      <w:r w:rsidRPr="00DB2EB1">
        <w:t>:</w:t>
      </w:r>
      <w:r>
        <w:t>2014-2015</w:t>
      </w:r>
    </w:p>
    <w:p w:rsidR="00FC3CA6" w:rsidRPr="00692125" w:rsidRDefault="00FC3CA6" w:rsidP="00FC3CA6">
      <w:pPr>
        <w:spacing w:line="360" w:lineRule="auto"/>
        <w:jc w:val="both"/>
        <w:rPr>
          <w:shd w:val="clear" w:color="auto" w:fill="FFFFFF"/>
        </w:rPr>
      </w:pPr>
    </w:p>
    <w:p w:rsidR="00FC3CA6" w:rsidRDefault="00FC3CA6" w:rsidP="00FC3CA6">
      <w:pPr>
        <w:jc w:val="center"/>
        <w:rPr>
          <w:sz w:val="28"/>
          <w:szCs w:val="28"/>
        </w:rPr>
      </w:pPr>
    </w:p>
    <w:p w:rsidR="00FC3CA6" w:rsidRDefault="00FC3CA6" w:rsidP="00FC3CA6">
      <w:pPr>
        <w:jc w:val="center"/>
        <w:rPr>
          <w:sz w:val="28"/>
          <w:szCs w:val="28"/>
        </w:rPr>
      </w:pPr>
    </w:p>
    <w:p w:rsidR="00FC3CA6" w:rsidRDefault="00FC3CA6" w:rsidP="00FC3CA6">
      <w:pPr>
        <w:jc w:val="center"/>
        <w:rPr>
          <w:sz w:val="28"/>
          <w:szCs w:val="28"/>
        </w:rPr>
      </w:pPr>
    </w:p>
    <w:p w:rsidR="00FC3CA6" w:rsidRPr="004C467B" w:rsidRDefault="00FC3CA6" w:rsidP="00FC3CA6">
      <w:pPr>
        <w:jc w:val="center"/>
      </w:pPr>
    </w:p>
    <w:p w:rsidR="00FC3CA6" w:rsidRPr="004C467B" w:rsidRDefault="00FC3CA6" w:rsidP="00FC3CA6">
      <w:pPr>
        <w:jc w:val="center"/>
      </w:pPr>
    </w:p>
    <w:p w:rsidR="00FC3CA6" w:rsidRPr="004C4C08" w:rsidRDefault="00FC3CA6" w:rsidP="00FC3CA6">
      <w:pPr>
        <w:spacing w:line="360" w:lineRule="auto"/>
        <w:jc w:val="center"/>
        <w:rPr>
          <w:rFonts w:asciiTheme="majorHAnsi" w:hAnsiTheme="majorHAnsi"/>
          <w:b/>
          <w:bCs/>
        </w:rPr>
      </w:pPr>
    </w:p>
    <w:p w:rsidR="00FC3CA6" w:rsidRDefault="00FC3CA6" w:rsidP="00FC3CA6">
      <w:pPr>
        <w:spacing w:line="360" w:lineRule="auto"/>
        <w:jc w:val="center"/>
        <w:rPr>
          <w:rFonts w:asciiTheme="majorHAnsi" w:hAnsiTheme="majorHAnsi"/>
          <w:b/>
          <w:bCs/>
          <w:sz w:val="28"/>
          <w:szCs w:val="28"/>
        </w:rPr>
      </w:pPr>
    </w:p>
    <w:p w:rsidR="00030626" w:rsidRDefault="00030626" w:rsidP="00627135">
      <w:pPr>
        <w:tabs>
          <w:tab w:val="left" w:pos="1976"/>
        </w:tabs>
        <w:spacing w:line="360" w:lineRule="auto"/>
        <w:rPr>
          <w:rFonts w:asciiTheme="majorHAnsi" w:hAnsiTheme="majorHAnsi"/>
          <w:b/>
          <w:bCs/>
          <w:sz w:val="28"/>
          <w:szCs w:val="28"/>
        </w:rPr>
      </w:pPr>
    </w:p>
    <w:p w:rsidR="00D94196" w:rsidRDefault="00D94196" w:rsidP="00627135">
      <w:pPr>
        <w:tabs>
          <w:tab w:val="left" w:pos="1976"/>
        </w:tabs>
        <w:spacing w:line="360" w:lineRule="auto"/>
        <w:rPr>
          <w:rFonts w:asciiTheme="majorHAnsi" w:hAnsiTheme="majorHAnsi"/>
          <w:b/>
          <w:bCs/>
          <w:sz w:val="28"/>
          <w:szCs w:val="28"/>
        </w:rPr>
      </w:pPr>
    </w:p>
    <w:p w:rsidR="00627135" w:rsidRDefault="00627135" w:rsidP="00627135">
      <w:pPr>
        <w:tabs>
          <w:tab w:val="left" w:pos="1976"/>
        </w:tabs>
        <w:spacing w:line="360" w:lineRule="auto"/>
        <w:rPr>
          <w:rFonts w:asciiTheme="majorHAnsi" w:hAnsiTheme="majorHAnsi"/>
          <w:b/>
          <w:bCs/>
          <w:sz w:val="28"/>
          <w:szCs w:val="28"/>
        </w:rPr>
      </w:pPr>
    </w:p>
    <w:p w:rsidR="00FC3CA6" w:rsidRDefault="00FC3CA6" w:rsidP="00FC3CA6">
      <w:pPr>
        <w:spacing w:line="360" w:lineRule="auto"/>
        <w:rPr>
          <w:rFonts w:asciiTheme="majorHAnsi" w:hAnsiTheme="majorHAnsi"/>
          <w:sz w:val="28"/>
          <w:szCs w:val="28"/>
        </w:rPr>
      </w:pPr>
    </w:p>
    <w:p w:rsidR="00FC3CA6" w:rsidRPr="00FC3CA6" w:rsidRDefault="00FC3CA6" w:rsidP="00FC3CA6">
      <w:pPr>
        <w:pBdr>
          <w:bottom w:val="single" w:sz="4" w:space="1" w:color="auto"/>
        </w:pBdr>
        <w:jc w:val="center"/>
        <w:rPr>
          <w:rStyle w:val="Heading1Char"/>
          <w:rFonts w:eastAsia="Cordia New"/>
          <w:sz w:val="44"/>
          <w:szCs w:val="44"/>
        </w:rPr>
      </w:pPr>
      <w:r w:rsidRPr="00FC3CA6">
        <w:rPr>
          <w:rStyle w:val="Heading1Char"/>
          <w:rFonts w:eastAsia="Cordia New"/>
          <w:sz w:val="44"/>
          <w:szCs w:val="44"/>
        </w:rPr>
        <w:lastRenderedPageBreak/>
        <w:t>ACCEPTANCE</w:t>
      </w:r>
    </w:p>
    <w:p w:rsidR="00FC3CA6" w:rsidRDefault="00FC3CA6" w:rsidP="00FC3CA6">
      <w:pPr>
        <w:jc w:val="center"/>
        <w:rPr>
          <w:rStyle w:val="Heading1Char"/>
          <w:rFonts w:eastAsia="Cordia New"/>
        </w:rPr>
      </w:pPr>
    </w:p>
    <w:p w:rsidR="00FC3CA6" w:rsidRDefault="00FC3CA6" w:rsidP="00FC3CA6">
      <w:pPr>
        <w:rPr>
          <w:rFonts w:cs="Cordia New"/>
          <w:szCs w:val="28"/>
        </w:rPr>
      </w:pPr>
    </w:p>
    <w:p w:rsidR="00FC3CA6" w:rsidRDefault="00FC3CA6" w:rsidP="00FC3CA6">
      <w:pPr>
        <w:jc w:val="both"/>
        <w:rPr>
          <w:shd w:val="clear" w:color="auto" w:fill="FFFFFF"/>
        </w:rPr>
      </w:pPr>
    </w:p>
    <w:p w:rsidR="00FC3CA6" w:rsidRPr="00FC3CA6" w:rsidRDefault="00FC3CA6" w:rsidP="00FC3CA6">
      <w:pPr>
        <w:rPr>
          <w:sz w:val="32"/>
          <w:szCs w:val="32"/>
          <w:shd w:val="clear" w:color="auto" w:fill="FFFFFF"/>
        </w:rPr>
      </w:pPr>
      <w:r w:rsidRPr="00FC3CA6">
        <w:rPr>
          <w:sz w:val="32"/>
          <w:szCs w:val="32"/>
          <w:shd w:val="clear" w:color="auto" w:fill="FFFFFF"/>
        </w:rPr>
        <w:t xml:space="preserve">This project proposal is submitted to the </w:t>
      </w:r>
      <w:r w:rsidRPr="00FC3CA6">
        <w:rPr>
          <w:sz w:val="32"/>
          <w:szCs w:val="32"/>
        </w:rPr>
        <w:t>Information And Communication Engineering</w:t>
      </w:r>
      <w:r w:rsidRPr="00FC3CA6">
        <w:rPr>
          <w:sz w:val="32"/>
          <w:szCs w:val="32"/>
          <w:shd w:val="clear" w:color="auto" w:fill="FFFFFF"/>
        </w:rPr>
        <w:t xml:space="preserve">, Noakhali Science And technology University, </w:t>
      </w:r>
      <w:proofErr w:type="spellStart"/>
      <w:r w:rsidRPr="00FC3CA6">
        <w:rPr>
          <w:sz w:val="32"/>
          <w:szCs w:val="32"/>
          <w:shd w:val="clear" w:color="auto" w:fill="FFFFFF"/>
        </w:rPr>
        <w:t>Noakhali,Sonapur</w:t>
      </w:r>
      <w:proofErr w:type="spellEnd"/>
      <w:r w:rsidRPr="00FC3CA6">
        <w:rPr>
          <w:sz w:val="32"/>
          <w:szCs w:val="32"/>
          <w:shd w:val="clear" w:color="auto" w:fill="FFFFFF"/>
        </w:rPr>
        <w:t xml:space="preserve">.  </w:t>
      </w:r>
    </w:p>
    <w:p w:rsidR="00FC3CA6" w:rsidRDefault="00FC3CA6" w:rsidP="00FC3CA6">
      <w:pPr>
        <w:jc w:val="both"/>
      </w:pPr>
    </w:p>
    <w:p w:rsidR="00FC3CA6" w:rsidRDefault="00FC3CA6" w:rsidP="00FC3CA6">
      <w:pPr>
        <w:spacing w:before="120" w:after="120"/>
        <w:rPr>
          <w:rFonts w:ascii="Arial Narrow" w:hAnsi="Arial Narrow"/>
        </w:rPr>
      </w:pPr>
    </w:p>
    <w:p w:rsidR="00FC3CA6" w:rsidRDefault="00D44ED9" w:rsidP="00FC3CA6">
      <w:pPr>
        <w:spacing w:before="120" w:after="120"/>
        <w:rPr>
          <w:rFonts w:ascii="Arial Narrow" w:hAnsi="Arial Narrow"/>
        </w:rPr>
      </w:pPr>
      <w:r>
        <w:rPr>
          <w:rFonts w:ascii="Arial Narrow" w:hAnsi="Arial Narrow"/>
          <w:noProof/>
          <w:lang w:eastAsia="en-US"/>
        </w:rPr>
        <w:pict>
          <v:line id="Line 38" o:spid="_x0000_s102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pt" to="1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fs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"/>
        </w:pict>
      </w:r>
    </w:p>
    <w:p w:rsidR="00FC3CA6" w:rsidRPr="008343F2" w:rsidRDefault="00486DAE" w:rsidP="00FC3CA6">
      <w:pPr>
        <w:spacing w:line="312" w:lineRule="auto"/>
      </w:pPr>
      <w:proofErr w:type="spellStart"/>
      <w:r>
        <w:t>SaifurRahman</w:t>
      </w:r>
      <w:proofErr w:type="spellEnd"/>
    </w:p>
    <w:p w:rsidR="00FC3CA6" w:rsidRPr="008343F2" w:rsidRDefault="00FC3CA6" w:rsidP="00FC3CA6">
      <w:pPr>
        <w:spacing w:line="312" w:lineRule="auto"/>
      </w:pPr>
      <w:r w:rsidRPr="008343F2">
        <w:t>Ass</w:t>
      </w:r>
      <w:r>
        <w:t xml:space="preserve">istant </w:t>
      </w:r>
      <w:r w:rsidRPr="008343F2">
        <w:t>Professor</w:t>
      </w:r>
    </w:p>
    <w:p w:rsidR="00FC3CA6" w:rsidRPr="008343F2" w:rsidRDefault="00FC3CA6" w:rsidP="00FC3CA6">
      <w:pPr>
        <w:spacing w:line="312" w:lineRule="auto"/>
      </w:pPr>
      <w:r>
        <w:t xml:space="preserve">Information and Communication Engineering </w:t>
      </w:r>
    </w:p>
    <w:p w:rsidR="00FC3CA6" w:rsidRDefault="00FC3CA6" w:rsidP="00FC3CA6">
      <w:pPr>
        <w:spacing w:line="312" w:lineRule="auto"/>
      </w:pPr>
      <w:r>
        <w:rPr>
          <w:shd w:val="clear" w:color="auto" w:fill="FFFFFF"/>
        </w:rPr>
        <w:t>Noakhali Science And technology University</w:t>
      </w:r>
    </w:p>
    <w:p w:rsidR="00FC3CA6" w:rsidRPr="008343F2" w:rsidRDefault="00FC3CA6" w:rsidP="00FC3CA6">
      <w:pPr>
        <w:spacing w:line="312" w:lineRule="auto"/>
      </w:pPr>
      <w:proofErr w:type="spellStart"/>
      <w:r>
        <w:t>Sonapur</w:t>
      </w:r>
      <w:proofErr w:type="spellEnd"/>
      <w:r>
        <w:t xml:space="preserve"> - 3814</w:t>
      </w:r>
      <w:r w:rsidRPr="008343F2">
        <w:t>, Bangladesh</w:t>
      </w:r>
    </w:p>
    <w:p w:rsidR="00935E0C" w:rsidRDefault="00935E0C"/>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rsidP="00FC3CA6">
      <w:pPr>
        <w:rPr>
          <w:sz w:val="44"/>
          <w:szCs w:val="44"/>
        </w:rPr>
      </w:pPr>
    </w:p>
    <w:p w:rsidR="00030626" w:rsidRDefault="00030626" w:rsidP="00FC3CA6">
      <w:pPr>
        <w:pBdr>
          <w:bottom w:val="single" w:sz="4" w:space="1" w:color="auto"/>
        </w:pBdr>
        <w:jc w:val="center"/>
        <w:rPr>
          <w:b/>
          <w:sz w:val="44"/>
          <w:szCs w:val="44"/>
        </w:rPr>
      </w:pPr>
    </w:p>
    <w:p w:rsidR="00FC3CA6" w:rsidRPr="00FC3CA6" w:rsidRDefault="00FC3CA6" w:rsidP="00FC3CA6">
      <w:pPr>
        <w:pBdr>
          <w:bottom w:val="single" w:sz="4" w:space="1" w:color="auto"/>
        </w:pBdr>
        <w:jc w:val="center"/>
        <w:rPr>
          <w:b/>
          <w:sz w:val="44"/>
          <w:szCs w:val="44"/>
        </w:rPr>
      </w:pPr>
      <w:r w:rsidRPr="00FC3CA6">
        <w:rPr>
          <w:b/>
          <w:sz w:val="44"/>
          <w:szCs w:val="44"/>
        </w:rPr>
        <w:lastRenderedPageBreak/>
        <w:t>Table of Contents</w:t>
      </w:r>
    </w:p>
    <w:p w:rsidR="00FC3CA6" w:rsidRDefault="00FC3CA6" w:rsidP="00FC3CA6"/>
    <w:p w:rsidR="00FC3CA6" w:rsidRDefault="00FC3CA6" w:rsidP="00FC3CA6"/>
    <w:p w:rsidR="00FC3CA6" w:rsidRDefault="00FC3CA6" w:rsidP="00FC3CA6">
      <w:r>
        <w:t>Abstract…………………………………………………………………………...   5</w:t>
      </w:r>
    </w:p>
    <w:p w:rsidR="00FC3CA6" w:rsidRDefault="00FC3CA6" w:rsidP="00FC3CA6"/>
    <w:p w:rsidR="00FC3CA6" w:rsidRDefault="00FC3CA6" w:rsidP="00FC3CA6">
      <w:r>
        <w:t>Introduction……………………………………………………………………….   6</w:t>
      </w:r>
      <w:r w:rsidR="00A57351">
        <w:t>-8</w:t>
      </w:r>
    </w:p>
    <w:p w:rsidR="00FC3CA6" w:rsidRDefault="00FC3CA6" w:rsidP="00FC3CA6"/>
    <w:p w:rsidR="00FC3CA6" w:rsidRDefault="00FC3CA6" w:rsidP="0009770D">
      <w:r>
        <w:t xml:space="preserve">Literature Review…………………………………………………………………   </w:t>
      </w:r>
      <w:r w:rsidR="00A57351">
        <w:t>9-12</w:t>
      </w:r>
    </w:p>
    <w:p w:rsidR="00A57351" w:rsidRDefault="00A57351" w:rsidP="0009770D"/>
    <w:p w:rsidR="00A57351" w:rsidRDefault="00A57351" w:rsidP="00A57351">
      <w:r>
        <w:t>Objective.. ……………………………</w:t>
      </w:r>
      <w:r w:rsidR="00D008B7">
        <w:t>...</w:t>
      </w:r>
      <w:r>
        <w:t>………………………………………..   13</w:t>
      </w:r>
    </w:p>
    <w:p w:rsidR="00FC3CA6" w:rsidRDefault="00FC3CA6" w:rsidP="00FC3CA6"/>
    <w:p w:rsidR="00FC3CA6" w:rsidRDefault="00FC3CA6" w:rsidP="00FC3CA6">
      <w:r>
        <w:t xml:space="preserve">Methodology……………………………………………………………………...   </w:t>
      </w:r>
      <w:r w:rsidR="00A57351">
        <w:t>14</w:t>
      </w:r>
    </w:p>
    <w:p w:rsidR="00FC3CA6" w:rsidRDefault="00FC3CA6" w:rsidP="00FC3CA6"/>
    <w:p w:rsidR="00FC3CA6" w:rsidRDefault="0009770D" w:rsidP="0009770D">
      <w:r>
        <w:t>Expected Result…………………….</w:t>
      </w:r>
      <w:r w:rsidR="00FC3CA6">
        <w:t xml:space="preserve">…………………………………………….. </w:t>
      </w:r>
      <w:r w:rsidR="00D008B7">
        <w:t>15</w:t>
      </w:r>
    </w:p>
    <w:p w:rsidR="00FC3CA6" w:rsidRDefault="00FC3CA6" w:rsidP="00FC3CA6"/>
    <w:p w:rsidR="00FC3CA6" w:rsidRDefault="00FC3CA6" w:rsidP="00FC3CA6">
      <w:r>
        <w:t>References…………………………………………………………………………1</w:t>
      </w:r>
      <w:r w:rsidR="00D008B7">
        <w:t>6</w:t>
      </w:r>
    </w:p>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09770D" w:rsidRDefault="0009770D"/>
    <w:p w:rsidR="0009770D" w:rsidRDefault="0009770D"/>
    <w:p w:rsidR="00A57351" w:rsidRDefault="00A57351"/>
    <w:p w:rsidR="00A57351" w:rsidRDefault="00A57351"/>
    <w:p w:rsidR="0009770D" w:rsidRDefault="0009770D"/>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rsidP="00FC3CA6"/>
    <w:p w:rsidR="00D008B7" w:rsidRDefault="00D008B7" w:rsidP="00FC3CA6"/>
    <w:p w:rsidR="00FC3CA6" w:rsidRPr="00FC3CA6" w:rsidRDefault="00FC3CA6" w:rsidP="00FC3CA6">
      <w:pPr>
        <w:pBdr>
          <w:bottom w:val="single" w:sz="4" w:space="1" w:color="auto"/>
        </w:pBdr>
        <w:jc w:val="center"/>
        <w:rPr>
          <w:b/>
          <w:bCs/>
          <w:sz w:val="44"/>
          <w:szCs w:val="44"/>
        </w:rPr>
      </w:pPr>
      <w:r w:rsidRPr="00FC3CA6">
        <w:rPr>
          <w:b/>
          <w:bCs/>
          <w:sz w:val="44"/>
          <w:szCs w:val="44"/>
        </w:rPr>
        <w:lastRenderedPageBreak/>
        <w:t>Abstract</w:t>
      </w:r>
    </w:p>
    <w:p w:rsidR="00FC3CA6" w:rsidRDefault="00FC3CA6" w:rsidP="00FC3CA6">
      <w:pPr>
        <w:jc w:val="both"/>
        <w:rPr>
          <w:b/>
          <w:bCs/>
          <w:sz w:val="28"/>
          <w:szCs w:val="28"/>
        </w:rPr>
      </w:pPr>
    </w:p>
    <w:p w:rsidR="00FC3CA6" w:rsidRDefault="00FC3CA6" w:rsidP="00FC3CA6">
      <w:pPr>
        <w:jc w:val="both"/>
        <w:rPr>
          <w:bCs/>
          <w:szCs w:val="28"/>
        </w:rPr>
      </w:pPr>
    </w:p>
    <w:p w:rsidR="00FC3CA6" w:rsidRDefault="00FC3CA6" w:rsidP="00FC3CA6">
      <w:pPr>
        <w:jc w:val="both"/>
        <w:rPr>
          <w:bCs/>
          <w:szCs w:val="28"/>
        </w:rPr>
      </w:pPr>
    </w:p>
    <w:p w:rsidR="00FC3CA6" w:rsidRPr="00FC3CA6" w:rsidRDefault="00FC3CA6" w:rsidP="00FC3CA6">
      <w:pPr>
        <w:jc w:val="both"/>
        <w:rPr>
          <w:rFonts w:eastAsia="Times New Roman"/>
          <w:sz w:val="32"/>
          <w:szCs w:val="32"/>
        </w:rPr>
      </w:pPr>
      <w:r w:rsidRPr="00FC3CA6">
        <w:rPr>
          <w:rFonts w:eastAsia="Times New Roman"/>
          <w:sz w:val="32"/>
          <w:szCs w:val="32"/>
        </w:rPr>
        <w:t xml:space="preserve">The paper, it’s going to show that, the distributed Energy in form of frequency in the template of simulated word that’s going to be classified through Deep </w:t>
      </w:r>
      <w:r w:rsidR="00CE5FE3" w:rsidRPr="00FC3CA6">
        <w:rPr>
          <w:rFonts w:eastAsia="Times New Roman"/>
          <w:sz w:val="32"/>
          <w:szCs w:val="32"/>
        </w:rPr>
        <w:t>Boltzmann</w:t>
      </w:r>
      <w:r w:rsidRPr="00FC3CA6">
        <w:rPr>
          <w:rFonts w:eastAsia="Times New Roman"/>
          <w:sz w:val="32"/>
          <w:szCs w:val="32"/>
        </w:rPr>
        <w:t xml:space="preserve"> Machine. The learning &amp; classification methodology will be done by the </w:t>
      </w:r>
      <w:r w:rsidR="00CE5FE3" w:rsidRPr="00FC3CA6">
        <w:rPr>
          <w:rFonts w:eastAsia="Times New Roman"/>
          <w:sz w:val="32"/>
          <w:szCs w:val="32"/>
        </w:rPr>
        <w:t>Boltzmann</w:t>
      </w:r>
      <w:r w:rsidRPr="00FC3CA6">
        <w:rPr>
          <w:rFonts w:eastAsia="Times New Roman"/>
          <w:sz w:val="32"/>
          <w:szCs w:val="32"/>
        </w:rPr>
        <w:t xml:space="preserve"> Energy based Model applying Constructive Divergence following the rules of probability distribution.</w:t>
      </w:r>
    </w:p>
    <w:p w:rsidR="00FC3CA6" w:rsidRPr="00FC3CA6" w:rsidRDefault="00FC3CA6" w:rsidP="00FC3CA6">
      <w:pPr>
        <w:jc w:val="both"/>
        <w:rPr>
          <w:rFonts w:eastAsia="Times New Roman"/>
          <w:sz w:val="32"/>
          <w:szCs w:val="32"/>
        </w:rPr>
      </w:pPr>
    </w:p>
    <w:p w:rsidR="00FC3CA6" w:rsidRPr="00FC3CA6" w:rsidRDefault="00FC3CA6" w:rsidP="00FC3CA6">
      <w:pPr>
        <w:jc w:val="both"/>
        <w:rPr>
          <w:rFonts w:eastAsia="Times New Roman"/>
          <w:sz w:val="32"/>
          <w:szCs w:val="32"/>
        </w:rPr>
      </w:pPr>
      <w:r w:rsidRPr="00FC3CA6">
        <w:rPr>
          <w:rFonts w:eastAsia="Times New Roman"/>
          <w:sz w:val="32"/>
          <w:szCs w:val="32"/>
        </w:rPr>
        <w:t>This approach will also aim at the shortest unsupervised learning through meaningful &amp; proper data collection &amp; distribution process.</w:t>
      </w:r>
    </w:p>
    <w:p w:rsidR="00FC3CA6" w:rsidRPr="00FC3CA6" w:rsidRDefault="00FC3CA6" w:rsidP="00FC3CA6">
      <w:pPr>
        <w:jc w:val="both"/>
        <w:rPr>
          <w:rFonts w:eastAsia="Times New Roman"/>
          <w:sz w:val="32"/>
          <w:szCs w:val="32"/>
        </w:rPr>
      </w:pPr>
    </w:p>
    <w:p w:rsidR="00FC3CA6" w:rsidRDefault="00FC3CA6" w:rsidP="00FC3CA6">
      <w:pPr>
        <w:jc w:val="both"/>
        <w:rPr>
          <w:rFonts w:eastAsia="Times New Roman"/>
          <w:sz w:val="32"/>
          <w:szCs w:val="32"/>
        </w:rPr>
      </w:pPr>
      <w:r w:rsidRPr="00FC3CA6">
        <w:rPr>
          <w:rFonts w:eastAsia="Times New Roman"/>
          <w:sz w:val="32"/>
          <w:szCs w:val="32"/>
        </w:rPr>
        <w:t xml:space="preserve">Following </w:t>
      </w:r>
      <w:r w:rsidR="00CE5FE3" w:rsidRPr="00FC3CA6">
        <w:rPr>
          <w:rFonts w:eastAsia="Times New Roman"/>
          <w:sz w:val="32"/>
          <w:szCs w:val="32"/>
        </w:rPr>
        <w:t>these procedures,</w:t>
      </w:r>
      <w:r w:rsidRPr="00FC3CA6">
        <w:rPr>
          <w:rFonts w:eastAsia="Times New Roman"/>
          <w:sz w:val="32"/>
          <w:szCs w:val="32"/>
        </w:rPr>
        <w:t xml:space="preserve"> it will be able to identify any object through the ionize </w:t>
      </w:r>
      <w:r w:rsidR="00B35706">
        <w:rPr>
          <w:rFonts w:eastAsia="Times New Roman"/>
          <w:sz w:val="32"/>
          <w:szCs w:val="32"/>
        </w:rPr>
        <w:t>radiation</w:t>
      </w:r>
      <w:r w:rsidRPr="00FC3CA6">
        <w:rPr>
          <w:rFonts w:eastAsia="Times New Roman"/>
          <w:sz w:val="32"/>
          <w:szCs w:val="32"/>
        </w:rPr>
        <w:t xml:space="preserve"> detection of any object.</w:t>
      </w:r>
    </w:p>
    <w:p w:rsidR="009777A7" w:rsidRDefault="009777A7" w:rsidP="00FC3CA6">
      <w:pPr>
        <w:jc w:val="both"/>
        <w:rPr>
          <w:rFonts w:eastAsia="Times New Roman"/>
          <w:sz w:val="32"/>
          <w:szCs w:val="32"/>
        </w:rPr>
      </w:pPr>
    </w:p>
    <w:p w:rsidR="009777A7" w:rsidRPr="00FC3CA6" w:rsidRDefault="009777A7" w:rsidP="00FC3CA6">
      <w:pPr>
        <w:jc w:val="both"/>
        <w:rPr>
          <w:rFonts w:eastAsia="Times New Roman"/>
          <w:sz w:val="32"/>
          <w:szCs w:val="32"/>
        </w:rPr>
      </w:pPr>
      <w:r>
        <w:rPr>
          <w:sz w:val="32"/>
          <w:szCs w:val="32"/>
        </w:rPr>
        <w:t xml:space="preserve">Here Quantum Leap, Double shift experiment, Entanglement, the radiation predicts of Quantum Mechanics will be introduced with AI. </w:t>
      </w:r>
    </w:p>
    <w:p w:rsidR="00FC3CA6" w:rsidRDefault="00FC3CA6" w:rsidP="00FC3CA6">
      <w:pPr>
        <w:jc w:val="both"/>
        <w:rPr>
          <w:rFonts w:eastAsia="Times New Roman"/>
        </w:rPr>
      </w:pPr>
    </w:p>
    <w:p w:rsidR="00FC3CA6" w:rsidRDefault="00FC3CA6" w:rsidP="00FC3CA6">
      <w:pPr>
        <w:jc w:val="both"/>
        <w:rPr>
          <w:rFonts w:eastAsia="Times New Roman"/>
        </w:rPr>
      </w:pPr>
    </w:p>
    <w:p w:rsidR="00FC3CA6" w:rsidRDefault="00FC3CA6" w:rsidP="00FC3CA6">
      <w:pPr>
        <w:jc w:val="both"/>
        <w:rPr>
          <w:rFonts w:eastAsia="Times New Roman"/>
        </w:rPr>
      </w:pPr>
    </w:p>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Pr="00FC3CA6" w:rsidRDefault="00FC3CA6" w:rsidP="00FC3CA6">
      <w:pPr>
        <w:jc w:val="both"/>
        <w:rPr>
          <w:rFonts w:eastAsia="Times New Roman"/>
          <w:sz w:val="44"/>
          <w:szCs w:val="44"/>
        </w:rPr>
      </w:pPr>
    </w:p>
    <w:p w:rsidR="00FC3CA6" w:rsidRPr="00FC3CA6" w:rsidRDefault="00FC3CA6" w:rsidP="00FC3CA6">
      <w:pPr>
        <w:pBdr>
          <w:bottom w:val="single" w:sz="4" w:space="1" w:color="auto"/>
        </w:pBdr>
        <w:autoSpaceDE w:val="0"/>
        <w:autoSpaceDN w:val="0"/>
        <w:adjustRightInd w:val="0"/>
        <w:jc w:val="center"/>
        <w:rPr>
          <w:b/>
          <w:iCs/>
          <w:sz w:val="44"/>
          <w:szCs w:val="44"/>
        </w:rPr>
      </w:pPr>
      <w:r w:rsidRPr="00FC3CA6">
        <w:rPr>
          <w:b/>
          <w:iCs/>
          <w:sz w:val="44"/>
          <w:szCs w:val="44"/>
        </w:rPr>
        <w:lastRenderedPageBreak/>
        <w:t>Introduction</w:t>
      </w:r>
    </w:p>
    <w:p w:rsidR="00FC3CA6" w:rsidRPr="001D7986" w:rsidRDefault="00FC3CA6" w:rsidP="00FC3CA6">
      <w:pPr>
        <w:autoSpaceDE w:val="0"/>
        <w:autoSpaceDN w:val="0"/>
        <w:adjustRightInd w:val="0"/>
        <w:jc w:val="both"/>
        <w:rPr>
          <w:b/>
          <w:iCs/>
          <w:sz w:val="28"/>
          <w:szCs w:val="28"/>
        </w:rPr>
      </w:pPr>
    </w:p>
    <w:p w:rsidR="00FC3CA6" w:rsidRDefault="00FC3CA6" w:rsidP="00FC3CA6">
      <w:pPr>
        <w:autoSpaceDE w:val="0"/>
        <w:autoSpaceDN w:val="0"/>
        <w:adjustRightInd w:val="0"/>
        <w:jc w:val="both"/>
      </w:pPr>
    </w:p>
    <w:p w:rsidR="00906223" w:rsidRDefault="00906223" w:rsidP="00FC3CA6">
      <w:pPr>
        <w:jc w:val="both"/>
        <w:rPr>
          <w:rFonts w:eastAsia="Times New Roman"/>
          <w:sz w:val="32"/>
          <w:szCs w:val="32"/>
        </w:rPr>
      </w:pPr>
      <w:r>
        <w:rPr>
          <w:rFonts w:eastAsia="Times New Roman"/>
          <w:sz w:val="32"/>
          <w:szCs w:val="32"/>
        </w:rPr>
        <w:t>Quantum Mechanics rules over every atom &amp; tiny particle in every piece of matter in stars &amp; planate in rock &amp; building and in you  &amp; me. What I do here can have an immediate effect in somewhere else even if there’s no one there.</w:t>
      </w:r>
    </w:p>
    <w:p w:rsidR="00906223" w:rsidRDefault="00906223" w:rsidP="003A319D">
      <w:pPr>
        <w:autoSpaceDE w:val="0"/>
        <w:autoSpaceDN w:val="0"/>
        <w:adjustRightInd w:val="0"/>
        <w:rPr>
          <w:rFonts w:ascii="CMR12" w:eastAsiaTheme="minorHAnsi" w:hAnsi="CMR12" w:cs="CMR12"/>
          <w:sz w:val="32"/>
          <w:szCs w:val="32"/>
          <w:lang w:eastAsia="en-US" w:bidi="bn-BD"/>
        </w:rPr>
      </w:pPr>
      <w:r>
        <w:rPr>
          <w:rFonts w:eastAsia="Times New Roman"/>
          <w:sz w:val="32"/>
          <w:szCs w:val="32"/>
        </w:rPr>
        <w:t>All follows classification mechanics, that allows us to predict the behavior of things with certainty.</w:t>
      </w:r>
      <w:r w:rsidR="003A319D" w:rsidRPr="003A319D">
        <w:rPr>
          <w:rFonts w:ascii="CMR12" w:eastAsiaTheme="minorHAnsi" w:hAnsi="CMR12" w:cs="CMR12"/>
          <w:sz w:val="32"/>
          <w:szCs w:val="32"/>
          <w:lang w:eastAsia="en-US" w:bidi="bn-BD"/>
        </w:rPr>
        <w:t>Single photons are attractive carriers of Quantum Information. Once produced, they can be reliably manipulated and can travel long distances una</w:t>
      </w:r>
      <w:r w:rsidR="003A319D">
        <w:rPr>
          <w:rFonts w:ascii="CMR12" w:eastAsiaTheme="minorHAnsi" w:hAnsi="CMR12" w:cs="CMR12"/>
          <w:sz w:val="32"/>
          <w:szCs w:val="32"/>
          <w:lang w:eastAsia="en-US" w:bidi="bn-BD"/>
        </w:rPr>
        <w:t>ff</w:t>
      </w:r>
      <w:r w:rsidR="003A319D" w:rsidRPr="003A319D">
        <w:rPr>
          <w:rFonts w:ascii="CMR12" w:eastAsiaTheme="minorHAnsi" w:hAnsi="CMR12" w:cs="CMR12"/>
          <w:sz w:val="32"/>
          <w:szCs w:val="32"/>
          <w:lang w:eastAsia="en-US" w:bidi="bn-BD"/>
        </w:rPr>
        <w:t>ected</w:t>
      </w:r>
      <w:r w:rsidR="000A689D">
        <w:rPr>
          <w:rFonts w:eastAsia="Times New Roman"/>
          <w:sz w:val="32"/>
          <w:szCs w:val="32"/>
        </w:rPr>
        <w:t>[6].</w:t>
      </w:r>
    </w:p>
    <w:p w:rsidR="00F03DEF" w:rsidRDefault="00F03DEF" w:rsidP="003A319D">
      <w:pPr>
        <w:autoSpaceDE w:val="0"/>
        <w:autoSpaceDN w:val="0"/>
        <w:adjustRightInd w:val="0"/>
        <w:rPr>
          <w:rFonts w:eastAsia="Times New Roman"/>
          <w:sz w:val="32"/>
          <w:szCs w:val="32"/>
        </w:rPr>
      </w:pPr>
    </w:p>
    <w:p w:rsidR="00F03DEF" w:rsidRPr="00F03DEF" w:rsidRDefault="00F03DEF" w:rsidP="00F03DEF">
      <w:pPr>
        <w:autoSpaceDE w:val="0"/>
        <w:autoSpaceDN w:val="0"/>
        <w:adjustRightInd w:val="0"/>
        <w:rPr>
          <w:rFonts w:eastAsiaTheme="minorHAnsi"/>
          <w:sz w:val="32"/>
          <w:szCs w:val="32"/>
          <w:lang w:eastAsia="en-US" w:bidi="bn-BD"/>
        </w:rPr>
      </w:pPr>
      <w:r w:rsidRPr="00F03DEF">
        <w:rPr>
          <w:rFonts w:eastAsiaTheme="minorHAnsi"/>
          <w:sz w:val="32"/>
          <w:szCs w:val="32"/>
          <w:lang w:eastAsia="en-US" w:bidi="bn-BD"/>
        </w:rPr>
        <w:t xml:space="preserve">Photons can be viewed in some sense as energy wave-packets of arbitrary </w:t>
      </w:r>
      <w:proofErr w:type="spellStart"/>
      <w:r w:rsidRPr="00F03DEF">
        <w:rPr>
          <w:rFonts w:eastAsiaTheme="minorHAnsi"/>
          <w:sz w:val="32"/>
          <w:szCs w:val="32"/>
          <w:lang w:eastAsia="en-US" w:bidi="bn-BD"/>
        </w:rPr>
        <w:t>spatio</w:t>
      </w:r>
      <w:proofErr w:type="spellEnd"/>
      <w:r w:rsidRPr="00F03DEF">
        <w:rPr>
          <w:rFonts w:eastAsiaTheme="minorHAnsi"/>
          <w:sz w:val="32"/>
          <w:szCs w:val="32"/>
          <w:lang w:eastAsia="en-US" w:bidi="bn-BD"/>
        </w:rPr>
        <w:t>-temporal amplitude, moving at the speed of light. A single photon is a clean quantum system in which quantum information</w:t>
      </w:r>
    </w:p>
    <w:p w:rsidR="00F03DEF" w:rsidRDefault="00F03DEF" w:rsidP="00F03DEF">
      <w:pPr>
        <w:autoSpaceDE w:val="0"/>
        <w:autoSpaceDN w:val="0"/>
        <w:adjustRightInd w:val="0"/>
        <w:rPr>
          <w:rFonts w:eastAsiaTheme="minorHAnsi"/>
          <w:sz w:val="32"/>
          <w:szCs w:val="32"/>
          <w:lang w:eastAsia="en-US" w:bidi="bn-BD"/>
        </w:rPr>
      </w:pPr>
      <w:r w:rsidRPr="00F03DEF">
        <w:rPr>
          <w:rFonts w:eastAsiaTheme="minorHAnsi"/>
          <w:sz w:val="32"/>
          <w:szCs w:val="32"/>
          <w:lang w:eastAsia="en-US" w:bidi="bn-BD"/>
        </w:rPr>
        <w:t>can be encoded in various ways and transported even over long distances relatively safely.</w:t>
      </w:r>
      <w:r w:rsidR="000A689D">
        <w:rPr>
          <w:rFonts w:eastAsiaTheme="minorHAnsi"/>
          <w:sz w:val="32"/>
          <w:szCs w:val="32"/>
          <w:lang w:eastAsia="en-US" w:bidi="bn-BD"/>
        </w:rPr>
        <w:t>[6]</w:t>
      </w:r>
    </w:p>
    <w:p w:rsidR="00A1108C" w:rsidRDefault="00A1108C" w:rsidP="00F03DEF">
      <w:pPr>
        <w:autoSpaceDE w:val="0"/>
        <w:autoSpaceDN w:val="0"/>
        <w:adjustRightInd w:val="0"/>
        <w:rPr>
          <w:rFonts w:eastAsiaTheme="minorHAnsi"/>
          <w:sz w:val="32"/>
          <w:szCs w:val="32"/>
          <w:lang w:eastAsia="en-US" w:bidi="bn-BD"/>
        </w:rPr>
      </w:pPr>
    </w:p>
    <w:p w:rsidR="00A1108C" w:rsidRDefault="00A1108C" w:rsidP="00F03DEF">
      <w:pPr>
        <w:autoSpaceDE w:val="0"/>
        <w:autoSpaceDN w:val="0"/>
        <w:adjustRightInd w:val="0"/>
        <w:rPr>
          <w:rFonts w:eastAsiaTheme="minorHAnsi"/>
          <w:sz w:val="32"/>
          <w:szCs w:val="32"/>
          <w:lang w:eastAsia="en-US" w:bidi="bn-BD"/>
        </w:rPr>
      </w:pPr>
    </w:p>
    <w:p w:rsidR="00A1108C" w:rsidRDefault="00A1108C" w:rsidP="00F03DEF">
      <w:pPr>
        <w:autoSpaceDE w:val="0"/>
        <w:autoSpaceDN w:val="0"/>
        <w:adjustRightInd w:val="0"/>
        <w:rPr>
          <w:rFonts w:eastAsiaTheme="minorHAnsi"/>
          <w:sz w:val="32"/>
          <w:szCs w:val="32"/>
          <w:lang w:eastAsia="en-US" w:bidi="bn-BD"/>
        </w:rPr>
      </w:pPr>
    </w:p>
    <w:p w:rsidR="00F03DEF" w:rsidRPr="00F03DEF" w:rsidRDefault="00F03DEF" w:rsidP="00F03DEF">
      <w:pPr>
        <w:autoSpaceDE w:val="0"/>
        <w:autoSpaceDN w:val="0"/>
        <w:adjustRightInd w:val="0"/>
        <w:rPr>
          <w:rFonts w:eastAsia="Times New Roman"/>
          <w:sz w:val="32"/>
          <w:szCs w:val="32"/>
        </w:rPr>
      </w:pPr>
      <w:r>
        <w:rPr>
          <w:rFonts w:eastAsiaTheme="minorHAnsi"/>
          <w:noProof/>
          <w:sz w:val="32"/>
          <w:szCs w:val="32"/>
          <w:lang w:eastAsia="en-US" w:bidi="bn-IN"/>
        </w:rPr>
        <w:drawing>
          <wp:inline distT="0" distB="0" distL="0" distR="0">
            <wp:extent cx="4121624" cy="30983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9773" cy="3112025"/>
                    </a:xfrm>
                    <a:prstGeom prst="rect">
                      <a:avLst/>
                    </a:prstGeom>
                    <a:noFill/>
                    <a:ln>
                      <a:noFill/>
                    </a:ln>
                  </pic:spPr>
                </pic:pic>
              </a:graphicData>
            </a:graphic>
          </wp:inline>
        </w:drawing>
      </w:r>
    </w:p>
    <w:p w:rsidR="00906223" w:rsidRDefault="00B85BBE" w:rsidP="00B85BBE">
      <w:pPr>
        <w:autoSpaceDE w:val="0"/>
        <w:autoSpaceDN w:val="0"/>
        <w:adjustRightInd w:val="0"/>
        <w:rPr>
          <w:rFonts w:eastAsiaTheme="minorHAnsi"/>
          <w:sz w:val="32"/>
          <w:szCs w:val="32"/>
          <w:lang w:eastAsia="en-US" w:bidi="bn-BD"/>
        </w:rPr>
      </w:pPr>
      <w:r w:rsidRPr="00B85BBE">
        <w:rPr>
          <w:rFonts w:eastAsiaTheme="minorHAnsi"/>
          <w:sz w:val="32"/>
          <w:szCs w:val="32"/>
          <w:lang w:eastAsia="en-US" w:bidi="bn-BD"/>
        </w:rPr>
        <w:lastRenderedPageBreak/>
        <w:t>Radioactive isotopes, or radioisotopes for short, are elemental isotopes whosenuclei are unstable due to a lack or surplus of neutrons. This instability results inspontaneous nuclear decays which may be in the form of beta particles, alpha particles, orgamma rays. These decays are a primary source of radiation exposure for electronicdevices employed in terrestrial applications.</w:t>
      </w:r>
      <w:r>
        <w:rPr>
          <w:rFonts w:eastAsiaTheme="minorHAnsi"/>
          <w:sz w:val="32"/>
          <w:szCs w:val="32"/>
          <w:lang w:eastAsia="en-US" w:bidi="bn-BD"/>
        </w:rPr>
        <w:t xml:space="preserve"> [7]</w:t>
      </w:r>
    </w:p>
    <w:p w:rsidR="00962B71" w:rsidRDefault="00962B71" w:rsidP="00B85BBE">
      <w:pPr>
        <w:autoSpaceDE w:val="0"/>
        <w:autoSpaceDN w:val="0"/>
        <w:adjustRightInd w:val="0"/>
        <w:rPr>
          <w:rFonts w:eastAsiaTheme="minorHAnsi"/>
          <w:sz w:val="32"/>
          <w:szCs w:val="32"/>
          <w:lang w:eastAsia="en-US" w:bidi="bn-BD"/>
        </w:rPr>
      </w:pPr>
    </w:p>
    <w:p w:rsidR="00962B71" w:rsidRDefault="00962B71" w:rsidP="00B85BBE">
      <w:pPr>
        <w:autoSpaceDE w:val="0"/>
        <w:autoSpaceDN w:val="0"/>
        <w:adjustRightInd w:val="0"/>
        <w:rPr>
          <w:rFonts w:eastAsiaTheme="minorHAnsi"/>
          <w:sz w:val="32"/>
          <w:szCs w:val="32"/>
          <w:lang w:eastAsia="en-US" w:bidi="bn-BD"/>
        </w:rPr>
      </w:pPr>
    </w:p>
    <w:p w:rsidR="00962B71" w:rsidRDefault="00962B71" w:rsidP="00B85BBE">
      <w:pPr>
        <w:autoSpaceDE w:val="0"/>
        <w:autoSpaceDN w:val="0"/>
        <w:adjustRightInd w:val="0"/>
        <w:rPr>
          <w:rFonts w:eastAsiaTheme="minorHAnsi"/>
          <w:sz w:val="32"/>
          <w:szCs w:val="32"/>
          <w:lang w:eastAsia="en-US" w:bidi="bn-BD"/>
        </w:rPr>
      </w:pPr>
    </w:p>
    <w:p w:rsidR="00962B71" w:rsidRDefault="00962B71" w:rsidP="00B85BBE">
      <w:pPr>
        <w:autoSpaceDE w:val="0"/>
        <w:autoSpaceDN w:val="0"/>
        <w:adjustRightInd w:val="0"/>
        <w:rPr>
          <w:rFonts w:eastAsiaTheme="minorHAnsi"/>
          <w:sz w:val="32"/>
          <w:szCs w:val="32"/>
          <w:lang w:eastAsia="en-US" w:bidi="bn-BD"/>
        </w:rPr>
      </w:pPr>
    </w:p>
    <w:p w:rsidR="00B85BBE" w:rsidRDefault="00B85BBE" w:rsidP="00FC3CA6">
      <w:pPr>
        <w:jc w:val="both"/>
        <w:rPr>
          <w:rFonts w:eastAsia="Times New Roman"/>
          <w:sz w:val="32"/>
          <w:szCs w:val="32"/>
        </w:rPr>
      </w:pPr>
      <w:r>
        <w:rPr>
          <w:rFonts w:eastAsia="Times New Roman"/>
          <w:noProof/>
          <w:sz w:val="32"/>
          <w:szCs w:val="32"/>
          <w:lang w:eastAsia="en-US" w:bidi="bn-IN"/>
        </w:rPr>
        <w:drawing>
          <wp:inline distT="0" distB="0" distL="0" distR="0">
            <wp:extent cx="5961334" cy="401190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5588" cy="4048419"/>
                    </a:xfrm>
                    <a:prstGeom prst="rect">
                      <a:avLst/>
                    </a:prstGeom>
                    <a:noFill/>
                    <a:ln>
                      <a:noFill/>
                    </a:ln>
                  </pic:spPr>
                </pic:pic>
              </a:graphicData>
            </a:graphic>
          </wp:inline>
        </w:drawing>
      </w:r>
    </w:p>
    <w:p w:rsidR="008C1AE6" w:rsidRDefault="008C1AE6" w:rsidP="00FC3CA6">
      <w:pPr>
        <w:jc w:val="both"/>
        <w:rPr>
          <w:rFonts w:eastAsia="Times New Roman"/>
          <w:sz w:val="32"/>
          <w:szCs w:val="32"/>
        </w:rPr>
      </w:pPr>
    </w:p>
    <w:p w:rsidR="008C1AE6" w:rsidRDefault="008C1AE6"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FC3CA6" w:rsidRDefault="00FC3CA6" w:rsidP="00FC3CA6">
      <w:pPr>
        <w:jc w:val="both"/>
        <w:rPr>
          <w:rFonts w:eastAsia="Times New Roman"/>
          <w:sz w:val="32"/>
          <w:szCs w:val="32"/>
        </w:rPr>
      </w:pPr>
      <w:r w:rsidRPr="00B35706">
        <w:rPr>
          <w:rFonts w:eastAsia="Times New Roman"/>
          <w:sz w:val="32"/>
          <w:szCs w:val="32"/>
        </w:rPr>
        <w:t>In this approach the</w:t>
      </w:r>
      <w:r w:rsidR="003E56C4">
        <w:rPr>
          <w:rFonts w:eastAsia="Times New Roman"/>
          <w:sz w:val="32"/>
          <w:szCs w:val="32"/>
        </w:rPr>
        <w:t xml:space="preserve"> </w:t>
      </w:r>
      <w:r w:rsidR="00B85BBE">
        <w:rPr>
          <w:rFonts w:eastAsia="Times New Roman"/>
          <w:sz w:val="32"/>
          <w:szCs w:val="32"/>
        </w:rPr>
        <w:t xml:space="preserve">photonic </w:t>
      </w:r>
      <w:r w:rsidR="00B85BBE" w:rsidRPr="00B35706">
        <w:rPr>
          <w:rFonts w:eastAsia="Times New Roman"/>
          <w:sz w:val="32"/>
          <w:szCs w:val="32"/>
        </w:rPr>
        <w:t>frequency</w:t>
      </w:r>
      <w:r w:rsidRPr="00B35706">
        <w:rPr>
          <w:rFonts w:eastAsia="Times New Roman"/>
          <w:sz w:val="32"/>
          <w:szCs w:val="32"/>
        </w:rPr>
        <w:t xml:space="preserve"> identification</w:t>
      </w:r>
      <w:r w:rsidR="00F03DEF">
        <w:rPr>
          <w:rFonts w:eastAsia="Times New Roman"/>
          <w:sz w:val="32"/>
          <w:szCs w:val="32"/>
        </w:rPr>
        <w:t xml:space="preserve"> according to </w:t>
      </w:r>
      <w:proofErr w:type="spellStart"/>
      <w:r w:rsidR="00F03DEF">
        <w:rPr>
          <w:rFonts w:eastAsia="Times New Roman"/>
          <w:sz w:val="32"/>
          <w:szCs w:val="32"/>
        </w:rPr>
        <w:t>it’s</w:t>
      </w:r>
      <w:proofErr w:type="spellEnd"/>
      <w:r w:rsidR="00F03DEF">
        <w:rPr>
          <w:rFonts w:eastAsia="Times New Roman"/>
          <w:sz w:val="32"/>
          <w:szCs w:val="32"/>
        </w:rPr>
        <w:t xml:space="preserve"> information</w:t>
      </w:r>
      <w:r w:rsidRPr="00B35706">
        <w:rPr>
          <w:rFonts w:eastAsia="Times New Roman"/>
          <w:sz w:val="32"/>
          <w:szCs w:val="32"/>
        </w:rPr>
        <w:t xml:space="preserve"> is the main obstruct that will be tried to solve beside</w:t>
      </w:r>
      <w:r w:rsidR="00D44ED9">
        <w:rPr>
          <w:rFonts w:eastAsia="Times New Roman"/>
          <w:sz w:val="32"/>
          <w:szCs w:val="32"/>
        </w:rPr>
        <w:t xml:space="preserve"> </w:t>
      </w:r>
      <w:bookmarkStart w:id="0" w:name="_GoBack"/>
      <w:bookmarkEnd w:id="0"/>
      <w:r w:rsidRPr="00FC3CA6">
        <w:rPr>
          <w:rFonts w:eastAsia="Times New Roman"/>
          <w:sz w:val="32"/>
          <w:szCs w:val="32"/>
        </w:rPr>
        <w:t xml:space="preserve">the </w:t>
      </w:r>
      <w:r w:rsidRPr="00FC3CA6">
        <w:rPr>
          <w:rFonts w:eastAsia="Times New Roman"/>
          <w:sz w:val="32"/>
          <w:szCs w:val="32"/>
        </w:rPr>
        <w:lastRenderedPageBreak/>
        <w:t xml:space="preserve">huge data storage in minimal form with the purpose of easy learning process of </w:t>
      </w:r>
      <w:r w:rsidR="00B85BBE" w:rsidRPr="00FC3CA6">
        <w:rPr>
          <w:rFonts w:eastAsia="Times New Roman"/>
          <w:sz w:val="32"/>
          <w:szCs w:val="32"/>
        </w:rPr>
        <w:t>Deep Boltzman</w:t>
      </w:r>
      <w:r w:rsidR="00B85BBE">
        <w:rPr>
          <w:rFonts w:eastAsia="Times New Roman"/>
          <w:sz w:val="32"/>
          <w:szCs w:val="32"/>
        </w:rPr>
        <w:t>n</w:t>
      </w:r>
      <w:r w:rsidRPr="00FC3CA6">
        <w:rPr>
          <w:rFonts w:eastAsia="Times New Roman"/>
          <w:sz w:val="32"/>
          <w:szCs w:val="32"/>
        </w:rPr>
        <w:t xml:space="preserve"> Machine. In this study addition of energic frequency classification concept going to be a high challenge with the Deep </w:t>
      </w:r>
      <w:r w:rsidR="00B85BBE" w:rsidRPr="00FC3CA6">
        <w:rPr>
          <w:rFonts w:eastAsia="Times New Roman"/>
          <w:sz w:val="32"/>
          <w:szCs w:val="32"/>
        </w:rPr>
        <w:t>Boltzman</w:t>
      </w:r>
      <w:r w:rsidR="00B85BBE">
        <w:rPr>
          <w:rFonts w:eastAsia="Times New Roman"/>
          <w:sz w:val="32"/>
          <w:szCs w:val="32"/>
        </w:rPr>
        <w:t>n</w:t>
      </w:r>
      <w:r w:rsidRPr="00FC3CA6">
        <w:rPr>
          <w:rFonts w:eastAsia="Times New Roman"/>
          <w:sz w:val="32"/>
          <w:szCs w:val="32"/>
        </w:rPr>
        <w:t>Machine.</w:t>
      </w: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r>
        <w:rPr>
          <w:rFonts w:eastAsia="Times New Roman"/>
          <w:noProof/>
          <w:sz w:val="32"/>
          <w:szCs w:val="32"/>
          <w:lang w:eastAsia="en-US" w:bidi="bn-IN"/>
        </w:rPr>
        <w:drawing>
          <wp:inline distT="0" distB="0" distL="0" distR="0">
            <wp:extent cx="5936615" cy="37801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780155"/>
                    </a:xfrm>
                    <a:prstGeom prst="rect">
                      <a:avLst/>
                    </a:prstGeom>
                    <a:noFill/>
                    <a:ln>
                      <a:noFill/>
                    </a:ln>
                  </pic:spPr>
                </pic:pic>
              </a:graphicData>
            </a:graphic>
          </wp:inline>
        </w:drawing>
      </w: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153286" w:rsidRDefault="00153286" w:rsidP="00FC3CA6">
      <w:pPr>
        <w:jc w:val="both"/>
        <w:rPr>
          <w:rFonts w:eastAsia="Times New Roman"/>
          <w:sz w:val="32"/>
          <w:szCs w:val="32"/>
        </w:rPr>
      </w:pPr>
    </w:p>
    <w:p w:rsidR="0081389C" w:rsidRDefault="0081389C" w:rsidP="00FC3CA6">
      <w:pPr>
        <w:jc w:val="both"/>
        <w:rPr>
          <w:rFonts w:eastAsia="Times New Roman"/>
          <w:sz w:val="32"/>
          <w:szCs w:val="32"/>
        </w:rPr>
      </w:pPr>
    </w:p>
    <w:p w:rsidR="0081389C" w:rsidRDefault="0081389C" w:rsidP="00FC3CA6">
      <w:pPr>
        <w:jc w:val="both"/>
        <w:rPr>
          <w:rFonts w:eastAsia="Times New Roman"/>
          <w:sz w:val="32"/>
          <w:szCs w:val="32"/>
        </w:rPr>
      </w:pPr>
    </w:p>
    <w:p w:rsidR="00153286" w:rsidRPr="00FC3CA6" w:rsidRDefault="00153286" w:rsidP="00153286">
      <w:pPr>
        <w:pBdr>
          <w:bottom w:val="single" w:sz="4" w:space="1" w:color="auto"/>
        </w:pBdr>
        <w:autoSpaceDE w:val="0"/>
        <w:autoSpaceDN w:val="0"/>
        <w:adjustRightInd w:val="0"/>
        <w:jc w:val="center"/>
        <w:rPr>
          <w:b/>
          <w:iCs/>
          <w:sz w:val="44"/>
          <w:szCs w:val="44"/>
        </w:rPr>
      </w:pPr>
      <w:r w:rsidRPr="00FC3CA6">
        <w:rPr>
          <w:b/>
          <w:iCs/>
          <w:sz w:val="44"/>
          <w:szCs w:val="44"/>
        </w:rPr>
        <w:lastRenderedPageBreak/>
        <w:t>Literature Review</w:t>
      </w:r>
    </w:p>
    <w:p w:rsidR="00153286" w:rsidRDefault="00153286" w:rsidP="00153286"/>
    <w:p w:rsidR="0081389C" w:rsidRDefault="0081389C" w:rsidP="00FC3CA6">
      <w:pPr>
        <w:jc w:val="both"/>
        <w:rPr>
          <w:rFonts w:eastAsia="Times New Roman"/>
          <w:sz w:val="32"/>
          <w:szCs w:val="32"/>
        </w:rPr>
      </w:pPr>
    </w:p>
    <w:p w:rsidR="002C3DC2" w:rsidRDefault="002C3DC2" w:rsidP="002C3DC2">
      <w:pPr>
        <w:autoSpaceDE w:val="0"/>
        <w:autoSpaceDN w:val="0"/>
        <w:adjustRightInd w:val="0"/>
        <w:spacing w:line="288" w:lineRule="auto"/>
        <w:jc w:val="both"/>
        <w:rPr>
          <w:bCs/>
          <w:sz w:val="32"/>
          <w:szCs w:val="32"/>
        </w:rPr>
      </w:pPr>
      <w:r w:rsidRPr="002C3DC2">
        <w:rPr>
          <w:bCs/>
          <w:sz w:val="32"/>
          <w:szCs w:val="32"/>
        </w:rPr>
        <w:t xml:space="preserve">Here, we include related works in shortly. That is, different procedure that related with this </w:t>
      </w:r>
      <w:r>
        <w:rPr>
          <w:bCs/>
          <w:sz w:val="32"/>
          <w:szCs w:val="32"/>
        </w:rPr>
        <w:t xml:space="preserve">Deep Boltzmann Machine Frequency </w:t>
      </w:r>
      <w:r w:rsidR="00952619">
        <w:rPr>
          <w:bCs/>
          <w:sz w:val="32"/>
          <w:szCs w:val="32"/>
        </w:rPr>
        <w:t>Classification</w:t>
      </w:r>
      <w:r w:rsidR="00152AC6">
        <w:rPr>
          <w:bCs/>
          <w:sz w:val="32"/>
          <w:szCs w:val="32"/>
        </w:rPr>
        <w:t xml:space="preserve"> system</w:t>
      </w:r>
      <w:r w:rsidRPr="002C3DC2">
        <w:rPr>
          <w:bCs/>
          <w:sz w:val="32"/>
          <w:szCs w:val="32"/>
        </w:rPr>
        <w:t>.</w:t>
      </w:r>
    </w:p>
    <w:p w:rsidR="00152AC6" w:rsidRDefault="00152AC6" w:rsidP="002C3DC2">
      <w:pPr>
        <w:autoSpaceDE w:val="0"/>
        <w:autoSpaceDN w:val="0"/>
        <w:adjustRightInd w:val="0"/>
        <w:spacing w:line="288" w:lineRule="auto"/>
        <w:jc w:val="both"/>
        <w:rPr>
          <w:bCs/>
          <w:sz w:val="32"/>
          <w:szCs w:val="32"/>
        </w:rPr>
      </w:pPr>
    </w:p>
    <w:p w:rsidR="00AC5AE9" w:rsidRDefault="00AC5AE9" w:rsidP="002C3DC2">
      <w:pPr>
        <w:autoSpaceDE w:val="0"/>
        <w:autoSpaceDN w:val="0"/>
        <w:adjustRightInd w:val="0"/>
        <w:spacing w:line="288" w:lineRule="auto"/>
        <w:jc w:val="both"/>
        <w:rPr>
          <w:bCs/>
          <w:sz w:val="32"/>
          <w:szCs w:val="32"/>
        </w:rPr>
      </w:pPr>
    </w:p>
    <w:p w:rsidR="005953B2" w:rsidRDefault="00152AC6" w:rsidP="005953B2">
      <w:pPr>
        <w:autoSpaceDE w:val="0"/>
        <w:autoSpaceDN w:val="0"/>
        <w:adjustRightInd w:val="0"/>
        <w:rPr>
          <w:rFonts w:ascii="Adobe Arabic" w:eastAsiaTheme="minorHAnsi" w:hAnsi="Adobe Arabic" w:cs="Adobe Arabic"/>
          <w:i/>
          <w:iCs/>
          <w:color w:val="000000" w:themeColor="text1"/>
          <w:sz w:val="44"/>
          <w:szCs w:val="44"/>
          <w:lang w:eastAsia="en-US" w:bidi="bn-BD"/>
        </w:rPr>
      </w:pPr>
      <w:r>
        <w:rPr>
          <w:bCs/>
          <w:sz w:val="32"/>
          <w:szCs w:val="32"/>
        </w:rPr>
        <w:t xml:space="preserve">Review 1: </w:t>
      </w:r>
      <w:r w:rsidR="005953B2" w:rsidRPr="00AC5AE9">
        <w:rPr>
          <w:rFonts w:ascii="Adobe Arabic" w:eastAsiaTheme="minorHAnsi" w:hAnsi="Adobe Arabic" w:cs="Adobe Arabic"/>
          <w:i/>
          <w:iCs/>
          <w:color w:val="000000" w:themeColor="text1"/>
          <w:sz w:val="44"/>
          <w:szCs w:val="44"/>
          <w:lang w:eastAsia="en-US" w:bidi="bn-BD"/>
        </w:rPr>
        <w:t>Gas Classification Using Deep Convolutional Neural Networks.</w:t>
      </w:r>
    </w:p>
    <w:p w:rsidR="00486DAE" w:rsidRPr="00AC5AE9" w:rsidRDefault="00486DAE" w:rsidP="005953B2">
      <w:pPr>
        <w:autoSpaceDE w:val="0"/>
        <w:autoSpaceDN w:val="0"/>
        <w:adjustRightInd w:val="0"/>
        <w:rPr>
          <w:rFonts w:ascii="Adobe Arabic" w:eastAsiaTheme="minorHAnsi" w:hAnsi="Adobe Arabic" w:cs="Adobe Arabic"/>
          <w:i/>
          <w:iCs/>
          <w:color w:val="000000" w:themeColor="text1"/>
          <w:sz w:val="44"/>
          <w:szCs w:val="44"/>
          <w:lang w:eastAsia="en-US" w:bidi="bn-BD"/>
        </w:rPr>
      </w:pPr>
    </w:p>
    <w:p w:rsidR="005953B2" w:rsidRPr="00AC5AE9" w:rsidRDefault="005953B2" w:rsidP="005953B2">
      <w:pPr>
        <w:autoSpaceDE w:val="0"/>
        <w:autoSpaceDN w:val="0"/>
        <w:adjustRightInd w:val="0"/>
        <w:rPr>
          <w:rFonts w:ascii="Adobe Caslon Pro" w:eastAsiaTheme="minorHAnsi" w:hAnsi="Adobe Caslon Pro" w:cs="Adobe Arabic"/>
          <w:b/>
          <w:bCs/>
          <w:sz w:val="20"/>
          <w:szCs w:val="20"/>
          <w:lang w:eastAsia="en-US" w:bidi="bn-BD"/>
        </w:rPr>
      </w:pPr>
      <w:proofErr w:type="spellStart"/>
      <w:r w:rsidRPr="00AC5AE9">
        <w:rPr>
          <w:rFonts w:ascii="Adobe Caslon Pro" w:eastAsiaTheme="minorHAnsi" w:hAnsi="Adobe Caslon Pro" w:cs="Adobe Arabic"/>
          <w:b/>
          <w:bCs/>
          <w:sz w:val="20"/>
          <w:szCs w:val="20"/>
          <w:lang w:eastAsia="en-US" w:bidi="bn-BD"/>
        </w:rPr>
        <w:t>PaiPeng</w:t>
      </w:r>
      <w:proofErr w:type="spellEnd"/>
      <w:r w:rsidRPr="00AC5AE9">
        <w:rPr>
          <w:rFonts w:ascii="Adobe Caslon Pro" w:eastAsiaTheme="minorHAnsi" w:hAnsi="Adobe Caslon Pro" w:cs="Adobe Arabic"/>
          <w:b/>
          <w:bCs/>
          <w:sz w:val="20"/>
          <w:szCs w:val="20"/>
          <w:lang w:eastAsia="en-US" w:bidi="bn-BD"/>
        </w:rPr>
        <w:t xml:space="preserve"> 1,3, </w:t>
      </w:r>
      <w:proofErr w:type="spellStart"/>
      <w:r w:rsidRPr="00AC5AE9">
        <w:rPr>
          <w:rFonts w:ascii="Adobe Caslon Pro" w:eastAsiaTheme="minorHAnsi" w:hAnsi="Adobe Caslon Pro" w:cs="Adobe Arabic"/>
          <w:b/>
          <w:bCs/>
          <w:sz w:val="20"/>
          <w:szCs w:val="20"/>
          <w:lang w:eastAsia="en-US" w:bidi="bn-BD"/>
        </w:rPr>
        <w:t>Xiaojin</w:t>
      </w:r>
      <w:proofErr w:type="spellEnd"/>
      <w:r w:rsidRPr="00AC5AE9">
        <w:rPr>
          <w:rFonts w:ascii="Adobe Caslon Pro" w:eastAsiaTheme="minorHAnsi" w:hAnsi="Adobe Caslon Pro" w:cs="Adobe Arabic"/>
          <w:b/>
          <w:bCs/>
          <w:sz w:val="20"/>
          <w:szCs w:val="20"/>
          <w:lang w:eastAsia="en-US" w:bidi="bn-BD"/>
        </w:rPr>
        <w:t xml:space="preserve"> Zhao 1, </w:t>
      </w:r>
      <w:proofErr w:type="spellStart"/>
      <w:r w:rsidRPr="00AC5AE9">
        <w:rPr>
          <w:rFonts w:ascii="Adobe Caslon Pro" w:eastAsiaTheme="minorHAnsi" w:hAnsi="Adobe Caslon Pro" w:cs="Adobe Arabic"/>
          <w:b/>
          <w:bCs/>
          <w:sz w:val="20"/>
          <w:szCs w:val="20"/>
          <w:lang w:eastAsia="en-US" w:bidi="bn-BD"/>
        </w:rPr>
        <w:t>Xiaofang</w:t>
      </w:r>
      <w:proofErr w:type="spellEnd"/>
      <w:r w:rsidRPr="00AC5AE9">
        <w:rPr>
          <w:rFonts w:ascii="Adobe Caslon Pro" w:eastAsiaTheme="minorHAnsi" w:hAnsi="Adobe Caslon Pro" w:cs="Adobe Arabic"/>
          <w:b/>
          <w:bCs/>
          <w:sz w:val="20"/>
          <w:szCs w:val="20"/>
          <w:lang w:eastAsia="en-US" w:bidi="bn-BD"/>
        </w:rPr>
        <w:t xml:space="preserve"> Pan 2 and </w:t>
      </w:r>
      <w:proofErr w:type="spellStart"/>
      <w:r w:rsidRPr="00AC5AE9">
        <w:rPr>
          <w:rFonts w:ascii="Adobe Caslon Pro" w:eastAsiaTheme="minorHAnsi" w:hAnsi="Adobe Caslon Pro" w:cs="Adobe Arabic"/>
          <w:b/>
          <w:bCs/>
          <w:sz w:val="20"/>
          <w:szCs w:val="20"/>
          <w:lang w:eastAsia="en-US" w:bidi="bn-BD"/>
        </w:rPr>
        <w:t>Wenbin</w:t>
      </w:r>
      <w:proofErr w:type="spellEnd"/>
      <w:r w:rsidRPr="00AC5AE9">
        <w:rPr>
          <w:rFonts w:ascii="Adobe Caslon Pro" w:eastAsiaTheme="minorHAnsi" w:hAnsi="Adobe Caslon Pro" w:cs="Adobe Arabic"/>
          <w:b/>
          <w:bCs/>
          <w:sz w:val="20"/>
          <w:szCs w:val="20"/>
          <w:lang w:eastAsia="en-US" w:bidi="bn-BD"/>
        </w:rPr>
        <w:t xml:space="preserve"> Ye 1,*</w:t>
      </w:r>
    </w:p>
    <w:p w:rsidR="005953B2" w:rsidRPr="00AC5AE9" w:rsidRDefault="005953B2" w:rsidP="005953B2">
      <w:pPr>
        <w:autoSpaceDE w:val="0"/>
        <w:autoSpaceDN w:val="0"/>
        <w:adjustRightInd w:val="0"/>
        <w:rPr>
          <w:rFonts w:ascii="Adobe Caslon Pro" w:eastAsiaTheme="minorHAnsi" w:hAnsi="Adobe Caslon Pro" w:cs="Adobe Arabic"/>
          <w:sz w:val="20"/>
          <w:szCs w:val="20"/>
          <w:lang w:eastAsia="en-US" w:bidi="bn-BD"/>
        </w:rPr>
      </w:pPr>
      <w:r w:rsidRPr="00AC5AE9">
        <w:rPr>
          <w:rFonts w:ascii="Adobe Caslon Pro" w:eastAsiaTheme="minorHAnsi" w:hAnsi="Adobe Caslon Pro" w:cs="Adobe Arabic"/>
          <w:sz w:val="20"/>
          <w:szCs w:val="20"/>
          <w:lang w:eastAsia="en-US" w:bidi="bn-BD"/>
        </w:rPr>
        <w:t>1 School of Electronic Science and Technology, Shenzhen University, Shenzhen 518060, China; pengpai_sh@szu.edu.cn (P.P.); eexjzhao@szu.edu.cn (X.Z.)</w:t>
      </w:r>
    </w:p>
    <w:p w:rsidR="005953B2" w:rsidRPr="00AC5AE9" w:rsidRDefault="005953B2" w:rsidP="005953B2">
      <w:pPr>
        <w:autoSpaceDE w:val="0"/>
        <w:autoSpaceDN w:val="0"/>
        <w:adjustRightInd w:val="0"/>
        <w:rPr>
          <w:rFonts w:ascii="Adobe Caslon Pro" w:eastAsiaTheme="minorHAnsi" w:hAnsi="Adobe Caslon Pro" w:cs="Adobe Arabic"/>
          <w:sz w:val="20"/>
          <w:szCs w:val="20"/>
          <w:lang w:eastAsia="en-US" w:bidi="bn-BD"/>
        </w:rPr>
      </w:pPr>
      <w:r w:rsidRPr="00AC5AE9">
        <w:rPr>
          <w:rFonts w:ascii="Adobe Caslon Pro" w:eastAsiaTheme="minorHAnsi" w:hAnsi="Adobe Caslon Pro" w:cs="Adobe Arabic"/>
          <w:sz w:val="20"/>
          <w:szCs w:val="20"/>
          <w:lang w:eastAsia="en-US" w:bidi="bn-BD"/>
        </w:rPr>
        <w:t>2 School of Information Engineering, Shenzhen University, Shenzhen 518060, China; eexpan@szu.edu.cn</w:t>
      </w:r>
    </w:p>
    <w:p w:rsidR="005953B2" w:rsidRPr="00AC5AE9" w:rsidRDefault="005953B2" w:rsidP="005953B2">
      <w:pPr>
        <w:autoSpaceDE w:val="0"/>
        <w:autoSpaceDN w:val="0"/>
        <w:adjustRightInd w:val="0"/>
        <w:rPr>
          <w:rFonts w:ascii="Adobe Caslon Pro" w:eastAsiaTheme="minorHAnsi" w:hAnsi="Adobe Caslon Pro" w:cs="Adobe Arabic"/>
          <w:sz w:val="20"/>
          <w:szCs w:val="20"/>
          <w:lang w:eastAsia="en-US" w:bidi="bn-BD"/>
        </w:rPr>
      </w:pPr>
      <w:r w:rsidRPr="00AC5AE9">
        <w:rPr>
          <w:rFonts w:ascii="Adobe Caslon Pro" w:eastAsiaTheme="minorHAnsi" w:hAnsi="Adobe Caslon Pro" w:cs="Adobe Arabic"/>
          <w:sz w:val="20"/>
          <w:szCs w:val="20"/>
          <w:lang w:eastAsia="en-US" w:bidi="bn-BD"/>
        </w:rPr>
        <w:t>3 Key Laboratory of Optoelectronic Devices and Systems of Ministry of Education and Guangdong Province, College of Optoelectronic Engineering, Shenzhen University, Shenzhen 518060, China</w:t>
      </w:r>
    </w:p>
    <w:p w:rsidR="005953B2" w:rsidRPr="00AC5AE9" w:rsidRDefault="005953B2" w:rsidP="005953B2">
      <w:pPr>
        <w:autoSpaceDE w:val="0"/>
        <w:autoSpaceDN w:val="0"/>
        <w:adjustRightInd w:val="0"/>
        <w:rPr>
          <w:rFonts w:ascii="Adobe Caslon Pro" w:eastAsiaTheme="minorHAnsi" w:hAnsi="Adobe Caslon Pro" w:cs="Adobe Arabic"/>
          <w:sz w:val="20"/>
          <w:szCs w:val="20"/>
          <w:lang w:eastAsia="en-US" w:bidi="bn-BD"/>
        </w:rPr>
      </w:pPr>
      <w:r w:rsidRPr="00AC5AE9">
        <w:rPr>
          <w:rFonts w:ascii="Adobe Caslon Pro" w:eastAsiaTheme="minorHAnsi" w:hAnsi="Adobe Caslon Pro" w:cs="Adobe Arabic"/>
          <w:b/>
          <w:bCs/>
          <w:sz w:val="20"/>
          <w:szCs w:val="20"/>
          <w:lang w:eastAsia="en-US" w:bidi="bn-BD"/>
        </w:rPr>
        <w:t xml:space="preserve">* </w:t>
      </w:r>
      <w:r w:rsidRPr="00AC5AE9">
        <w:rPr>
          <w:rFonts w:ascii="Adobe Caslon Pro" w:eastAsiaTheme="minorHAnsi" w:hAnsi="Adobe Caslon Pro" w:cs="Adobe Arabic"/>
          <w:sz w:val="20"/>
          <w:szCs w:val="20"/>
          <w:lang w:eastAsia="en-US" w:bidi="bn-BD"/>
        </w:rPr>
        <w:t>Correspondence: yewenbin@szu.edu.cn; Tel.: +86-755-2672-3212</w:t>
      </w:r>
    </w:p>
    <w:p w:rsidR="005953B2" w:rsidRPr="00AC5AE9" w:rsidRDefault="005953B2" w:rsidP="005953B2">
      <w:pPr>
        <w:autoSpaceDE w:val="0"/>
        <w:autoSpaceDN w:val="0"/>
        <w:adjustRightInd w:val="0"/>
        <w:spacing w:line="288" w:lineRule="auto"/>
        <w:jc w:val="both"/>
        <w:rPr>
          <w:rFonts w:ascii="Adobe Caslon Pro" w:eastAsiaTheme="minorHAnsi" w:hAnsi="Adobe Caslon Pro" w:cs="Adobe Arabic"/>
          <w:sz w:val="20"/>
          <w:szCs w:val="20"/>
          <w:lang w:eastAsia="en-US" w:bidi="bn-BD"/>
        </w:rPr>
      </w:pPr>
      <w:r w:rsidRPr="00AC5AE9">
        <w:rPr>
          <w:rFonts w:ascii="Adobe Caslon Pro" w:eastAsiaTheme="minorHAnsi" w:hAnsi="Adobe Caslon Pro" w:cs="Adobe Arabic"/>
          <w:sz w:val="20"/>
          <w:szCs w:val="20"/>
          <w:lang w:eastAsia="en-US" w:bidi="bn-BD"/>
        </w:rPr>
        <w:t>Received: 8 November 2017; Accepted: 30 December 2017; Published: 8 January 2018</w:t>
      </w:r>
    </w:p>
    <w:p w:rsidR="005953B2" w:rsidRPr="002C3DC2" w:rsidRDefault="005953B2" w:rsidP="005953B2">
      <w:pPr>
        <w:autoSpaceDE w:val="0"/>
        <w:autoSpaceDN w:val="0"/>
        <w:adjustRightInd w:val="0"/>
        <w:spacing w:line="288" w:lineRule="auto"/>
        <w:jc w:val="both"/>
        <w:rPr>
          <w:bCs/>
          <w:sz w:val="32"/>
          <w:szCs w:val="32"/>
        </w:rPr>
      </w:pPr>
    </w:p>
    <w:p w:rsidR="005953B2" w:rsidRPr="00AC5AE9" w:rsidRDefault="005953B2" w:rsidP="00AC5AE9">
      <w:pPr>
        <w:autoSpaceDE w:val="0"/>
        <w:autoSpaceDN w:val="0"/>
        <w:adjustRightInd w:val="0"/>
        <w:rPr>
          <w:rFonts w:ascii="Adobe Caslon Pro" w:eastAsiaTheme="minorHAnsi" w:hAnsi="Adobe Caslon Pro" w:cs="Adobe Arabic"/>
          <w:sz w:val="22"/>
          <w:szCs w:val="22"/>
          <w:lang w:eastAsia="en-US" w:bidi="bn-BD"/>
        </w:rPr>
      </w:pPr>
      <w:r w:rsidRPr="00AC5AE9">
        <w:rPr>
          <w:rFonts w:ascii="Adobe Caslon Pro" w:eastAsiaTheme="minorHAnsi" w:hAnsi="Adobe Caslon Pro" w:cs="Adobe Arabic"/>
          <w:sz w:val="22"/>
          <w:szCs w:val="22"/>
          <w:lang w:eastAsia="en-US" w:bidi="bn-BD"/>
        </w:rPr>
        <w:t>In this work, we propose a novel Deep Convolutional Neural Network (DCNN) tailored for</w:t>
      </w:r>
    </w:p>
    <w:p w:rsidR="005953B2" w:rsidRPr="00AC5AE9" w:rsidRDefault="005953B2" w:rsidP="00AC5AE9">
      <w:pPr>
        <w:autoSpaceDE w:val="0"/>
        <w:autoSpaceDN w:val="0"/>
        <w:adjustRightInd w:val="0"/>
        <w:rPr>
          <w:rFonts w:ascii="Adobe Caslon Pro" w:eastAsiaTheme="minorHAnsi" w:hAnsi="Adobe Caslon Pro" w:cs="Adobe Arabic"/>
          <w:sz w:val="22"/>
          <w:szCs w:val="22"/>
          <w:lang w:eastAsia="en-US" w:bidi="bn-BD"/>
        </w:rPr>
      </w:pPr>
      <w:r w:rsidRPr="00AC5AE9">
        <w:rPr>
          <w:rFonts w:ascii="Adobe Caslon Pro" w:eastAsiaTheme="minorHAnsi" w:hAnsi="Adobe Caslon Pro" w:cs="Adobe Arabic"/>
          <w:sz w:val="22"/>
          <w:szCs w:val="22"/>
          <w:lang w:eastAsia="en-US" w:bidi="bn-BD"/>
        </w:rPr>
        <w:t>gas classification. Inspired by the great success of DCNN in the field of computer vision, we designed</w:t>
      </w:r>
    </w:p>
    <w:p w:rsidR="005953B2" w:rsidRPr="00AC5AE9" w:rsidRDefault="005953B2" w:rsidP="00AC5AE9">
      <w:pPr>
        <w:autoSpaceDE w:val="0"/>
        <w:autoSpaceDN w:val="0"/>
        <w:adjustRightInd w:val="0"/>
        <w:rPr>
          <w:rFonts w:ascii="Adobe Caslon Pro" w:eastAsiaTheme="minorHAnsi" w:hAnsi="Adobe Caslon Pro" w:cs="Adobe Arabic"/>
          <w:sz w:val="22"/>
          <w:szCs w:val="22"/>
          <w:lang w:eastAsia="en-US" w:bidi="bn-BD"/>
        </w:rPr>
      </w:pPr>
      <w:r w:rsidRPr="00AC5AE9">
        <w:rPr>
          <w:rFonts w:ascii="Adobe Caslon Pro" w:eastAsiaTheme="minorHAnsi" w:hAnsi="Adobe Caslon Pro" w:cs="Adobe Arabic"/>
          <w:sz w:val="22"/>
          <w:szCs w:val="22"/>
          <w:lang w:eastAsia="en-US" w:bidi="bn-BD"/>
        </w:rPr>
        <w:t xml:space="preserve">a DCNN with up to 38 layers. In general, the proposed gas neural network, named </w:t>
      </w:r>
      <w:proofErr w:type="spellStart"/>
      <w:r w:rsidRPr="00AC5AE9">
        <w:rPr>
          <w:rFonts w:ascii="Adobe Caslon Pro" w:eastAsiaTheme="minorHAnsi" w:hAnsi="Adobe Caslon Pro" w:cs="Adobe Arabic"/>
          <w:sz w:val="22"/>
          <w:szCs w:val="22"/>
          <w:lang w:eastAsia="en-US" w:bidi="bn-BD"/>
        </w:rPr>
        <w:t>GasNet</w:t>
      </w:r>
      <w:proofErr w:type="spellEnd"/>
      <w:r w:rsidRPr="00AC5AE9">
        <w:rPr>
          <w:rFonts w:ascii="Adobe Caslon Pro" w:eastAsiaTheme="minorHAnsi" w:hAnsi="Adobe Caslon Pro" w:cs="Adobe Arabic"/>
          <w:sz w:val="22"/>
          <w:szCs w:val="22"/>
          <w:lang w:eastAsia="en-US" w:bidi="bn-BD"/>
        </w:rPr>
        <w:t>, consists of:</w:t>
      </w:r>
    </w:p>
    <w:p w:rsidR="005953B2" w:rsidRPr="00AC5AE9" w:rsidRDefault="005953B2" w:rsidP="00AC5AE9">
      <w:pPr>
        <w:autoSpaceDE w:val="0"/>
        <w:autoSpaceDN w:val="0"/>
        <w:adjustRightInd w:val="0"/>
        <w:rPr>
          <w:rFonts w:ascii="Adobe Caslon Pro" w:eastAsiaTheme="minorHAnsi" w:hAnsi="Adobe Caslon Pro" w:cs="Adobe Arabic"/>
          <w:sz w:val="22"/>
          <w:szCs w:val="22"/>
          <w:lang w:eastAsia="en-US" w:bidi="bn-BD"/>
        </w:rPr>
      </w:pPr>
      <w:r w:rsidRPr="00AC5AE9">
        <w:rPr>
          <w:rFonts w:ascii="Adobe Caslon Pro" w:eastAsiaTheme="minorHAnsi" w:hAnsi="Adobe Caslon Pro" w:cs="Adobe Arabic"/>
          <w:sz w:val="22"/>
          <w:szCs w:val="22"/>
          <w:lang w:eastAsia="en-US" w:bidi="bn-BD"/>
        </w:rPr>
        <w:t>six convolutional blocks, each block consist of six layers; a pooling layer; and a fully-connected layer.</w:t>
      </w:r>
    </w:p>
    <w:p w:rsidR="005953B2" w:rsidRPr="00AC5AE9" w:rsidRDefault="005953B2" w:rsidP="00AC5AE9">
      <w:pPr>
        <w:autoSpaceDE w:val="0"/>
        <w:autoSpaceDN w:val="0"/>
        <w:adjustRightInd w:val="0"/>
        <w:rPr>
          <w:rFonts w:ascii="Adobe Caslon Pro" w:eastAsiaTheme="minorHAnsi" w:hAnsi="Adobe Caslon Pro" w:cs="Adobe Arabic"/>
          <w:sz w:val="22"/>
          <w:szCs w:val="22"/>
          <w:lang w:eastAsia="en-US" w:bidi="bn-BD"/>
        </w:rPr>
      </w:pPr>
      <w:r w:rsidRPr="00AC5AE9">
        <w:rPr>
          <w:rFonts w:ascii="Adobe Caslon Pro" w:eastAsiaTheme="minorHAnsi" w:hAnsi="Adobe Caslon Pro" w:cs="Adobe Arabic"/>
          <w:sz w:val="22"/>
          <w:szCs w:val="22"/>
          <w:lang w:eastAsia="en-US" w:bidi="bn-BD"/>
        </w:rPr>
        <w:t>Together, these various layers make up a powerful deep model for gas classification. Experimental</w:t>
      </w:r>
    </w:p>
    <w:p w:rsidR="005953B2" w:rsidRPr="00AC5AE9" w:rsidRDefault="005953B2" w:rsidP="00AC5AE9">
      <w:pPr>
        <w:autoSpaceDE w:val="0"/>
        <w:autoSpaceDN w:val="0"/>
        <w:adjustRightInd w:val="0"/>
        <w:rPr>
          <w:rFonts w:ascii="Adobe Caslon Pro" w:eastAsiaTheme="minorHAnsi" w:hAnsi="Adobe Caslon Pro" w:cs="Adobe Arabic"/>
          <w:sz w:val="22"/>
          <w:szCs w:val="22"/>
          <w:lang w:eastAsia="en-US" w:bidi="bn-BD"/>
        </w:rPr>
      </w:pPr>
      <w:r w:rsidRPr="00AC5AE9">
        <w:rPr>
          <w:rFonts w:ascii="Adobe Caslon Pro" w:eastAsiaTheme="minorHAnsi" w:hAnsi="Adobe Caslon Pro" w:cs="Adobe Arabic"/>
          <w:sz w:val="22"/>
          <w:szCs w:val="22"/>
          <w:lang w:eastAsia="en-US" w:bidi="bn-BD"/>
        </w:rPr>
        <w:t>results show that the proposed DCNN method is an effective technique for classifying electronic nose</w:t>
      </w:r>
    </w:p>
    <w:p w:rsidR="005953B2" w:rsidRPr="00AC5AE9" w:rsidRDefault="005953B2" w:rsidP="00AC5AE9">
      <w:pPr>
        <w:autoSpaceDE w:val="0"/>
        <w:autoSpaceDN w:val="0"/>
        <w:adjustRightInd w:val="0"/>
        <w:rPr>
          <w:rFonts w:ascii="Adobe Caslon Pro" w:eastAsiaTheme="minorHAnsi" w:hAnsi="Adobe Caslon Pro" w:cs="Adobe Arabic"/>
          <w:sz w:val="22"/>
          <w:szCs w:val="22"/>
          <w:lang w:eastAsia="en-US" w:bidi="bn-BD"/>
        </w:rPr>
      </w:pPr>
      <w:r w:rsidRPr="00AC5AE9">
        <w:rPr>
          <w:rFonts w:ascii="Adobe Caslon Pro" w:eastAsiaTheme="minorHAnsi" w:hAnsi="Adobe Caslon Pro" w:cs="Adobe Arabic"/>
          <w:sz w:val="22"/>
          <w:szCs w:val="22"/>
          <w:lang w:eastAsia="en-US" w:bidi="bn-BD"/>
        </w:rPr>
        <w:t>data. We also demonstrate that the DCNN method can provide higher classification accuracy than</w:t>
      </w:r>
    </w:p>
    <w:p w:rsidR="00153286" w:rsidRPr="00AC5AE9" w:rsidRDefault="005953B2" w:rsidP="00AC5AE9">
      <w:pPr>
        <w:jc w:val="both"/>
        <w:rPr>
          <w:rFonts w:ascii="Adobe Caslon Pro" w:eastAsia="Times New Roman" w:hAnsi="Adobe Caslon Pro" w:cs="Adobe Arabic"/>
          <w:sz w:val="22"/>
          <w:szCs w:val="22"/>
        </w:rPr>
      </w:pPr>
      <w:r w:rsidRPr="00AC5AE9">
        <w:rPr>
          <w:rFonts w:ascii="Adobe Caslon Pro" w:eastAsiaTheme="minorHAnsi" w:hAnsi="Adobe Caslon Pro" w:cs="Adobe Arabic"/>
          <w:sz w:val="22"/>
          <w:szCs w:val="22"/>
          <w:lang w:eastAsia="en-US" w:bidi="bn-BD"/>
        </w:rPr>
        <w:t>comparable Support Vector Machine (SVM) methods and Multiple Layer Perceptron (MLP).</w:t>
      </w:r>
    </w:p>
    <w:p w:rsidR="00AC5AE9" w:rsidRDefault="00AC5AE9" w:rsidP="00FC3CA6">
      <w:pPr>
        <w:jc w:val="both"/>
        <w:rPr>
          <w:rFonts w:eastAsia="Times New Roman"/>
          <w:sz w:val="32"/>
          <w:szCs w:val="32"/>
        </w:rPr>
      </w:pPr>
    </w:p>
    <w:p w:rsidR="00AC5AE9" w:rsidRDefault="00AC5AE9" w:rsidP="00FC3CA6">
      <w:pPr>
        <w:jc w:val="both"/>
        <w:rPr>
          <w:rFonts w:eastAsia="Times New Roman"/>
          <w:sz w:val="32"/>
          <w:szCs w:val="32"/>
        </w:rPr>
      </w:pPr>
    </w:p>
    <w:p w:rsidR="00486DAE" w:rsidRDefault="00486DAE" w:rsidP="00FC3CA6">
      <w:pPr>
        <w:jc w:val="both"/>
        <w:rPr>
          <w:rFonts w:eastAsia="Times New Roman"/>
          <w:sz w:val="32"/>
          <w:szCs w:val="32"/>
        </w:rPr>
      </w:pPr>
    </w:p>
    <w:p w:rsidR="005953B2" w:rsidRDefault="005953B2" w:rsidP="00FC3CA6">
      <w:pPr>
        <w:jc w:val="both"/>
        <w:rPr>
          <w:rFonts w:eastAsiaTheme="minorHAnsi"/>
          <w:b/>
          <w:bCs/>
          <w:sz w:val="29"/>
          <w:szCs w:val="29"/>
          <w:lang w:eastAsia="en-US" w:bidi="bn-BD"/>
        </w:rPr>
      </w:pPr>
      <w:r>
        <w:rPr>
          <w:rFonts w:eastAsia="Times New Roman"/>
          <w:sz w:val="32"/>
          <w:szCs w:val="32"/>
        </w:rPr>
        <w:t xml:space="preserve">Review 2: </w:t>
      </w:r>
      <w:r w:rsidRPr="00AC5AE9">
        <w:rPr>
          <w:rFonts w:ascii="Adobe Arabic" w:eastAsiaTheme="minorHAnsi" w:hAnsi="Adobe Arabic" w:cs="Adobe Arabic"/>
          <w:i/>
          <w:iCs/>
          <w:color w:val="000000" w:themeColor="text1"/>
          <w:sz w:val="44"/>
          <w:szCs w:val="44"/>
          <w:lang w:eastAsia="en-US" w:bidi="bn-BD"/>
        </w:rPr>
        <w:t>A fast learning algorithm for deep belief nets.</w:t>
      </w:r>
    </w:p>
    <w:p w:rsidR="00A94BEC" w:rsidRDefault="00A94BEC" w:rsidP="00FC3CA6">
      <w:pPr>
        <w:jc w:val="both"/>
        <w:rPr>
          <w:rFonts w:eastAsiaTheme="minorHAnsi"/>
          <w:b/>
          <w:bCs/>
          <w:sz w:val="29"/>
          <w:szCs w:val="29"/>
          <w:lang w:eastAsia="en-US" w:bidi="bn-BD"/>
        </w:rPr>
      </w:pPr>
    </w:p>
    <w:p w:rsidR="005953B2" w:rsidRPr="00AC5AE9" w:rsidRDefault="005953B2" w:rsidP="005953B2">
      <w:pPr>
        <w:autoSpaceDE w:val="0"/>
        <w:autoSpaceDN w:val="0"/>
        <w:adjustRightInd w:val="0"/>
        <w:rPr>
          <w:rFonts w:ascii="Adobe Caslon Pro" w:eastAsiaTheme="minorHAnsi" w:hAnsi="Adobe Caslon Pro"/>
          <w:b/>
          <w:bCs/>
          <w:sz w:val="20"/>
          <w:szCs w:val="20"/>
          <w:lang w:eastAsia="en-US" w:bidi="bn-BD"/>
        </w:rPr>
      </w:pPr>
      <w:r w:rsidRPr="00AC5AE9">
        <w:rPr>
          <w:rFonts w:ascii="Adobe Caslon Pro" w:eastAsiaTheme="minorHAnsi" w:hAnsi="Adobe Caslon Pro"/>
          <w:b/>
          <w:bCs/>
          <w:sz w:val="20"/>
          <w:szCs w:val="20"/>
          <w:lang w:eastAsia="en-US" w:bidi="bn-BD"/>
        </w:rPr>
        <w:t xml:space="preserve">Geoffrey E. Hinton </w:t>
      </w:r>
      <w:r w:rsidRPr="00AC5AE9">
        <w:rPr>
          <w:rFonts w:ascii="Adobe Caslon Pro" w:eastAsiaTheme="minorHAnsi" w:hAnsi="Adobe Caslon Pro"/>
          <w:sz w:val="20"/>
          <w:szCs w:val="20"/>
          <w:lang w:eastAsia="en-US" w:bidi="bn-BD"/>
        </w:rPr>
        <w:t xml:space="preserve">and </w:t>
      </w:r>
      <w:r w:rsidRPr="00AC5AE9">
        <w:rPr>
          <w:rFonts w:ascii="Adobe Caslon Pro" w:eastAsiaTheme="minorHAnsi" w:hAnsi="Adobe Caslon Pro"/>
          <w:b/>
          <w:bCs/>
          <w:sz w:val="20"/>
          <w:szCs w:val="20"/>
          <w:lang w:eastAsia="en-US" w:bidi="bn-BD"/>
        </w:rPr>
        <w:t xml:space="preserve">Simon </w:t>
      </w:r>
      <w:proofErr w:type="spellStart"/>
      <w:r w:rsidRPr="00AC5AE9">
        <w:rPr>
          <w:rFonts w:ascii="Adobe Caslon Pro" w:eastAsiaTheme="minorHAnsi" w:hAnsi="Adobe Caslon Pro"/>
          <w:b/>
          <w:bCs/>
          <w:sz w:val="20"/>
          <w:szCs w:val="20"/>
          <w:lang w:eastAsia="en-US" w:bidi="bn-BD"/>
        </w:rPr>
        <w:t>Osindero</w:t>
      </w:r>
      <w:proofErr w:type="spellEnd"/>
    </w:p>
    <w:p w:rsidR="005953B2" w:rsidRPr="00AC5AE9" w:rsidRDefault="005953B2" w:rsidP="005953B2">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Department of Computer Science University of Toronto</w:t>
      </w:r>
    </w:p>
    <w:p w:rsidR="005953B2" w:rsidRPr="00AC5AE9" w:rsidRDefault="005953B2" w:rsidP="005953B2">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10 Kings College Road</w:t>
      </w:r>
    </w:p>
    <w:p w:rsidR="005953B2" w:rsidRPr="00AC5AE9" w:rsidRDefault="005953B2" w:rsidP="005953B2">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Toronto, Canada M5S 3G4</w:t>
      </w:r>
    </w:p>
    <w:p w:rsidR="005953B2" w:rsidRPr="00AC5AE9" w:rsidRDefault="005953B2" w:rsidP="005953B2">
      <w:pPr>
        <w:jc w:val="both"/>
        <w:rPr>
          <w:rFonts w:ascii="Adobe Caslon Pro" w:eastAsiaTheme="minorHAnsi" w:hAnsi="Adobe Caslon Pro"/>
          <w:sz w:val="20"/>
          <w:szCs w:val="20"/>
          <w:lang w:eastAsia="en-US" w:bidi="bn-BD"/>
        </w:rPr>
      </w:pPr>
      <w:proofErr w:type="spellStart"/>
      <w:r w:rsidRPr="00AC5AE9">
        <w:rPr>
          <w:rFonts w:ascii="Adobe Caslon Pro" w:eastAsiaTheme="minorHAnsi" w:hAnsi="Adobe Caslon Pro" w:cs="CMSY10"/>
          <w:sz w:val="20"/>
          <w:szCs w:val="20"/>
          <w:lang w:eastAsia="en-US" w:bidi="bn-BD"/>
        </w:rPr>
        <w:t>f</w:t>
      </w:r>
      <w:r w:rsidRPr="00AC5AE9">
        <w:rPr>
          <w:rFonts w:ascii="Adobe Caslon Pro" w:eastAsiaTheme="minorHAnsi" w:hAnsi="Adobe Caslon Pro"/>
          <w:sz w:val="20"/>
          <w:szCs w:val="20"/>
          <w:lang w:eastAsia="en-US" w:bidi="bn-BD"/>
        </w:rPr>
        <w:t>hinton</w:t>
      </w:r>
      <w:proofErr w:type="spellEnd"/>
      <w:r w:rsidRPr="00AC5AE9">
        <w:rPr>
          <w:rFonts w:ascii="Adobe Caslon Pro" w:eastAsiaTheme="minorHAnsi" w:hAnsi="Adobe Caslon Pro"/>
          <w:sz w:val="20"/>
          <w:szCs w:val="20"/>
          <w:lang w:eastAsia="en-US" w:bidi="bn-BD"/>
        </w:rPr>
        <w:t xml:space="preserve">, </w:t>
      </w:r>
      <w:hyperlink r:id="rId9" w:history="1">
        <w:r w:rsidRPr="00AC5AE9">
          <w:rPr>
            <w:rStyle w:val="Hyperlink"/>
            <w:rFonts w:ascii="Adobe Caslon Pro" w:eastAsiaTheme="minorHAnsi" w:hAnsi="Adobe Caslon Pro"/>
            <w:sz w:val="20"/>
            <w:szCs w:val="20"/>
            <w:u w:val="none"/>
            <w:lang w:eastAsia="en-US" w:bidi="bn-BD"/>
          </w:rPr>
          <w:t>osindero</w:t>
        </w:r>
        <w:r w:rsidRPr="00AC5AE9">
          <w:rPr>
            <w:rStyle w:val="Hyperlink"/>
            <w:rFonts w:ascii="Adobe Caslon Pro" w:eastAsiaTheme="minorHAnsi" w:hAnsi="Adobe Caslon Pro" w:cs="CMSY10"/>
            <w:sz w:val="20"/>
            <w:szCs w:val="20"/>
            <w:u w:val="none"/>
            <w:lang w:eastAsia="en-US" w:bidi="bn-BD"/>
          </w:rPr>
          <w:t>g</w:t>
        </w:r>
        <w:r w:rsidRPr="00AC5AE9">
          <w:rPr>
            <w:rStyle w:val="Hyperlink"/>
            <w:rFonts w:ascii="Adobe Caslon Pro" w:eastAsiaTheme="minorHAnsi" w:hAnsi="Adobe Caslon Pro"/>
            <w:sz w:val="20"/>
            <w:szCs w:val="20"/>
            <w:u w:val="none"/>
            <w:lang w:eastAsia="en-US" w:bidi="bn-BD"/>
          </w:rPr>
          <w:t>@cs.toronto.edu</w:t>
        </w:r>
      </w:hyperlink>
    </w:p>
    <w:p w:rsidR="005953B2" w:rsidRPr="00AC5AE9" w:rsidRDefault="005953B2" w:rsidP="005953B2">
      <w:pPr>
        <w:autoSpaceDE w:val="0"/>
        <w:autoSpaceDN w:val="0"/>
        <w:adjustRightInd w:val="0"/>
        <w:rPr>
          <w:rFonts w:ascii="Adobe Caslon Pro" w:eastAsiaTheme="minorHAnsi" w:hAnsi="Adobe Caslon Pro"/>
          <w:b/>
          <w:bCs/>
          <w:sz w:val="20"/>
          <w:szCs w:val="20"/>
          <w:lang w:eastAsia="en-US" w:bidi="bn-BD"/>
        </w:rPr>
      </w:pPr>
      <w:r w:rsidRPr="00AC5AE9">
        <w:rPr>
          <w:rFonts w:ascii="Adobe Caslon Pro" w:eastAsiaTheme="minorHAnsi" w:hAnsi="Adobe Caslon Pro"/>
          <w:b/>
          <w:bCs/>
          <w:sz w:val="20"/>
          <w:szCs w:val="20"/>
          <w:lang w:eastAsia="en-US" w:bidi="bn-BD"/>
        </w:rPr>
        <w:t>Yee-</w:t>
      </w:r>
      <w:proofErr w:type="spellStart"/>
      <w:r w:rsidRPr="00AC5AE9">
        <w:rPr>
          <w:rFonts w:ascii="Adobe Caslon Pro" w:eastAsiaTheme="minorHAnsi" w:hAnsi="Adobe Caslon Pro"/>
          <w:b/>
          <w:bCs/>
          <w:sz w:val="20"/>
          <w:szCs w:val="20"/>
          <w:lang w:eastAsia="en-US" w:bidi="bn-BD"/>
        </w:rPr>
        <w:t>WhyeTeh</w:t>
      </w:r>
      <w:proofErr w:type="spellEnd"/>
    </w:p>
    <w:p w:rsidR="005953B2" w:rsidRPr="00AC5AE9" w:rsidRDefault="005953B2" w:rsidP="005953B2">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Department of Computer Science</w:t>
      </w:r>
    </w:p>
    <w:p w:rsidR="005953B2" w:rsidRPr="00AC5AE9" w:rsidRDefault="005953B2" w:rsidP="005953B2">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National University of Singapore</w:t>
      </w:r>
    </w:p>
    <w:p w:rsidR="005953B2" w:rsidRPr="00AC5AE9" w:rsidRDefault="005953B2" w:rsidP="005953B2">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3 Science Drive 3, Singapore, 117543</w:t>
      </w:r>
    </w:p>
    <w:p w:rsidR="005953B2" w:rsidRPr="00AC5AE9" w:rsidRDefault="00D44ED9" w:rsidP="005953B2">
      <w:pPr>
        <w:jc w:val="both"/>
        <w:rPr>
          <w:rFonts w:ascii="Adobe Caslon Pro" w:eastAsiaTheme="minorHAnsi" w:hAnsi="Adobe Caslon Pro"/>
          <w:sz w:val="20"/>
          <w:szCs w:val="20"/>
          <w:lang w:eastAsia="en-US" w:bidi="bn-BD"/>
        </w:rPr>
      </w:pPr>
      <w:hyperlink r:id="rId10" w:history="1">
        <w:r w:rsidR="005953B2" w:rsidRPr="00AC5AE9">
          <w:rPr>
            <w:rStyle w:val="Hyperlink"/>
            <w:rFonts w:ascii="Adobe Caslon Pro" w:eastAsiaTheme="minorHAnsi" w:hAnsi="Adobe Caslon Pro"/>
            <w:sz w:val="20"/>
            <w:szCs w:val="20"/>
            <w:u w:val="none"/>
            <w:lang w:eastAsia="en-US" w:bidi="bn-BD"/>
          </w:rPr>
          <w:t>tehyw@comp.nus.edu.sg</w:t>
        </w:r>
      </w:hyperlink>
    </w:p>
    <w:p w:rsidR="005953B2" w:rsidRDefault="005953B2" w:rsidP="005953B2">
      <w:pPr>
        <w:jc w:val="both"/>
        <w:rPr>
          <w:rFonts w:eastAsia="Times New Roman"/>
          <w:sz w:val="32"/>
          <w:szCs w:val="32"/>
        </w:rPr>
      </w:pPr>
    </w:p>
    <w:p w:rsidR="005953B2" w:rsidRPr="00AC5AE9" w:rsidRDefault="005953B2" w:rsidP="00AC5AE9">
      <w:pPr>
        <w:autoSpaceDE w:val="0"/>
        <w:autoSpaceDN w:val="0"/>
        <w:adjustRightInd w:val="0"/>
        <w:rPr>
          <w:rFonts w:ascii="Adobe Caslon Pro" w:eastAsiaTheme="minorHAnsi" w:hAnsi="Adobe Caslon Pro"/>
          <w:sz w:val="22"/>
          <w:szCs w:val="22"/>
          <w:lang w:eastAsia="en-US" w:bidi="bn-BD"/>
        </w:rPr>
      </w:pPr>
      <w:r w:rsidRPr="00AC5AE9">
        <w:rPr>
          <w:rFonts w:ascii="Adobe Caslon Pro" w:eastAsiaTheme="minorHAnsi" w:hAnsi="Adobe Caslon Pro"/>
          <w:sz w:val="22"/>
          <w:szCs w:val="22"/>
          <w:lang w:eastAsia="en-US" w:bidi="bn-BD"/>
        </w:rPr>
        <w:t>We show how to use “complementary priors” to eliminate the explaining away effects that make inference difficult in densely-connected beliefnets that have many hidden layers. Using complementarypriors, we derive a fast, greedyalgorithmthat can learn deep, directed belief networksone layer at a time, provided the top two layersform anundirected associative memory. Thefast, greedy algorithm is used to initialize a slowerlearning procedure that fine-tunes the weights usinga contrastive version of the wake-sleep algorithm.After fine-tuning, a network with three</w:t>
      </w:r>
    </w:p>
    <w:p w:rsidR="005953B2" w:rsidRPr="00AC5AE9" w:rsidRDefault="005953B2" w:rsidP="00AC5AE9">
      <w:pPr>
        <w:autoSpaceDE w:val="0"/>
        <w:autoSpaceDN w:val="0"/>
        <w:adjustRightInd w:val="0"/>
        <w:rPr>
          <w:rFonts w:ascii="Adobe Caslon Pro" w:eastAsiaTheme="minorHAnsi" w:hAnsi="Adobe Caslon Pro"/>
          <w:sz w:val="22"/>
          <w:szCs w:val="22"/>
          <w:lang w:eastAsia="en-US" w:bidi="bn-BD"/>
        </w:rPr>
      </w:pPr>
      <w:r w:rsidRPr="00AC5AE9">
        <w:rPr>
          <w:rFonts w:ascii="Adobe Caslon Pro" w:eastAsiaTheme="minorHAnsi" w:hAnsi="Adobe Caslon Pro"/>
          <w:sz w:val="22"/>
          <w:szCs w:val="22"/>
          <w:lang w:eastAsia="en-US" w:bidi="bn-BD"/>
        </w:rPr>
        <w:t>hidden layers forms a very good generative modelof the joint distribution of handwritten digit imagesand their labels. This generative model givesbetter digit classification than the best discriminativelearning algorithms. The low-dimensionalmanifolds on which the digits lie are modelled bylong ravines in the free-energy landscape of the</w:t>
      </w:r>
    </w:p>
    <w:p w:rsidR="005953B2" w:rsidRPr="00AC5AE9" w:rsidRDefault="005953B2" w:rsidP="00AC5AE9">
      <w:pPr>
        <w:autoSpaceDE w:val="0"/>
        <w:autoSpaceDN w:val="0"/>
        <w:adjustRightInd w:val="0"/>
        <w:rPr>
          <w:rFonts w:ascii="Adobe Caslon Pro" w:eastAsia="Times New Roman" w:hAnsi="Adobe Caslon Pro"/>
          <w:sz w:val="22"/>
          <w:szCs w:val="22"/>
        </w:rPr>
      </w:pPr>
      <w:r w:rsidRPr="00AC5AE9">
        <w:rPr>
          <w:rFonts w:ascii="Adobe Caslon Pro" w:eastAsiaTheme="minorHAnsi" w:hAnsi="Adobe Caslon Pro"/>
          <w:sz w:val="22"/>
          <w:szCs w:val="22"/>
          <w:lang w:eastAsia="en-US" w:bidi="bn-BD"/>
        </w:rPr>
        <w:t>top-level associative memory and it is easy to explorethese ravines by using the directed connectionsto display what the associative memory hasin mind.</w:t>
      </w:r>
    </w:p>
    <w:p w:rsidR="00AC5AE9" w:rsidRDefault="00AC5AE9" w:rsidP="00FC3CA6">
      <w:pPr>
        <w:jc w:val="both"/>
        <w:rPr>
          <w:rFonts w:eastAsia="Times New Roman"/>
          <w:sz w:val="32"/>
          <w:szCs w:val="32"/>
        </w:rPr>
      </w:pPr>
    </w:p>
    <w:p w:rsidR="00AC5AE9" w:rsidRDefault="00AC5AE9" w:rsidP="00FC3CA6">
      <w:pPr>
        <w:jc w:val="both"/>
        <w:rPr>
          <w:rFonts w:eastAsia="Times New Roman"/>
          <w:sz w:val="32"/>
          <w:szCs w:val="32"/>
        </w:rPr>
      </w:pPr>
    </w:p>
    <w:p w:rsidR="00AC5AE9" w:rsidRDefault="00AC5AE9" w:rsidP="00FC3CA6">
      <w:pPr>
        <w:jc w:val="both"/>
        <w:rPr>
          <w:rFonts w:eastAsia="Times New Roman"/>
          <w:sz w:val="32"/>
          <w:szCs w:val="32"/>
        </w:rPr>
      </w:pPr>
    </w:p>
    <w:p w:rsidR="00153286" w:rsidRPr="00AC5AE9" w:rsidRDefault="00A94BEC" w:rsidP="00FC3CA6">
      <w:pPr>
        <w:jc w:val="both"/>
        <w:rPr>
          <w:rFonts w:ascii="Adobe Arabic" w:eastAsiaTheme="minorHAnsi" w:hAnsi="Adobe Arabic" w:cs="Adobe Arabic"/>
          <w:i/>
          <w:iCs/>
          <w:color w:val="000000" w:themeColor="text1"/>
          <w:sz w:val="44"/>
          <w:szCs w:val="44"/>
          <w:lang w:eastAsia="en-US" w:bidi="bn-BD"/>
        </w:rPr>
      </w:pPr>
      <w:r>
        <w:rPr>
          <w:rFonts w:eastAsia="Times New Roman"/>
          <w:sz w:val="32"/>
          <w:szCs w:val="32"/>
        </w:rPr>
        <w:t xml:space="preserve">Review 3: </w:t>
      </w:r>
      <w:r w:rsidRPr="00AC5AE9">
        <w:rPr>
          <w:rFonts w:ascii="Adobe Arabic" w:eastAsiaTheme="minorHAnsi" w:hAnsi="Adobe Arabic" w:cs="Adobe Arabic"/>
          <w:i/>
          <w:iCs/>
          <w:color w:val="000000" w:themeColor="text1"/>
          <w:sz w:val="44"/>
          <w:szCs w:val="44"/>
          <w:lang w:eastAsia="en-US" w:bidi="bn-BD"/>
        </w:rPr>
        <w:t>Deep Boltzmann Machines.</w:t>
      </w:r>
    </w:p>
    <w:p w:rsidR="00A94BEC" w:rsidRDefault="00A94BEC" w:rsidP="00FC3CA6">
      <w:pPr>
        <w:jc w:val="both"/>
        <w:rPr>
          <w:rFonts w:eastAsiaTheme="minorHAnsi"/>
          <w:b/>
          <w:bCs/>
          <w:sz w:val="29"/>
          <w:szCs w:val="29"/>
          <w:lang w:eastAsia="en-US" w:bidi="bn-BD"/>
        </w:rPr>
      </w:pPr>
    </w:p>
    <w:p w:rsidR="00A94BEC" w:rsidRPr="00AC5AE9" w:rsidRDefault="00A94BEC" w:rsidP="00A94BEC">
      <w:pPr>
        <w:autoSpaceDE w:val="0"/>
        <w:autoSpaceDN w:val="0"/>
        <w:adjustRightInd w:val="0"/>
        <w:rPr>
          <w:rFonts w:ascii="Adobe Caslon Pro" w:eastAsiaTheme="minorHAnsi" w:hAnsi="Adobe Caslon Pro"/>
          <w:b/>
          <w:bCs/>
          <w:sz w:val="20"/>
          <w:szCs w:val="20"/>
          <w:lang w:eastAsia="en-US" w:bidi="bn-BD"/>
        </w:rPr>
      </w:pPr>
      <w:proofErr w:type="spellStart"/>
      <w:r w:rsidRPr="00AC5AE9">
        <w:rPr>
          <w:rFonts w:ascii="Adobe Caslon Pro" w:eastAsiaTheme="minorHAnsi" w:hAnsi="Adobe Caslon Pro"/>
          <w:b/>
          <w:bCs/>
          <w:sz w:val="20"/>
          <w:szCs w:val="20"/>
          <w:lang w:eastAsia="en-US" w:bidi="bn-BD"/>
        </w:rPr>
        <w:t>RuslanSalakhutdinov</w:t>
      </w:r>
      <w:proofErr w:type="spellEnd"/>
    </w:p>
    <w:p w:rsidR="00A94BEC" w:rsidRPr="00AC5AE9" w:rsidRDefault="00A94BEC" w:rsidP="00A94BEC">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Department of Computer Science</w:t>
      </w:r>
    </w:p>
    <w:p w:rsidR="00A94BEC" w:rsidRPr="00AC5AE9" w:rsidRDefault="00A94BEC" w:rsidP="00A94BEC">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University of Toronto</w:t>
      </w:r>
    </w:p>
    <w:p w:rsidR="00A94BEC" w:rsidRPr="00AC5AE9" w:rsidRDefault="00A94BEC" w:rsidP="00A94BEC">
      <w:pPr>
        <w:jc w:val="both"/>
        <w:rPr>
          <w:rFonts w:ascii="Adobe Caslon Pro" w:eastAsia="Times New Roman" w:hAnsi="Adobe Caslon Pro"/>
          <w:sz w:val="20"/>
          <w:szCs w:val="20"/>
        </w:rPr>
      </w:pPr>
      <w:r w:rsidRPr="00AC5AE9">
        <w:rPr>
          <w:rFonts w:ascii="Adobe Caslon Pro" w:eastAsiaTheme="minorHAnsi" w:hAnsi="Adobe Caslon Pro"/>
          <w:sz w:val="20"/>
          <w:szCs w:val="20"/>
          <w:lang w:eastAsia="en-US" w:bidi="bn-BD"/>
        </w:rPr>
        <w:t>rsalakhu@cs.toronto.edu</w:t>
      </w:r>
    </w:p>
    <w:p w:rsidR="00A94BEC" w:rsidRPr="00AC5AE9" w:rsidRDefault="00A94BEC" w:rsidP="00FC3CA6">
      <w:pPr>
        <w:jc w:val="both"/>
        <w:rPr>
          <w:rFonts w:ascii="Adobe Caslon Pro" w:eastAsia="Times New Roman" w:hAnsi="Adobe Caslon Pro"/>
          <w:sz w:val="20"/>
          <w:szCs w:val="20"/>
        </w:rPr>
      </w:pPr>
    </w:p>
    <w:p w:rsidR="00A94BEC" w:rsidRPr="00AC5AE9" w:rsidRDefault="00A94BEC" w:rsidP="00A94BEC">
      <w:pPr>
        <w:autoSpaceDE w:val="0"/>
        <w:autoSpaceDN w:val="0"/>
        <w:adjustRightInd w:val="0"/>
        <w:rPr>
          <w:rFonts w:ascii="Adobe Caslon Pro" w:eastAsiaTheme="minorHAnsi" w:hAnsi="Adobe Caslon Pro"/>
          <w:b/>
          <w:bCs/>
          <w:sz w:val="20"/>
          <w:szCs w:val="20"/>
          <w:lang w:eastAsia="en-US" w:bidi="bn-BD"/>
        </w:rPr>
      </w:pPr>
      <w:r w:rsidRPr="00AC5AE9">
        <w:rPr>
          <w:rFonts w:ascii="Adobe Caslon Pro" w:eastAsiaTheme="minorHAnsi" w:hAnsi="Adobe Caslon Pro"/>
          <w:b/>
          <w:bCs/>
          <w:sz w:val="20"/>
          <w:szCs w:val="20"/>
          <w:lang w:eastAsia="en-US" w:bidi="bn-BD"/>
        </w:rPr>
        <w:t>Geoffrey Hinton</w:t>
      </w:r>
    </w:p>
    <w:p w:rsidR="00A94BEC" w:rsidRPr="00AC5AE9" w:rsidRDefault="00A94BEC" w:rsidP="00A94BEC">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t>Department of Computer Science</w:t>
      </w:r>
    </w:p>
    <w:p w:rsidR="00A94BEC" w:rsidRPr="00AC5AE9" w:rsidRDefault="00A94BEC" w:rsidP="00A94BEC">
      <w:pPr>
        <w:autoSpaceDE w:val="0"/>
        <w:autoSpaceDN w:val="0"/>
        <w:adjustRightInd w:val="0"/>
        <w:rPr>
          <w:rFonts w:ascii="Adobe Caslon Pro" w:eastAsiaTheme="minorHAnsi" w:hAnsi="Adobe Caslon Pro"/>
          <w:sz w:val="20"/>
          <w:szCs w:val="20"/>
          <w:lang w:eastAsia="en-US" w:bidi="bn-BD"/>
        </w:rPr>
      </w:pPr>
      <w:r w:rsidRPr="00AC5AE9">
        <w:rPr>
          <w:rFonts w:ascii="Adobe Caslon Pro" w:eastAsiaTheme="minorHAnsi" w:hAnsi="Adobe Caslon Pro"/>
          <w:sz w:val="20"/>
          <w:szCs w:val="20"/>
          <w:lang w:eastAsia="en-US" w:bidi="bn-BD"/>
        </w:rPr>
        <w:lastRenderedPageBreak/>
        <w:t>University of Toronto</w:t>
      </w:r>
    </w:p>
    <w:p w:rsidR="00153286" w:rsidRPr="00AC5AE9" w:rsidRDefault="00A94BEC" w:rsidP="00A94BEC">
      <w:pPr>
        <w:jc w:val="both"/>
        <w:rPr>
          <w:rFonts w:ascii="Adobe Caslon Pro" w:eastAsia="Times New Roman" w:hAnsi="Adobe Caslon Pro"/>
          <w:sz w:val="20"/>
          <w:szCs w:val="20"/>
        </w:rPr>
      </w:pPr>
      <w:r w:rsidRPr="00AC5AE9">
        <w:rPr>
          <w:rFonts w:ascii="Adobe Caslon Pro" w:eastAsiaTheme="minorHAnsi" w:hAnsi="Adobe Caslon Pro"/>
          <w:sz w:val="20"/>
          <w:szCs w:val="20"/>
          <w:lang w:eastAsia="en-US" w:bidi="bn-BD"/>
        </w:rPr>
        <w:t>hinton@cs.toronto.edu</w:t>
      </w:r>
    </w:p>
    <w:p w:rsidR="00153286" w:rsidRDefault="00153286" w:rsidP="00FC3CA6">
      <w:pPr>
        <w:jc w:val="both"/>
        <w:rPr>
          <w:rFonts w:eastAsia="Times New Roman"/>
          <w:sz w:val="32"/>
          <w:szCs w:val="32"/>
        </w:rPr>
      </w:pPr>
    </w:p>
    <w:p w:rsidR="00153286" w:rsidRPr="00AC5AE9" w:rsidRDefault="00A94BEC" w:rsidP="00AC5AE9">
      <w:pPr>
        <w:autoSpaceDE w:val="0"/>
        <w:autoSpaceDN w:val="0"/>
        <w:adjustRightInd w:val="0"/>
        <w:rPr>
          <w:rFonts w:ascii="Adobe Caslon Pro" w:eastAsiaTheme="minorHAnsi" w:hAnsi="Adobe Caslon Pro"/>
          <w:sz w:val="22"/>
          <w:szCs w:val="22"/>
          <w:lang w:eastAsia="en-US" w:bidi="bn-BD"/>
        </w:rPr>
      </w:pPr>
      <w:r w:rsidRPr="00AC5AE9">
        <w:rPr>
          <w:rFonts w:ascii="Adobe Caslon Pro" w:eastAsiaTheme="minorHAnsi" w:hAnsi="Adobe Caslon Pro"/>
          <w:sz w:val="22"/>
          <w:szCs w:val="22"/>
          <w:lang w:eastAsia="en-US" w:bidi="bn-BD"/>
        </w:rPr>
        <w:t xml:space="preserve">The original learning algorithm for Boltzmann machines (Hinton and </w:t>
      </w:r>
      <w:proofErr w:type="spellStart"/>
      <w:r w:rsidRPr="00AC5AE9">
        <w:rPr>
          <w:rFonts w:ascii="Adobe Caslon Pro" w:eastAsiaTheme="minorHAnsi" w:hAnsi="Adobe Caslon Pro"/>
          <w:sz w:val="22"/>
          <w:szCs w:val="22"/>
          <w:lang w:eastAsia="en-US" w:bidi="bn-BD"/>
        </w:rPr>
        <w:t>Sejnowski</w:t>
      </w:r>
      <w:proofErr w:type="spellEnd"/>
      <w:r w:rsidRPr="00AC5AE9">
        <w:rPr>
          <w:rFonts w:ascii="Adobe Caslon Pro" w:eastAsiaTheme="minorHAnsi" w:hAnsi="Adobe Caslon Pro"/>
          <w:sz w:val="22"/>
          <w:szCs w:val="22"/>
          <w:lang w:eastAsia="en-US" w:bidi="bn-BD"/>
        </w:rPr>
        <w:t xml:space="preserve">, 1983) required randomly initialized Markov chains to approach their equilibrium distributions in order to estimate the data-dependent and </w:t>
      </w:r>
      <w:proofErr w:type="spellStart"/>
      <w:r w:rsidRPr="00AC5AE9">
        <w:rPr>
          <w:rFonts w:ascii="Adobe Caslon Pro" w:eastAsiaTheme="minorHAnsi" w:hAnsi="Adobe Caslon Pro"/>
          <w:sz w:val="22"/>
          <w:szCs w:val="22"/>
          <w:lang w:eastAsia="en-US" w:bidi="bn-BD"/>
        </w:rPr>
        <w:t>dataindependent</w:t>
      </w:r>
      <w:proofErr w:type="spellEnd"/>
      <w:r w:rsidRPr="00AC5AE9">
        <w:rPr>
          <w:rFonts w:ascii="Adobe Caslon Pro" w:eastAsiaTheme="minorHAnsi" w:hAnsi="Adobe Caslon Pro"/>
          <w:sz w:val="22"/>
          <w:szCs w:val="22"/>
          <w:lang w:eastAsia="en-US" w:bidi="bn-BD"/>
        </w:rPr>
        <w:t xml:space="preserve"> expectations that a connected pair of binary variables would both be on. The difference of these two expectations is the gradient required for maximum likelihood learning. Even with the help of simulated annealing, this learning procedure was too slow to be practical.</w:t>
      </w:r>
    </w:p>
    <w:p w:rsidR="00A94BEC" w:rsidRDefault="00A94BEC" w:rsidP="00A94BEC">
      <w:pPr>
        <w:autoSpaceDE w:val="0"/>
        <w:autoSpaceDN w:val="0"/>
        <w:adjustRightInd w:val="0"/>
        <w:rPr>
          <w:rFonts w:eastAsia="Times New Roman"/>
          <w:sz w:val="32"/>
          <w:szCs w:val="32"/>
        </w:rPr>
      </w:pPr>
    </w:p>
    <w:p w:rsidR="00A94BEC" w:rsidRDefault="00A94BEC" w:rsidP="00A94BEC">
      <w:pPr>
        <w:autoSpaceDE w:val="0"/>
        <w:autoSpaceDN w:val="0"/>
        <w:adjustRightInd w:val="0"/>
        <w:rPr>
          <w:rFonts w:ascii="CMR12" w:eastAsiaTheme="minorHAnsi" w:hAnsi="CMR12" w:cs="CMR12"/>
          <w:sz w:val="29"/>
          <w:szCs w:val="29"/>
          <w:lang w:eastAsia="en-US" w:bidi="bn-BD"/>
        </w:rPr>
      </w:pPr>
      <w:r>
        <w:rPr>
          <w:rFonts w:eastAsia="Times New Roman"/>
          <w:sz w:val="32"/>
          <w:szCs w:val="32"/>
        </w:rPr>
        <w:t xml:space="preserve">Review 4: </w:t>
      </w:r>
      <w:r w:rsidRPr="00AC5AE9">
        <w:rPr>
          <w:rFonts w:ascii="Adobe Arabic" w:eastAsiaTheme="minorHAnsi" w:hAnsi="Adobe Arabic" w:cs="Adobe Arabic"/>
          <w:i/>
          <w:iCs/>
          <w:color w:val="000000" w:themeColor="text1"/>
          <w:sz w:val="44"/>
          <w:szCs w:val="44"/>
          <w:lang w:eastAsia="en-US" w:bidi="bn-BD"/>
        </w:rPr>
        <w:t>SINGLE PHOTONS FOR QUANTUM INFORMATION PROCESSING</w:t>
      </w:r>
    </w:p>
    <w:p w:rsidR="00A94BEC" w:rsidRDefault="00A94BEC" w:rsidP="00A94BEC">
      <w:pPr>
        <w:autoSpaceDE w:val="0"/>
        <w:autoSpaceDN w:val="0"/>
        <w:adjustRightInd w:val="0"/>
        <w:rPr>
          <w:rFonts w:ascii="CMR12" w:eastAsiaTheme="minorHAnsi" w:hAnsi="CMR12" w:cs="CMR12"/>
          <w:sz w:val="29"/>
          <w:szCs w:val="29"/>
          <w:lang w:eastAsia="en-US" w:bidi="bn-BD"/>
        </w:rPr>
      </w:pPr>
    </w:p>
    <w:p w:rsidR="00A94BEC" w:rsidRDefault="00A94BEC" w:rsidP="00A94BEC">
      <w:pPr>
        <w:autoSpaceDE w:val="0"/>
        <w:autoSpaceDN w:val="0"/>
        <w:adjustRightInd w:val="0"/>
        <w:rPr>
          <w:rFonts w:ascii="CMR12" w:eastAsiaTheme="minorHAnsi" w:hAnsi="CMR12" w:cs="CMR12"/>
          <w:sz w:val="29"/>
          <w:szCs w:val="29"/>
          <w:lang w:eastAsia="en-US" w:bidi="bn-BD"/>
        </w:rPr>
      </w:pPr>
      <w:r>
        <w:rPr>
          <w:rFonts w:ascii="CMR12" w:eastAsiaTheme="minorHAnsi" w:hAnsi="CMR12" w:cs="CMR12"/>
          <w:sz w:val="29"/>
          <w:szCs w:val="29"/>
          <w:lang w:eastAsia="en-US" w:bidi="bn-BD"/>
        </w:rPr>
        <w:t>A DISSERTATION SUBMITTED TO THE DEPARTMENT OF PHYSICS AND THE COMMITTEE ON GRADUATE STUDIES OF STANFORD UNIVERSITY IN PARTIAL FULFILLMENT OF THE REQUIREMENTS FOR THE DEGREE OF DOCTOR OF PHILOSOPHY</w:t>
      </w:r>
    </w:p>
    <w:p w:rsidR="00A94BEC" w:rsidRDefault="00A94BEC" w:rsidP="00A94BEC">
      <w:pPr>
        <w:autoSpaceDE w:val="0"/>
        <w:autoSpaceDN w:val="0"/>
        <w:adjustRightInd w:val="0"/>
        <w:rPr>
          <w:rFonts w:eastAsia="Times New Roman"/>
          <w:sz w:val="32"/>
          <w:szCs w:val="32"/>
        </w:rPr>
      </w:pPr>
    </w:p>
    <w:p w:rsidR="00A94BEC" w:rsidRPr="00AC5AE9" w:rsidRDefault="00A94BEC" w:rsidP="00A94BEC">
      <w:pPr>
        <w:autoSpaceDE w:val="0"/>
        <w:autoSpaceDN w:val="0"/>
        <w:adjustRightInd w:val="0"/>
        <w:rPr>
          <w:rFonts w:ascii="Adobe Caslon Pro" w:eastAsiaTheme="minorHAnsi" w:hAnsi="Adobe Caslon Pro" w:cs="CMR12"/>
          <w:sz w:val="20"/>
          <w:szCs w:val="20"/>
          <w:lang w:eastAsia="en-US" w:bidi="bn-BD"/>
        </w:rPr>
      </w:pPr>
      <w:r w:rsidRPr="00AC5AE9">
        <w:rPr>
          <w:rFonts w:ascii="Adobe Caslon Pro" w:eastAsiaTheme="minorHAnsi" w:hAnsi="Adobe Caslon Pro" w:cs="CMR12"/>
          <w:sz w:val="20"/>
          <w:szCs w:val="20"/>
          <w:lang w:eastAsia="en-US" w:bidi="bn-BD"/>
        </w:rPr>
        <w:t xml:space="preserve">David </w:t>
      </w:r>
      <w:proofErr w:type="spellStart"/>
      <w:r w:rsidRPr="00AC5AE9">
        <w:rPr>
          <w:rFonts w:ascii="Adobe Caslon Pro" w:eastAsiaTheme="minorHAnsi" w:hAnsi="Adobe Caslon Pro" w:cs="CMR12"/>
          <w:sz w:val="20"/>
          <w:szCs w:val="20"/>
          <w:lang w:eastAsia="en-US" w:bidi="bn-BD"/>
        </w:rPr>
        <w:t>Fattal</w:t>
      </w:r>
      <w:proofErr w:type="spellEnd"/>
    </w:p>
    <w:p w:rsidR="00A94BEC" w:rsidRPr="00AC5AE9" w:rsidRDefault="00A94BEC" w:rsidP="00A94BEC">
      <w:pPr>
        <w:autoSpaceDE w:val="0"/>
        <w:autoSpaceDN w:val="0"/>
        <w:adjustRightInd w:val="0"/>
        <w:rPr>
          <w:rFonts w:ascii="Adobe Caslon Pro" w:eastAsiaTheme="minorHAnsi" w:hAnsi="Adobe Caslon Pro" w:cs="CMR12"/>
          <w:sz w:val="20"/>
          <w:szCs w:val="20"/>
          <w:lang w:eastAsia="en-US" w:bidi="bn-BD"/>
        </w:rPr>
      </w:pPr>
      <w:r w:rsidRPr="00AC5AE9">
        <w:rPr>
          <w:rFonts w:ascii="Adobe Caslon Pro" w:eastAsiaTheme="minorHAnsi" w:hAnsi="Adobe Caslon Pro" w:cs="CMR12"/>
          <w:sz w:val="20"/>
          <w:szCs w:val="20"/>
          <w:lang w:eastAsia="en-US" w:bidi="bn-BD"/>
        </w:rPr>
        <w:t>September 2010</w:t>
      </w:r>
    </w:p>
    <w:p w:rsidR="00A94BEC" w:rsidRDefault="00A94BEC" w:rsidP="00A94BEC">
      <w:pPr>
        <w:autoSpaceDE w:val="0"/>
        <w:autoSpaceDN w:val="0"/>
        <w:adjustRightInd w:val="0"/>
        <w:rPr>
          <w:rFonts w:eastAsia="Times New Roman"/>
          <w:sz w:val="32"/>
          <w:szCs w:val="32"/>
        </w:rPr>
      </w:pP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Single photons are attractive carriers of Quantum Information. Once produced, they</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 xml:space="preserve">can be reliably manipulated and can travel long distances </w:t>
      </w:r>
      <w:proofErr w:type="spellStart"/>
      <w:r w:rsidRPr="00AC5AE9">
        <w:rPr>
          <w:rFonts w:ascii="Adobe Caslon Pro" w:eastAsiaTheme="minorHAnsi" w:hAnsi="Adobe Caslon Pro" w:cs="CMR12"/>
          <w:sz w:val="22"/>
          <w:szCs w:val="22"/>
          <w:lang w:eastAsia="en-US" w:bidi="bn-BD"/>
        </w:rPr>
        <w:t>una_ected</w:t>
      </w:r>
      <w:proofErr w:type="spellEnd"/>
      <w:r w:rsidRPr="00AC5AE9">
        <w:rPr>
          <w:rFonts w:ascii="Adobe Caslon Pro" w:eastAsiaTheme="minorHAnsi" w:hAnsi="Adobe Caslon Pro" w:cs="CMR12"/>
          <w:sz w:val="22"/>
          <w:szCs w:val="22"/>
          <w:lang w:eastAsia="en-US" w:bidi="bn-BD"/>
        </w:rPr>
        <w:t>. They are the</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main constituents of quantum communication protocols, and it is likely that they will</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even play a major role in the development of quantum computers.</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This work presents experimental and theoretical improvements of existing semiconductor</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quantum dot single photon sources for their application to quantum information.</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We demonstrate the experimental realization of some basic optical quantum</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information protocols: entanglement generation and quantum state teleportation.</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We also develop fabrication and optical characterization techniques for a new type of</w:t>
      </w:r>
    </w:p>
    <w:p w:rsidR="00A94BEC" w:rsidRPr="00AC5AE9" w:rsidRDefault="00A94BEC" w:rsidP="00AC5AE9">
      <w:pPr>
        <w:autoSpaceDE w:val="0"/>
        <w:autoSpaceDN w:val="0"/>
        <w:adjustRightInd w:val="0"/>
        <w:rPr>
          <w:rFonts w:ascii="Adobe Caslon Pro" w:eastAsiaTheme="minorHAnsi" w:hAnsi="Adobe Caslon Pro" w:cs="CMR12"/>
          <w:sz w:val="22"/>
          <w:szCs w:val="22"/>
          <w:lang w:eastAsia="en-US" w:bidi="bn-BD"/>
        </w:rPr>
      </w:pPr>
      <w:r w:rsidRPr="00AC5AE9">
        <w:rPr>
          <w:rFonts w:ascii="Adobe Caslon Pro" w:eastAsiaTheme="minorHAnsi" w:hAnsi="Adobe Caslon Pro" w:cs="CMR12"/>
          <w:sz w:val="22"/>
          <w:szCs w:val="22"/>
          <w:lang w:eastAsia="en-US" w:bidi="bn-BD"/>
        </w:rPr>
        <w:t>quantum dot based single photon source, with photonic crystal technology.</w:t>
      </w:r>
    </w:p>
    <w:p w:rsidR="00A94BEC" w:rsidRDefault="00A94BEC" w:rsidP="00A94BEC">
      <w:pPr>
        <w:autoSpaceDE w:val="0"/>
        <w:autoSpaceDN w:val="0"/>
        <w:adjustRightInd w:val="0"/>
        <w:rPr>
          <w:rFonts w:eastAsia="Times New Roman"/>
          <w:sz w:val="32"/>
          <w:szCs w:val="32"/>
        </w:rPr>
      </w:pPr>
    </w:p>
    <w:p w:rsidR="00A94BEC" w:rsidRPr="00AC5AE9" w:rsidRDefault="00A94BEC" w:rsidP="00A94BEC">
      <w:pPr>
        <w:autoSpaceDE w:val="0"/>
        <w:autoSpaceDN w:val="0"/>
        <w:adjustRightInd w:val="0"/>
        <w:rPr>
          <w:rFonts w:ascii="Adobe Arabic" w:eastAsiaTheme="minorHAnsi" w:hAnsi="Adobe Arabic" w:cs="Adobe Arabic"/>
          <w:i/>
          <w:iCs/>
          <w:color w:val="000000" w:themeColor="text1"/>
          <w:sz w:val="44"/>
          <w:szCs w:val="44"/>
          <w:lang w:eastAsia="en-US" w:bidi="bn-BD"/>
        </w:rPr>
      </w:pPr>
      <w:r>
        <w:rPr>
          <w:rFonts w:eastAsia="Times New Roman"/>
          <w:sz w:val="32"/>
          <w:szCs w:val="32"/>
        </w:rPr>
        <w:t xml:space="preserve">Review </w:t>
      </w:r>
      <w:r w:rsidR="00AC5AE9">
        <w:rPr>
          <w:rFonts w:eastAsia="Times New Roman"/>
          <w:sz w:val="32"/>
          <w:szCs w:val="32"/>
        </w:rPr>
        <w:t>5</w:t>
      </w:r>
      <w:r>
        <w:rPr>
          <w:rFonts w:eastAsia="Times New Roman"/>
          <w:sz w:val="32"/>
          <w:szCs w:val="32"/>
        </w:rPr>
        <w:t xml:space="preserve">: </w:t>
      </w:r>
      <w:r w:rsidRPr="00AC5AE9">
        <w:rPr>
          <w:rFonts w:ascii="Adobe Arabic" w:eastAsiaTheme="minorHAnsi" w:hAnsi="Adobe Arabic" w:cs="Adobe Arabic"/>
          <w:i/>
          <w:iCs/>
          <w:color w:val="000000" w:themeColor="text1"/>
          <w:sz w:val="44"/>
          <w:szCs w:val="44"/>
          <w:lang w:eastAsia="en-US" w:bidi="bn-BD"/>
        </w:rPr>
        <w:t>The Concept of Probability in Quantum Mechanics</w:t>
      </w:r>
    </w:p>
    <w:p w:rsidR="00A94BEC" w:rsidRPr="00AC5AE9" w:rsidRDefault="00A94BEC" w:rsidP="00A94BEC">
      <w:pPr>
        <w:autoSpaceDE w:val="0"/>
        <w:autoSpaceDN w:val="0"/>
        <w:adjustRightInd w:val="0"/>
        <w:rPr>
          <w:rFonts w:ascii="Adobe Caslon Pro" w:eastAsiaTheme="minorHAnsi" w:hAnsi="Adobe Caslon Pro" w:cs="CMR12"/>
          <w:sz w:val="20"/>
          <w:szCs w:val="20"/>
          <w:lang w:eastAsia="en-US" w:bidi="bn-BD"/>
        </w:rPr>
      </w:pPr>
      <w:r w:rsidRPr="00AC5AE9">
        <w:rPr>
          <w:rFonts w:ascii="Adobe Caslon Pro" w:eastAsiaTheme="minorHAnsi" w:hAnsi="Adobe Caslon Pro" w:cs="CMR12"/>
          <w:sz w:val="20"/>
          <w:szCs w:val="20"/>
          <w:lang w:eastAsia="en-US" w:bidi="bn-BD"/>
        </w:rPr>
        <w:t>Richard P. Feynman</w:t>
      </w:r>
    </w:p>
    <w:p w:rsidR="00A94BEC" w:rsidRPr="00AC5AE9" w:rsidRDefault="00A94BEC" w:rsidP="00A94BEC">
      <w:pPr>
        <w:autoSpaceDE w:val="0"/>
        <w:autoSpaceDN w:val="0"/>
        <w:adjustRightInd w:val="0"/>
        <w:rPr>
          <w:rFonts w:ascii="Adobe Caslon Pro" w:eastAsia="Times New Roman" w:hAnsi="Adobe Caslon Pro"/>
          <w:sz w:val="20"/>
          <w:szCs w:val="20"/>
        </w:rPr>
      </w:pPr>
      <w:r w:rsidRPr="00AC5AE9">
        <w:rPr>
          <w:rFonts w:ascii="Adobe Caslon Pro" w:eastAsiaTheme="minorHAnsi" w:hAnsi="Adobe Caslon Pro" w:cs="CMR12"/>
          <w:sz w:val="20"/>
          <w:szCs w:val="20"/>
          <w:lang w:eastAsia="en-US" w:bidi="bn-BD"/>
        </w:rPr>
        <w:t>1951</w:t>
      </w:r>
    </w:p>
    <w:p w:rsidR="00A94BEC" w:rsidRDefault="00A94BEC" w:rsidP="00A94BEC">
      <w:pPr>
        <w:autoSpaceDE w:val="0"/>
        <w:autoSpaceDN w:val="0"/>
        <w:adjustRightInd w:val="0"/>
        <w:rPr>
          <w:rFonts w:eastAsia="Times New Roman"/>
          <w:sz w:val="32"/>
          <w:szCs w:val="32"/>
        </w:rPr>
      </w:pPr>
    </w:p>
    <w:p w:rsidR="00A94BEC" w:rsidRPr="00AC5AE9" w:rsidRDefault="00A94BEC" w:rsidP="00AC5AE9">
      <w:pPr>
        <w:autoSpaceDE w:val="0"/>
        <w:autoSpaceDN w:val="0"/>
        <w:adjustRightInd w:val="0"/>
        <w:rPr>
          <w:rFonts w:ascii="Adobe Caslon Pro" w:eastAsia="Times New Roman" w:hAnsi="Adobe Caslon Pro"/>
          <w:sz w:val="22"/>
          <w:szCs w:val="22"/>
        </w:rPr>
      </w:pPr>
      <w:r w:rsidRPr="00AC5AE9">
        <w:rPr>
          <w:rFonts w:ascii="Adobe Caslon Pro" w:eastAsiaTheme="minorHAnsi" w:hAnsi="Adobe Caslon Pro" w:cs="CMR12"/>
          <w:sz w:val="22"/>
          <w:szCs w:val="22"/>
          <w:lang w:eastAsia="en-US" w:bidi="bn-BD"/>
        </w:rPr>
        <w:t>From about the beginning of the twentieth century experimental physicsamassed an impressive array of strange phenomena which demonstrated theinadequacy of classical physics. The attempts to discover a theoretical structurefor the new phenomena led at _</w:t>
      </w:r>
      <w:proofErr w:type="spellStart"/>
      <w:r w:rsidRPr="00AC5AE9">
        <w:rPr>
          <w:rFonts w:ascii="Adobe Caslon Pro" w:eastAsiaTheme="minorHAnsi" w:hAnsi="Adobe Caslon Pro" w:cs="CMR12"/>
          <w:sz w:val="22"/>
          <w:szCs w:val="22"/>
          <w:lang w:eastAsia="en-US" w:bidi="bn-BD"/>
        </w:rPr>
        <w:t>rst</w:t>
      </w:r>
      <w:proofErr w:type="spellEnd"/>
      <w:r w:rsidRPr="00AC5AE9">
        <w:rPr>
          <w:rFonts w:ascii="Adobe Caslon Pro" w:eastAsiaTheme="minorHAnsi" w:hAnsi="Adobe Caslon Pro" w:cs="CMR12"/>
          <w:sz w:val="22"/>
          <w:szCs w:val="22"/>
          <w:lang w:eastAsia="en-US" w:bidi="bn-BD"/>
        </w:rPr>
        <w:t xml:space="preserve"> to a confusion in which it </w:t>
      </w:r>
      <w:proofErr w:type="spellStart"/>
      <w:r w:rsidRPr="00AC5AE9">
        <w:rPr>
          <w:rFonts w:ascii="Adobe Caslon Pro" w:eastAsiaTheme="minorHAnsi" w:hAnsi="Adobe Caslon Pro" w:cs="CMR12"/>
          <w:sz w:val="22"/>
          <w:szCs w:val="22"/>
          <w:lang w:eastAsia="en-US" w:bidi="bn-BD"/>
        </w:rPr>
        <w:t>appearedthat</w:t>
      </w:r>
      <w:proofErr w:type="spellEnd"/>
      <w:r w:rsidRPr="00AC5AE9">
        <w:rPr>
          <w:rFonts w:ascii="Adobe Caslon Pro" w:eastAsiaTheme="minorHAnsi" w:hAnsi="Adobe Caslon Pro" w:cs="CMR12"/>
          <w:sz w:val="22"/>
          <w:szCs w:val="22"/>
          <w:lang w:eastAsia="en-US" w:bidi="bn-BD"/>
        </w:rPr>
        <w:t xml:space="preserve"> </w:t>
      </w:r>
      <w:proofErr w:type="spellStart"/>
      <w:r w:rsidRPr="00AC5AE9">
        <w:rPr>
          <w:rFonts w:ascii="Adobe Caslon Pro" w:eastAsiaTheme="minorHAnsi" w:hAnsi="Adobe Caslon Pro" w:cs="CMR12"/>
          <w:sz w:val="22"/>
          <w:szCs w:val="22"/>
          <w:lang w:eastAsia="en-US" w:bidi="bn-BD"/>
        </w:rPr>
        <w:t>light,and</w:t>
      </w:r>
      <w:proofErr w:type="spellEnd"/>
      <w:r w:rsidRPr="00AC5AE9">
        <w:rPr>
          <w:rFonts w:ascii="Adobe Caslon Pro" w:eastAsiaTheme="minorHAnsi" w:hAnsi="Adobe Caslon Pro" w:cs="CMR12"/>
          <w:sz w:val="22"/>
          <w:szCs w:val="22"/>
          <w:lang w:eastAsia="en-US" w:bidi="bn-BD"/>
        </w:rPr>
        <w:t xml:space="preserve"> electrons, sometimes behaved like waves and sometimes likeparticles. This apparent inconsistency was completely resolved in 1926 and1927 in the theory called quantum mechanics. The new theory asserts thatthere are experiments for which the exact outcome is fundamentally unpredictable,and that in these cases one has to be </w:t>
      </w:r>
      <w:proofErr w:type="spellStart"/>
      <w:r w:rsidRPr="00AC5AE9">
        <w:rPr>
          <w:rFonts w:ascii="Adobe Caslon Pro" w:eastAsiaTheme="minorHAnsi" w:hAnsi="Adobe Caslon Pro" w:cs="CMR12"/>
          <w:sz w:val="22"/>
          <w:szCs w:val="22"/>
          <w:lang w:eastAsia="en-US" w:bidi="bn-BD"/>
        </w:rPr>
        <w:t>satis_ed</w:t>
      </w:r>
      <w:proofErr w:type="spellEnd"/>
      <w:r w:rsidRPr="00AC5AE9">
        <w:rPr>
          <w:rFonts w:ascii="Adobe Caslon Pro" w:eastAsiaTheme="minorHAnsi" w:hAnsi="Adobe Caslon Pro" w:cs="CMR12"/>
          <w:sz w:val="22"/>
          <w:szCs w:val="22"/>
          <w:lang w:eastAsia="en-US" w:bidi="bn-BD"/>
        </w:rPr>
        <w:t xml:space="preserve"> with </w:t>
      </w:r>
      <w:proofErr w:type="spellStart"/>
      <w:r w:rsidRPr="00AC5AE9">
        <w:rPr>
          <w:rFonts w:ascii="Adobe Caslon Pro" w:eastAsiaTheme="minorHAnsi" w:hAnsi="Adobe Caslon Pro" w:cs="CMR12"/>
          <w:sz w:val="22"/>
          <w:szCs w:val="22"/>
          <w:lang w:eastAsia="en-US" w:bidi="bn-BD"/>
        </w:rPr>
        <w:t>computingprobabilities</w:t>
      </w:r>
      <w:proofErr w:type="spellEnd"/>
      <w:r w:rsidRPr="00AC5AE9">
        <w:rPr>
          <w:rFonts w:ascii="Adobe Caslon Pro" w:eastAsiaTheme="minorHAnsi" w:hAnsi="Adobe Caslon Pro" w:cs="CMR12"/>
          <w:sz w:val="22"/>
          <w:szCs w:val="22"/>
          <w:lang w:eastAsia="en-US" w:bidi="bn-BD"/>
        </w:rPr>
        <w:t xml:space="preserve"> of various outcomes. But far more fundamental was the discoverythat in nature the laws of combining probabilities were not those of theclassical probability theory of Laplace.</w:t>
      </w:r>
    </w:p>
    <w:p w:rsidR="00153286" w:rsidRDefault="00153286" w:rsidP="00FC3CA6">
      <w:pPr>
        <w:jc w:val="both"/>
        <w:rPr>
          <w:rFonts w:eastAsia="Times New Roman"/>
          <w:sz w:val="32"/>
          <w:szCs w:val="32"/>
        </w:rPr>
      </w:pPr>
    </w:p>
    <w:p w:rsidR="00153286" w:rsidRDefault="00153286" w:rsidP="00FC3CA6">
      <w:pPr>
        <w:jc w:val="both"/>
        <w:rPr>
          <w:rFonts w:eastAsia="Times New Roman"/>
          <w:sz w:val="32"/>
          <w:szCs w:val="32"/>
        </w:rPr>
      </w:pPr>
    </w:p>
    <w:p w:rsidR="00153286" w:rsidRDefault="00153286" w:rsidP="00FC3CA6">
      <w:pPr>
        <w:jc w:val="both"/>
        <w:rPr>
          <w:rFonts w:eastAsia="Times New Roman"/>
          <w:sz w:val="32"/>
          <w:szCs w:val="32"/>
        </w:rPr>
      </w:pPr>
    </w:p>
    <w:p w:rsidR="00153286" w:rsidRDefault="00153286" w:rsidP="00FC3CA6">
      <w:pPr>
        <w:jc w:val="both"/>
        <w:rPr>
          <w:rFonts w:eastAsia="Times New Roman"/>
          <w:sz w:val="32"/>
          <w:szCs w:val="32"/>
        </w:rPr>
      </w:pPr>
    </w:p>
    <w:p w:rsidR="00153286" w:rsidRDefault="00153286" w:rsidP="00FC3CA6">
      <w:pPr>
        <w:jc w:val="both"/>
        <w:rPr>
          <w:rFonts w:eastAsia="Times New Roman"/>
          <w:sz w:val="32"/>
          <w:szCs w:val="32"/>
        </w:rPr>
      </w:pPr>
    </w:p>
    <w:p w:rsidR="00153286" w:rsidRDefault="00153286" w:rsidP="00FC3CA6">
      <w:pPr>
        <w:jc w:val="both"/>
        <w:rPr>
          <w:rFonts w:eastAsia="Times New Roman"/>
          <w:sz w:val="32"/>
          <w:szCs w:val="32"/>
        </w:rPr>
      </w:pPr>
    </w:p>
    <w:p w:rsidR="00153286" w:rsidRDefault="0015328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D94196" w:rsidRDefault="00D94196" w:rsidP="00FC3CA6">
      <w:pPr>
        <w:jc w:val="both"/>
        <w:rPr>
          <w:rFonts w:eastAsia="Times New Roman"/>
          <w:sz w:val="32"/>
          <w:szCs w:val="32"/>
        </w:rPr>
      </w:pPr>
    </w:p>
    <w:p w:rsidR="00153286" w:rsidRDefault="00153286" w:rsidP="00FC3CA6">
      <w:pPr>
        <w:jc w:val="both"/>
        <w:rPr>
          <w:rFonts w:eastAsia="Times New Roman"/>
          <w:sz w:val="32"/>
          <w:szCs w:val="32"/>
        </w:rPr>
      </w:pPr>
    </w:p>
    <w:p w:rsidR="00486DAE" w:rsidRPr="00FC3CA6" w:rsidRDefault="00486DAE" w:rsidP="00FC3CA6">
      <w:pPr>
        <w:jc w:val="both"/>
        <w:rPr>
          <w:rFonts w:eastAsia="Times New Roman"/>
          <w:sz w:val="32"/>
          <w:szCs w:val="32"/>
        </w:rPr>
      </w:pPr>
    </w:p>
    <w:p w:rsidR="00FC3CA6" w:rsidRPr="00FC3CA6" w:rsidRDefault="00FC3CA6">
      <w:pPr>
        <w:rPr>
          <w:sz w:val="44"/>
          <w:szCs w:val="44"/>
        </w:rPr>
      </w:pPr>
    </w:p>
    <w:p w:rsidR="00FC3CA6" w:rsidRPr="00FC3CA6" w:rsidRDefault="00153286" w:rsidP="00FC3CA6">
      <w:pPr>
        <w:pBdr>
          <w:bottom w:val="single" w:sz="4" w:space="1" w:color="auto"/>
        </w:pBdr>
        <w:autoSpaceDE w:val="0"/>
        <w:autoSpaceDN w:val="0"/>
        <w:adjustRightInd w:val="0"/>
        <w:jc w:val="center"/>
        <w:rPr>
          <w:b/>
          <w:iCs/>
          <w:sz w:val="44"/>
          <w:szCs w:val="44"/>
        </w:rPr>
      </w:pPr>
      <w:r>
        <w:rPr>
          <w:b/>
          <w:iCs/>
          <w:sz w:val="44"/>
          <w:szCs w:val="44"/>
        </w:rPr>
        <w:lastRenderedPageBreak/>
        <w:t>Objective</w:t>
      </w:r>
    </w:p>
    <w:p w:rsidR="00FC3CA6" w:rsidRDefault="00FC3CA6" w:rsidP="00FC3CA6"/>
    <w:p w:rsidR="00FC3CA6" w:rsidRDefault="00FC3CA6" w:rsidP="00FC3CA6"/>
    <w:p w:rsidR="00FC3CA6" w:rsidRPr="00FC3CA6" w:rsidRDefault="00B61767" w:rsidP="00FC3CA6">
      <w:pPr>
        <w:autoSpaceDE w:val="0"/>
        <w:autoSpaceDN w:val="0"/>
        <w:adjustRightInd w:val="0"/>
        <w:spacing w:line="288" w:lineRule="auto"/>
        <w:jc w:val="both"/>
        <w:rPr>
          <w:bCs/>
          <w:sz w:val="32"/>
          <w:szCs w:val="32"/>
        </w:rPr>
      </w:pPr>
      <w:r>
        <w:rPr>
          <w:bCs/>
          <w:sz w:val="32"/>
          <w:szCs w:val="32"/>
        </w:rPr>
        <w:t xml:space="preserve">The </w:t>
      </w:r>
      <w:r w:rsidR="0092368F">
        <w:rPr>
          <w:bCs/>
          <w:sz w:val="32"/>
          <w:szCs w:val="32"/>
        </w:rPr>
        <w:t>papers</w:t>
      </w:r>
      <w:r w:rsidR="00FC3CA6" w:rsidRPr="00FC3CA6">
        <w:rPr>
          <w:bCs/>
          <w:sz w:val="32"/>
          <w:szCs w:val="32"/>
        </w:rPr>
        <w:t xml:space="preserve"> work</w:t>
      </w:r>
      <w:r w:rsidR="00253300">
        <w:rPr>
          <w:bCs/>
          <w:sz w:val="32"/>
          <w:szCs w:val="32"/>
        </w:rPr>
        <w:t>ing object</w:t>
      </w:r>
      <w:r>
        <w:rPr>
          <w:bCs/>
          <w:sz w:val="32"/>
          <w:szCs w:val="32"/>
        </w:rPr>
        <w:t>ive</w:t>
      </w:r>
      <w:r w:rsidR="00FC3CA6" w:rsidRPr="00FC3CA6">
        <w:rPr>
          <w:bCs/>
          <w:sz w:val="32"/>
          <w:szCs w:val="32"/>
        </w:rPr>
        <w:t xml:space="preserve"> in short. </w:t>
      </w:r>
    </w:p>
    <w:p w:rsidR="00FC3CA6" w:rsidRPr="00FC3CA6" w:rsidRDefault="00FC3CA6" w:rsidP="00FC3CA6">
      <w:pPr>
        <w:autoSpaceDE w:val="0"/>
        <w:autoSpaceDN w:val="0"/>
        <w:adjustRightInd w:val="0"/>
        <w:spacing w:line="288" w:lineRule="auto"/>
        <w:jc w:val="both"/>
        <w:rPr>
          <w:rFonts w:ascii="Times-Roman" w:eastAsiaTheme="minorHAnsi" w:hAnsi="Times-Roman" w:cs="Times-Roman"/>
          <w:sz w:val="32"/>
          <w:szCs w:val="32"/>
          <w:lang w:eastAsia="en-US"/>
        </w:rPr>
      </w:pPr>
    </w:p>
    <w:p w:rsidR="00FC3CA6" w:rsidRPr="00FC3CA6" w:rsidRDefault="00FC3CA6" w:rsidP="00FC3CA6">
      <w:pPr>
        <w:pStyle w:val="ListParagraph"/>
        <w:numPr>
          <w:ilvl w:val="0"/>
          <w:numId w:val="1"/>
        </w:numPr>
        <w:autoSpaceDE w:val="0"/>
        <w:autoSpaceDN w:val="0"/>
        <w:adjustRightInd w:val="0"/>
        <w:spacing w:line="288" w:lineRule="auto"/>
        <w:jc w:val="both"/>
        <w:rPr>
          <w:rFonts w:ascii="Times-Roman" w:eastAsiaTheme="minorHAnsi" w:hAnsi="Times-Roman" w:cs="Times-Roman"/>
          <w:sz w:val="32"/>
          <w:szCs w:val="32"/>
          <w:lang w:eastAsia="en-US"/>
        </w:rPr>
      </w:pPr>
      <w:r w:rsidRPr="00FC3CA6">
        <w:rPr>
          <w:rFonts w:ascii="Times-Roman" w:eastAsiaTheme="minorHAnsi" w:hAnsi="Times-Roman" w:cs="Times-Roman"/>
          <w:sz w:val="32"/>
          <w:szCs w:val="32"/>
          <w:lang w:eastAsia="en-US"/>
        </w:rPr>
        <w:t>This approach can classify the different object through recognizing the outer radiation of frequency pattern.</w:t>
      </w:r>
    </w:p>
    <w:p w:rsidR="00FC3CA6" w:rsidRPr="00FC3CA6" w:rsidRDefault="00FC3CA6" w:rsidP="00FC3CA6">
      <w:pPr>
        <w:pStyle w:val="ListParagraph"/>
        <w:numPr>
          <w:ilvl w:val="0"/>
          <w:numId w:val="1"/>
        </w:numPr>
        <w:autoSpaceDE w:val="0"/>
        <w:autoSpaceDN w:val="0"/>
        <w:adjustRightInd w:val="0"/>
        <w:spacing w:line="288" w:lineRule="auto"/>
        <w:jc w:val="both"/>
        <w:rPr>
          <w:rFonts w:ascii="Times-Roman" w:eastAsiaTheme="minorHAnsi" w:hAnsi="Times-Roman" w:cs="Times-Roman"/>
          <w:sz w:val="32"/>
          <w:szCs w:val="32"/>
          <w:lang w:eastAsia="en-US"/>
        </w:rPr>
      </w:pPr>
      <w:r w:rsidRPr="00FC3CA6">
        <w:rPr>
          <w:rFonts w:ascii="Times-Roman" w:eastAsiaTheme="minorHAnsi" w:hAnsi="Times-Roman" w:cs="Times-Roman"/>
          <w:sz w:val="32"/>
          <w:szCs w:val="32"/>
          <w:lang w:eastAsia="en-US"/>
        </w:rPr>
        <w:t>Easy frequency recognition procedure, that will be the next challenge in here.</w:t>
      </w:r>
    </w:p>
    <w:p w:rsidR="00FC3CA6" w:rsidRPr="00FC3CA6" w:rsidRDefault="00FC3CA6" w:rsidP="00FC3CA6">
      <w:pPr>
        <w:pStyle w:val="ListParagraph"/>
        <w:numPr>
          <w:ilvl w:val="0"/>
          <w:numId w:val="1"/>
        </w:numPr>
        <w:autoSpaceDE w:val="0"/>
        <w:autoSpaceDN w:val="0"/>
        <w:adjustRightInd w:val="0"/>
        <w:spacing w:line="288" w:lineRule="auto"/>
        <w:jc w:val="both"/>
        <w:rPr>
          <w:rFonts w:ascii="Times-Roman" w:eastAsiaTheme="minorHAnsi" w:hAnsi="Times-Roman" w:cs="Times-Roman"/>
          <w:sz w:val="32"/>
          <w:szCs w:val="32"/>
          <w:lang w:eastAsia="en-US"/>
        </w:rPr>
      </w:pPr>
      <w:r w:rsidRPr="00FC3CA6">
        <w:rPr>
          <w:rFonts w:ascii="Times-Roman" w:eastAsiaTheme="minorHAnsi" w:hAnsi="Times-Roman" w:cs="Times-Roman"/>
          <w:sz w:val="32"/>
          <w:szCs w:val="32"/>
          <w:lang w:eastAsia="en-US"/>
        </w:rPr>
        <w:t xml:space="preserve">After proper learning energic frequency vector, that will identify the what next reaction going to happen in </w:t>
      </w:r>
      <w:r w:rsidR="00E516D2" w:rsidRPr="00FC3CA6">
        <w:rPr>
          <w:rFonts w:ascii="Times-Roman" w:eastAsiaTheme="minorHAnsi" w:hAnsi="Times-Roman" w:cs="Times-Roman"/>
          <w:sz w:val="32"/>
          <w:szCs w:val="32"/>
          <w:lang w:eastAsia="en-US"/>
        </w:rPr>
        <w:t>world (</w:t>
      </w:r>
      <w:r w:rsidRPr="00FC3CA6">
        <w:rPr>
          <w:rFonts w:ascii="Times-Roman" w:eastAsiaTheme="minorHAnsi" w:hAnsi="Times-Roman" w:cs="Times-Roman"/>
          <w:sz w:val="32"/>
          <w:szCs w:val="32"/>
          <w:lang w:eastAsia="en-US"/>
        </w:rPr>
        <w:t>Simulated).</w:t>
      </w:r>
    </w:p>
    <w:p w:rsidR="00FC3CA6" w:rsidRDefault="00FC3CA6" w:rsidP="00FC3CA6">
      <w:pPr>
        <w:pStyle w:val="ListParagraph"/>
        <w:numPr>
          <w:ilvl w:val="0"/>
          <w:numId w:val="1"/>
        </w:numPr>
        <w:autoSpaceDE w:val="0"/>
        <w:autoSpaceDN w:val="0"/>
        <w:adjustRightInd w:val="0"/>
        <w:spacing w:line="288" w:lineRule="auto"/>
        <w:jc w:val="both"/>
        <w:rPr>
          <w:rFonts w:ascii="Times-Roman" w:eastAsiaTheme="minorHAnsi" w:hAnsi="Times-Roman" w:cs="Times-Roman"/>
          <w:sz w:val="32"/>
          <w:szCs w:val="32"/>
          <w:lang w:eastAsia="en-US"/>
        </w:rPr>
      </w:pPr>
      <w:r w:rsidRPr="00FC3CA6">
        <w:rPr>
          <w:rFonts w:ascii="Times-Roman" w:eastAsiaTheme="minorHAnsi" w:hAnsi="Times-Roman" w:cs="Times-Roman"/>
          <w:sz w:val="32"/>
          <w:szCs w:val="32"/>
          <w:lang w:eastAsia="en-US"/>
        </w:rPr>
        <w:t xml:space="preserve">Supervised </w:t>
      </w:r>
      <w:proofErr w:type="spellStart"/>
      <w:r w:rsidRPr="00FC3CA6">
        <w:rPr>
          <w:rFonts w:ascii="Times-Roman" w:eastAsiaTheme="minorHAnsi" w:hAnsi="Times-Roman" w:cs="Times-Roman"/>
          <w:sz w:val="32"/>
          <w:szCs w:val="32"/>
          <w:lang w:eastAsia="en-US"/>
        </w:rPr>
        <w:t>Gass</w:t>
      </w:r>
      <w:proofErr w:type="spellEnd"/>
      <w:r w:rsidRPr="00FC3CA6">
        <w:rPr>
          <w:rFonts w:ascii="Times-Roman" w:eastAsiaTheme="minorHAnsi" w:hAnsi="Times-Roman" w:cs="Times-Roman"/>
          <w:sz w:val="32"/>
          <w:szCs w:val="32"/>
          <w:lang w:eastAsia="en-US"/>
        </w:rPr>
        <w:t xml:space="preserve"> classification using Convolutional Neural Network works in the same manner of data collecting process.</w:t>
      </w:r>
    </w:p>
    <w:p w:rsidR="00E516D2" w:rsidRDefault="00E516D2" w:rsidP="00FC3CA6">
      <w:pPr>
        <w:pStyle w:val="ListParagraph"/>
        <w:numPr>
          <w:ilvl w:val="0"/>
          <w:numId w:val="1"/>
        </w:numPr>
        <w:autoSpaceDE w:val="0"/>
        <w:autoSpaceDN w:val="0"/>
        <w:adjustRightInd w:val="0"/>
        <w:spacing w:line="288" w:lineRule="auto"/>
        <w:jc w:val="both"/>
        <w:rPr>
          <w:rFonts w:ascii="Times-Roman" w:eastAsiaTheme="minorHAnsi" w:hAnsi="Times-Roman" w:cs="Times-Roman"/>
          <w:sz w:val="32"/>
          <w:szCs w:val="32"/>
          <w:lang w:eastAsia="en-US"/>
        </w:rPr>
      </w:pPr>
      <w:r>
        <w:rPr>
          <w:rFonts w:ascii="Times-Roman" w:eastAsiaTheme="minorHAnsi" w:hAnsi="Times-Roman" w:cs="Times-Roman"/>
          <w:sz w:val="32"/>
          <w:szCs w:val="32"/>
          <w:lang w:eastAsia="en-US"/>
        </w:rPr>
        <w:t xml:space="preserve">General Boltzmann Machine, Restricted Boltzmann Machine, Deep Belief Network will be </w:t>
      </w:r>
      <w:r w:rsidR="0092368F">
        <w:rPr>
          <w:rFonts w:ascii="Times-Roman" w:eastAsiaTheme="minorHAnsi" w:hAnsi="Times-Roman" w:cs="Times-Roman"/>
          <w:sz w:val="32"/>
          <w:szCs w:val="32"/>
          <w:lang w:eastAsia="en-US"/>
        </w:rPr>
        <w:t>discussed</w:t>
      </w:r>
      <w:r>
        <w:rPr>
          <w:rFonts w:ascii="Times-Roman" w:eastAsiaTheme="minorHAnsi" w:hAnsi="Times-Roman" w:cs="Times-Roman"/>
          <w:sz w:val="32"/>
          <w:szCs w:val="32"/>
          <w:lang w:eastAsia="en-US"/>
        </w:rPr>
        <w:t xml:space="preserve"> at a glance.</w:t>
      </w:r>
    </w:p>
    <w:p w:rsidR="00E516D2" w:rsidRDefault="00E516D2" w:rsidP="00FC3CA6">
      <w:pPr>
        <w:pStyle w:val="ListParagraph"/>
        <w:numPr>
          <w:ilvl w:val="0"/>
          <w:numId w:val="1"/>
        </w:numPr>
        <w:autoSpaceDE w:val="0"/>
        <w:autoSpaceDN w:val="0"/>
        <w:adjustRightInd w:val="0"/>
        <w:spacing w:line="288" w:lineRule="auto"/>
        <w:jc w:val="both"/>
        <w:rPr>
          <w:rFonts w:ascii="Times-Roman" w:eastAsiaTheme="minorHAnsi" w:hAnsi="Times-Roman" w:cs="Times-Roman"/>
          <w:sz w:val="32"/>
          <w:szCs w:val="32"/>
          <w:lang w:eastAsia="en-US"/>
        </w:rPr>
      </w:pPr>
      <w:r>
        <w:rPr>
          <w:rFonts w:ascii="Times-Roman" w:eastAsiaTheme="minorHAnsi" w:hAnsi="Times-Roman" w:cs="Times-Roman"/>
          <w:sz w:val="32"/>
          <w:szCs w:val="32"/>
          <w:lang w:eastAsia="en-US"/>
        </w:rPr>
        <w:t xml:space="preserve">Brief discussion of Deep Boltzmann Machine &amp; Energy based model will implement the complete ideology </w:t>
      </w:r>
      <w:r w:rsidR="004C4F9C">
        <w:rPr>
          <w:rFonts w:ascii="Times-Roman" w:eastAsiaTheme="minorHAnsi" w:hAnsi="Times-Roman" w:cs="Times-Roman"/>
          <w:sz w:val="32"/>
          <w:szCs w:val="32"/>
          <w:lang w:eastAsia="en-US"/>
        </w:rPr>
        <w:t>of the paper.</w:t>
      </w:r>
    </w:p>
    <w:p w:rsidR="004C4F9C" w:rsidRPr="00FC3CA6" w:rsidRDefault="004C4F9C" w:rsidP="00FC3CA6">
      <w:pPr>
        <w:pStyle w:val="ListParagraph"/>
        <w:numPr>
          <w:ilvl w:val="0"/>
          <w:numId w:val="1"/>
        </w:numPr>
        <w:autoSpaceDE w:val="0"/>
        <w:autoSpaceDN w:val="0"/>
        <w:adjustRightInd w:val="0"/>
        <w:spacing w:line="288" w:lineRule="auto"/>
        <w:jc w:val="both"/>
        <w:rPr>
          <w:rFonts w:ascii="Times-Roman" w:eastAsiaTheme="minorHAnsi" w:hAnsi="Times-Roman" w:cs="Times-Roman"/>
          <w:sz w:val="32"/>
          <w:szCs w:val="32"/>
          <w:lang w:eastAsia="en-US"/>
        </w:rPr>
      </w:pPr>
      <w:r>
        <w:rPr>
          <w:rFonts w:ascii="Times-Roman" w:eastAsiaTheme="minorHAnsi" w:hAnsi="Times-Roman" w:cs="Times-Roman"/>
          <w:sz w:val="32"/>
          <w:szCs w:val="32"/>
          <w:lang w:eastAsia="en-US"/>
        </w:rPr>
        <w:t xml:space="preserve">Learning procedure through weight updating will follow the Constructive </w:t>
      </w:r>
      <w:r w:rsidR="0092368F">
        <w:rPr>
          <w:rFonts w:ascii="Times-Roman" w:eastAsiaTheme="minorHAnsi" w:hAnsi="Times-Roman" w:cs="Times-Roman"/>
          <w:sz w:val="32"/>
          <w:szCs w:val="32"/>
          <w:lang w:eastAsia="en-US"/>
        </w:rPr>
        <w:t>Divergence.</w:t>
      </w:r>
    </w:p>
    <w:p w:rsidR="00FC3CA6" w:rsidRPr="001531ED" w:rsidRDefault="00FC3CA6" w:rsidP="00FC3CA6">
      <w:pPr>
        <w:spacing w:line="235" w:lineRule="auto"/>
      </w:pPr>
    </w:p>
    <w:p w:rsidR="00FC3CA6" w:rsidRDefault="00FC3CA6" w:rsidP="00FC3CA6">
      <w:pPr>
        <w:spacing w:after="2"/>
        <w:ind w:left="10" w:right="-15"/>
        <w:jc w:val="center"/>
      </w:pPr>
    </w:p>
    <w:p w:rsidR="00FC3CA6" w:rsidRDefault="00FC3CA6" w:rsidP="00FC3CA6">
      <w:pPr>
        <w:jc w:val="center"/>
      </w:pPr>
    </w:p>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92368F" w:rsidRDefault="0092368F"/>
    <w:p w:rsidR="00FC3CA6" w:rsidRDefault="00FC3CA6"/>
    <w:p w:rsidR="00FC3CA6" w:rsidRDefault="00FC3CA6"/>
    <w:p w:rsidR="00FC3CA6" w:rsidRDefault="00FC3CA6"/>
    <w:p w:rsidR="00FC3CA6" w:rsidRDefault="00FC3CA6"/>
    <w:p w:rsidR="00FC3CA6" w:rsidRPr="00FC3CA6" w:rsidRDefault="00FC3CA6" w:rsidP="00FC3CA6">
      <w:pPr>
        <w:pStyle w:val="ListParagraph"/>
        <w:pBdr>
          <w:bottom w:val="single" w:sz="4" w:space="1" w:color="auto"/>
        </w:pBdr>
        <w:spacing w:before="240" w:after="240" w:line="312" w:lineRule="auto"/>
        <w:rPr>
          <w:b/>
          <w:sz w:val="44"/>
          <w:szCs w:val="44"/>
        </w:rPr>
      </w:pPr>
      <w:r w:rsidRPr="00FC3CA6">
        <w:rPr>
          <w:b/>
          <w:sz w:val="44"/>
          <w:szCs w:val="44"/>
        </w:rPr>
        <w:lastRenderedPageBreak/>
        <w:t>Methodology</w:t>
      </w:r>
    </w:p>
    <w:p w:rsidR="00FC3CA6" w:rsidRDefault="00FC3CA6" w:rsidP="00FC3CA6">
      <w:pPr>
        <w:autoSpaceDE w:val="0"/>
        <w:autoSpaceDN w:val="0"/>
        <w:adjustRightInd w:val="0"/>
        <w:spacing w:line="276" w:lineRule="auto"/>
        <w:jc w:val="both"/>
      </w:pPr>
    </w:p>
    <w:p w:rsidR="00FC3CA6" w:rsidRPr="00FC3CA6" w:rsidRDefault="00FC3CA6" w:rsidP="00FC3CA6">
      <w:pPr>
        <w:pStyle w:val="ListParagraph"/>
        <w:numPr>
          <w:ilvl w:val="0"/>
          <w:numId w:val="2"/>
        </w:numPr>
        <w:autoSpaceDE w:val="0"/>
        <w:autoSpaceDN w:val="0"/>
        <w:adjustRightInd w:val="0"/>
        <w:spacing w:line="276" w:lineRule="auto"/>
        <w:jc w:val="both"/>
        <w:rPr>
          <w:sz w:val="32"/>
          <w:szCs w:val="32"/>
        </w:rPr>
      </w:pPr>
      <w:r w:rsidRPr="00FC3CA6">
        <w:rPr>
          <w:sz w:val="32"/>
          <w:szCs w:val="32"/>
        </w:rPr>
        <w:t>Energy Theory alike `Automatic reorganization of connected objects using multiple energy computed tomography` will help the research for data designing.</w:t>
      </w:r>
    </w:p>
    <w:p w:rsidR="00FC3CA6" w:rsidRDefault="00FC3CA6" w:rsidP="00FC3CA6">
      <w:pPr>
        <w:pStyle w:val="ListParagraph"/>
        <w:numPr>
          <w:ilvl w:val="0"/>
          <w:numId w:val="2"/>
        </w:numPr>
        <w:autoSpaceDE w:val="0"/>
        <w:autoSpaceDN w:val="0"/>
        <w:adjustRightInd w:val="0"/>
        <w:spacing w:line="276" w:lineRule="auto"/>
        <w:jc w:val="both"/>
        <w:rPr>
          <w:sz w:val="32"/>
          <w:szCs w:val="32"/>
        </w:rPr>
      </w:pPr>
      <w:r w:rsidRPr="00FC3CA6">
        <w:rPr>
          <w:sz w:val="32"/>
          <w:szCs w:val="32"/>
        </w:rPr>
        <w:t>Ionize radiation measurement for data identification.</w:t>
      </w:r>
    </w:p>
    <w:p w:rsidR="002223B7" w:rsidRDefault="002223B7" w:rsidP="002223B7">
      <w:pPr>
        <w:pStyle w:val="ListParagraph"/>
        <w:numPr>
          <w:ilvl w:val="0"/>
          <w:numId w:val="2"/>
        </w:numPr>
        <w:autoSpaceDE w:val="0"/>
        <w:autoSpaceDN w:val="0"/>
        <w:adjustRightInd w:val="0"/>
        <w:spacing w:line="276" w:lineRule="auto"/>
        <w:jc w:val="both"/>
        <w:rPr>
          <w:sz w:val="32"/>
          <w:szCs w:val="32"/>
        </w:rPr>
      </w:pPr>
      <w:r>
        <w:rPr>
          <w:sz w:val="32"/>
          <w:szCs w:val="32"/>
        </w:rPr>
        <w:t>Bizarre Law for quantum mechanics.</w:t>
      </w:r>
    </w:p>
    <w:p w:rsidR="002223B7" w:rsidRDefault="002223B7" w:rsidP="002223B7">
      <w:pPr>
        <w:pStyle w:val="ListParagraph"/>
        <w:numPr>
          <w:ilvl w:val="0"/>
          <w:numId w:val="2"/>
        </w:numPr>
        <w:autoSpaceDE w:val="0"/>
        <w:autoSpaceDN w:val="0"/>
        <w:adjustRightInd w:val="0"/>
        <w:spacing w:line="276" w:lineRule="auto"/>
        <w:jc w:val="both"/>
        <w:rPr>
          <w:sz w:val="32"/>
          <w:szCs w:val="32"/>
        </w:rPr>
      </w:pPr>
      <w:r>
        <w:rPr>
          <w:sz w:val="32"/>
          <w:szCs w:val="32"/>
        </w:rPr>
        <w:t>Quantum Leap.</w:t>
      </w:r>
    </w:p>
    <w:p w:rsidR="002223B7" w:rsidRDefault="002223B7" w:rsidP="002223B7">
      <w:pPr>
        <w:pStyle w:val="ListParagraph"/>
        <w:numPr>
          <w:ilvl w:val="0"/>
          <w:numId w:val="2"/>
        </w:numPr>
        <w:autoSpaceDE w:val="0"/>
        <w:autoSpaceDN w:val="0"/>
        <w:adjustRightInd w:val="0"/>
        <w:spacing w:line="276" w:lineRule="auto"/>
        <w:jc w:val="both"/>
        <w:rPr>
          <w:sz w:val="32"/>
          <w:szCs w:val="32"/>
        </w:rPr>
      </w:pPr>
      <w:r>
        <w:rPr>
          <w:sz w:val="32"/>
          <w:szCs w:val="32"/>
        </w:rPr>
        <w:t>Double shift experiment.</w:t>
      </w:r>
    </w:p>
    <w:p w:rsidR="002223B7" w:rsidRDefault="002223B7" w:rsidP="002223B7">
      <w:pPr>
        <w:pStyle w:val="ListParagraph"/>
        <w:numPr>
          <w:ilvl w:val="0"/>
          <w:numId w:val="2"/>
        </w:numPr>
        <w:autoSpaceDE w:val="0"/>
        <w:autoSpaceDN w:val="0"/>
        <w:adjustRightInd w:val="0"/>
        <w:spacing w:line="276" w:lineRule="auto"/>
        <w:jc w:val="both"/>
        <w:rPr>
          <w:sz w:val="32"/>
          <w:szCs w:val="32"/>
        </w:rPr>
      </w:pPr>
      <w:r>
        <w:rPr>
          <w:sz w:val="32"/>
          <w:szCs w:val="32"/>
        </w:rPr>
        <w:t xml:space="preserve">Entanglement, the radiation </w:t>
      </w:r>
      <w:r w:rsidR="00D22539">
        <w:rPr>
          <w:sz w:val="32"/>
          <w:szCs w:val="32"/>
        </w:rPr>
        <w:t>predicts</w:t>
      </w:r>
      <w:r>
        <w:rPr>
          <w:sz w:val="32"/>
          <w:szCs w:val="32"/>
        </w:rPr>
        <w:t xml:space="preserve"> of</w:t>
      </w:r>
      <w:r w:rsidR="00D22539">
        <w:rPr>
          <w:sz w:val="32"/>
          <w:szCs w:val="32"/>
        </w:rPr>
        <w:t xml:space="preserve"> Quantum Mechanics. </w:t>
      </w:r>
    </w:p>
    <w:p w:rsidR="00D22539" w:rsidRPr="00FC3CA6" w:rsidRDefault="00D22539" w:rsidP="002223B7">
      <w:pPr>
        <w:pStyle w:val="ListParagraph"/>
        <w:numPr>
          <w:ilvl w:val="0"/>
          <w:numId w:val="2"/>
        </w:numPr>
        <w:autoSpaceDE w:val="0"/>
        <w:autoSpaceDN w:val="0"/>
        <w:adjustRightInd w:val="0"/>
        <w:spacing w:line="276" w:lineRule="auto"/>
        <w:jc w:val="both"/>
        <w:rPr>
          <w:sz w:val="32"/>
          <w:szCs w:val="32"/>
        </w:rPr>
      </w:pPr>
      <w:r>
        <w:rPr>
          <w:sz w:val="32"/>
          <w:szCs w:val="32"/>
        </w:rPr>
        <w:t xml:space="preserve">Quantum teleportation protocol. </w:t>
      </w:r>
    </w:p>
    <w:p w:rsidR="00FC3CA6" w:rsidRDefault="00FC3CA6" w:rsidP="00FC3CA6">
      <w:pPr>
        <w:pStyle w:val="ListParagraph"/>
        <w:numPr>
          <w:ilvl w:val="0"/>
          <w:numId w:val="2"/>
        </w:numPr>
        <w:autoSpaceDE w:val="0"/>
        <w:autoSpaceDN w:val="0"/>
        <w:adjustRightInd w:val="0"/>
        <w:spacing w:line="276" w:lineRule="auto"/>
        <w:jc w:val="both"/>
        <w:rPr>
          <w:sz w:val="32"/>
          <w:szCs w:val="32"/>
        </w:rPr>
      </w:pPr>
      <w:r w:rsidRPr="00FC3CA6">
        <w:rPr>
          <w:sz w:val="32"/>
          <w:szCs w:val="32"/>
        </w:rPr>
        <w:t>Boltzman</w:t>
      </w:r>
      <w:r w:rsidR="002223B7">
        <w:rPr>
          <w:sz w:val="32"/>
          <w:szCs w:val="32"/>
        </w:rPr>
        <w:t>n</w:t>
      </w:r>
      <w:r w:rsidRPr="00FC3CA6">
        <w:rPr>
          <w:sz w:val="32"/>
          <w:szCs w:val="32"/>
        </w:rPr>
        <w:t xml:space="preserve"> Energy Based Model, Greedy Layer Wise Training for deep neural network to be applied for learning procedure.</w:t>
      </w:r>
    </w:p>
    <w:p w:rsidR="005C1F09" w:rsidRDefault="00962B71" w:rsidP="005C1F09">
      <w:pPr>
        <w:pStyle w:val="ListParagraph"/>
        <w:numPr>
          <w:ilvl w:val="0"/>
          <w:numId w:val="2"/>
        </w:numPr>
        <w:tabs>
          <w:tab w:val="left" w:pos="630"/>
        </w:tabs>
        <w:autoSpaceDE w:val="0"/>
        <w:autoSpaceDN w:val="0"/>
        <w:adjustRightInd w:val="0"/>
        <w:spacing w:line="276" w:lineRule="auto"/>
        <w:ind w:left="540" w:hanging="180"/>
        <w:jc w:val="both"/>
        <w:rPr>
          <w:sz w:val="32"/>
          <w:szCs w:val="32"/>
        </w:rPr>
      </w:pPr>
      <w:r w:rsidRPr="005C1F09">
        <w:rPr>
          <w:sz w:val="32"/>
          <w:szCs w:val="32"/>
        </w:rPr>
        <w:t>Deep Boltzmann Machine</w:t>
      </w:r>
      <w:r w:rsidR="00A57F20" w:rsidRPr="005C1F09">
        <w:rPr>
          <w:sz w:val="32"/>
          <w:szCs w:val="32"/>
        </w:rPr>
        <w:t xml:space="preserve"> comparing Deep </w:t>
      </w:r>
      <w:r w:rsidR="005C1F09" w:rsidRPr="005C1F09">
        <w:rPr>
          <w:sz w:val="32"/>
          <w:szCs w:val="32"/>
        </w:rPr>
        <w:t>Belief Network.</w:t>
      </w:r>
    </w:p>
    <w:p w:rsidR="005C1F09" w:rsidRPr="005C1F09" w:rsidRDefault="009F40CB" w:rsidP="005C1F09">
      <w:pPr>
        <w:pStyle w:val="ListParagraph"/>
        <w:numPr>
          <w:ilvl w:val="0"/>
          <w:numId w:val="2"/>
        </w:numPr>
        <w:tabs>
          <w:tab w:val="left" w:pos="720"/>
          <w:tab w:val="left" w:pos="1080"/>
          <w:tab w:val="left" w:pos="1800"/>
          <w:tab w:val="left" w:pos="2070"/>
          <w:tab w:val="left" w:pos="2790"/>
          <w:tab w:val="left" w:pos="3150"/>
          <w:tab w:val="left" w:pos="3690"/>
        </w:tabs>
        <w:autoSpaceDE w:val="0"/>
        <w:autoSpaceDN w:val="0"/>
        <w:adjustRightInd w:val="0"/>
        <w:spacing w:line="276" w:lineRule="auto"/>
        <w:ind w:left="360" w:hanging="180"/>
        <w:jc w:val="both"/>
        <w:rPr>
          <w:sz w:val="32"/>
          <w:szCs w:val="32"/>
        </w:rPr>
      </w:pPr>
      <w:r>
        <w:rPr>
          <w:sz w:val="32"/>
          <w:szCs w:val="32"/>
        </w:rPr>
        <w:t>Constructive Divergence with new methodology.</w:t>
      </w:r>
    </w:p>
    <w:p w:rsidR="00FC3CA6" w:rsidRPr="001D7986" w:rsidRDefault="00FC3CA6" w:rsidP="00FC3CA6">
      <w:pPr>
        <w:autoSpaceDE w:val="0"/>
        <w:autoSpaceDN w:val="0"/>
        <w:adjustRightInd w:val="0"/>
        <w:spacing w:line="276" w:lineRule="auto"/>
        <w:jc w:val="both"/>
      </w:pPr>
    </w:p>
    <w:p w:rsidR="00FC3CA6" w:rsidRDefault="00FC3CA6" w:rsidP="00FC3CA6">
      <w:pPr>
        <w:autoSpaceDE w:val="0"/>
        <w:autoSpaceDN w:val="0"/>
        <w:adjustRightInd w:val="0"/>
        <w:jc w:val="both"/>
        <w:rPr>
          <w:b/>
          <w:sz w:val="28"/>
          <w:szCs w:val="28"/>
        </w:rPr>
      </w:pPr>
    </w:p>
    <w:p w:rsidR="00FC3CA6" w:rsidRPr="00A611E5" w:rsidRDefault="00FC3CA6" w:rsidP="00FC3CA6">
      <w:pPr>
        <w:jc w:val="center"/>
        <w:rPr>
          <w:color w:val="FF0000"/>
        </w:rPr>
      </w:pPr>
    </w:p>
    <w:p w:rsidR="00FC3CA6" w:rsidRDefault="00FC3CA6" w:rsidP="00FC3CA6">
      <w:pPr>
        <w:jc w:val="both"/>
      </w:pPr>
    </w:p>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CE2972" w:rsidRDefault="00CE2972" w:rsidP="00A41DCB">
      <w:pPr>
        <w:pBdr>
          <w:bottom w:val="single" w:sz="4" w:space="1" w:color="auto"/>
        </w:pBdr>
        <w:spacing w:before="240" w:after="240" w:line="312" w:lineRule="auto"/>
        <w:rPr>
          <w:b/>
          <w:sz w:val="28"/>
          <w:szCs w:val="28"/>
        </w:rPr>
      </w:pPr>
    </w:p>
    <w:p w:rsidR="00FC3CA6" w:rsidRPr="00FC3CA6" w:rsidRDefault="00FC3CA6" w:rsidP="00FC3CA6">
      <w:pPr>
        <w:pBdr>
          <w:bottom w:val="single" w:sz="4" w:space="1" w:color="auto"/>
        </w:pBdr>
        <w:spacing w:before="240" w:after="240" w:line="312" w:lineRule="auto"/>
        <w:jc w:val="center"/>
        <w:rPr>
          <w:b/>
          <w:sz w:val="44"/>
          <w:szCs w:val="44"/>
        </w:rPr>
      </w:pPr>
      <w:r w:rsidRPr="00FC3CA6">
        <w:rPr>
          <w:b/>
          <w:sz w:val="44"/>
          <w:szCs w:val="44"/>
        </w:rPr>
        <w:lastRenderedPageBreak/>
        <w:t>Expected Result</w:t>
      </w:r>
    </w:p>
    <w:p w:rsidR="00FC3CA6" w:rsidRDefault="00FC3CA6" w:rsidP="00FC3CA6">
      <w:pPr>
        <w:autoSpaceDE w:val="0"/>
        <w:autoSpaceDN w:val="0"/>
        <w:adjustRightInd w:val="0"/>
        <w:jc w:val="both"/>
        <w:rPr>
          <w:sz w:val="28"/>
          <w:szCs w:val="28"/>
        </w:rPr>
      </w:pPr>
    </w:p>
    <w:p w:rsidR="00FC3CA6" w:rsidRPr="00FC3CA6" w:rsidRDefault="00FC3CA6" w:rsidP="00FC3CA6">
      <w:pPr>
        <w:autoSpaceDE w:val="0"/>
        <w:autoSpaceDN w:val="0"/>
        <w:adjustRightInd w:val="0"/>
        <w:jc w:val="both"/>
        <w:rPr>
          <w:sz w:val="32"/>
          <w:szCs w:val="32"/>
        </w:rPr>
      </w:pPr>
    </w:p>
    <w:p w:rsidR="00FC3CA6" w:rsidRDefault="00CE2972" w:rsidP="00FC3CA6">
      <w:pPr>
        <w:autoSpaceDE w:val="0"/>
        <w:autoSpaceDN w:val="0"/>
        <w:adjustRightInd w:val="0"/>
        <w:jc w:val="both"/>
        <w:rPr>
          <w:sz w:val="32"/>
          <w:szCs w:val="32"/>
        </w:rPr>
      </w:pPr>
      <w:r>
        <w:rPr>
          <w:sz w:val="32"/>
          <w:szCs w:val="32"/>
        </w:rPr>
        <w:t>AI based d</w:t>
      </w:r>
      <w:r w:rsidR="00FC3CA6" w:rsidRPr="00FC3CA6">
        <w:rPr>
          <w:sz w:val="32"/>
          <w:szCs w:val="32"/>
        </w:rPr>
        <w:t xml:space="preserve">etection, identification &amp; reaction of any </w:t>
      </w:r>
      <w:r w:rsidR="008710ED">
        <w:rPr>
          <w:sz w:val="32"/>
          <w:szCs w:val="32"/>
        </w:rPr>
        <w:t>radiation</w:t>
      </w:r>
      <w:r w:rsidR="00FC3CA6" w:rsidRPr="00FC3CA6">
        <w:rPr>
          <w:sz w:val="32"/>
          <w:szCs w:val="32"/>
        </w:rPr>
        <w:t xml:space="preserve"> arounds the </w:t>
      </w:r>
      <w:r w:rsidR="00707EFE">
        <w:rPr>
          <w:sz w:val="32"/>
          <w:szCs w:val="32"/>
        </w:rPr>
        <w:t xml:space="preserve">entire </w:t>
      </w:r>
      <w:r w:rsidR="00FC3CA6" w:rsidRPr="00FC3CA6">
        <w:rPr>
          <w:sz w:val="32"/>
          <w:szCs w:val="32"/>
        </w:rPr>
        <w:t xml:space="preserve">environment </w:t>
      </w:r>
      <w:r w:rsidR="00707EFE">
        <w:rPr>
          <w:sz w:val="32"/>
          <w:szCs w:val="32"/>
        </w:rPr>
        <w:t>through the</w:t>
      </w:r>
      <w:r w:rsidR="00D008B7">
        <w:rPr>
          <w:sz w:val="32"/>
          <w:szCs w:val="32"/>
        </w:rPr>
        <w:t>system that I present .</w:t>
      </w:r>
    </w:p>
    <w:p w:rsidR="009F40CB" w:rsidRPr="00FC3CA6" w:rsidRDefault="009F40CB" w:rsidP="00FC3CA6">
      <w:pPr>
        <w:autoSpaceDE w:val="0"/>
        <w:autoSpaceDN w:val="0"/>
        <w:adjustRightInd w:val="0"/>
        <w:jc w:val="both"/>
        <w:rPr>
          <w:sz w:val="32"/>
          <w:szCs w:val="32"/>
        </w:rPr>
      </w:pPr>
      <w:r>
        <w:rPr>
          <w:sz w:val="32"/>
          <w:szCs w:val="32"/>
        </w:rPr>
        <w:t xml:space="preserve">The procedure will implement the prediction of certainty </w:t>
      </w:r>
      <w:r w:rsidR="00D008B7">
        <w:rPr>
          <w:sz w:val="32"/>
          <w:szCs w:val="32"/>
        </w:rPr>
        <w:t>through</w:t>
      </w:r>
      <w:r w:rsidR="008753D2">
        <w:rPr>
          <w:sz w:val="32"/>
          <w:szCs w:val="32"/>
        </w:rPr>
        <w:t xml:space="preserve"> AI based system.</w:t>
      </w:r>
    </w:p>
    <w:p w:rsidR="00FC3CA6" w:rsidRPr="00FC3CA6" w:rsidRDefault="00FC3CA6" w:rsidP="00FC3CA6">
      <w:pPr>
        <w:autoSpaceDE w:val="0"/>
        <w:autoSpaceDN w:val="0"/>
        <w:adjustRightInd w:val="0"/>
        <w:jc w:val="both"/>
        <w:rPr>
          <w:b/>
          <w:sz w:val="32"/>
          <w:szCs w:val="32"/>
        </w:rPr>
      </w:pPr>
      <w:r w:rsidRPr="00FC3CA6">
        <w:rPr>
          <w:sz w:val="32"/>
          <w:szCs w:val="32"/>
        </w:rPr>
        <w:t xml:space="preserve">This procedure will be helpful for quantum research.  </w:t>
      </w:r>
    </w:p>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 w:rsidR="00FC3CA6" w:rsidRDefault="00FC3CA6">
      <w:pPr>
        <w:rPr>
          <w:sz w:val="44"/>
          <w:szCs w:val="44"/>
        </w:rPr>
      </w:pPr>
    </w:p>
    <w:p w:rsidR="00FC3CA6" w:rsidRDefault="00FC3CA6">
      <w:pPr>
        <w:rPr>
          <w:sz w:val="44"/>
          <w:szCs w:val="44"/>
        </w:rPr>
      </w:pPr>
    </w:p>
    <w:p w:rsidR="00D926FA" w:rsidRPr="00FC3CA6" w:rsidRDefault="00D926FA" w:rsidP="00D926FA">
      <w:pPr>
        <w:pBdr>
          <w:bottom w:val="single" w:sz="4" w:space="1" w:color="auto"/>
        </w:pBdr>
        <w:spacing w:before="240" w:after="240" w:line="312" w:lineRule="auto"/>
        <w:jc w:val="center"/>
        <w:rPr>
          <w:b/>
          <w:sz w:val="44"/>
          <w:szCs w:val="44"/>
        </w:rPr>
      </w:pPr>
      <w:r>
        <w:rPr>
          <w:b/>
          <w:sz w:val="44"/>
          <w:szCs w:val="44"/>
        </w:rPr>
        <w:lastRenderedPageBreak/>
        <w:t>References</w:t>
      </w:r>
    </w:p>
    <w:p w:rsidR="00FC3CA6" w:rsidRDefault="00FC3CA6" w:rsidP="00FC3CA6">
      <w:pPr>
        <w:ind w:firstLine="360"/>
        <w:jc w:val="both"/>
        <w:rPr>
          <w:b/>
          <w:sz w:val="36"/>
          <w:szCs w:val="36"/>
        </w:rPr>
      </w:pPr>
    </w:p>
    <w:p w:rsidR="00FC3CA6" w:rsidRPr="00FC3CA6" w:rsidRDefault="00FC3CA6" w:rsidP="00FC3CA6">
      <w:pPr>
        <w:ind w:firstLine="360"/>
        <w:rPr>
          <w:rFonts w:ascii="Adobe Arabic" w:hAnsi="Adobe Arabic" w:cs="Adobe Arabic"/>
          <w:bCs/>
          <w:color w:val="000000" w:themeColor="text1"/>
          <w:sz w:val="36"/>
          <w:szCs w:val="36"/>
        </w:rPr>
      </w:pPr>
    </w:p>
    <w:p w:rsidR="00FC3CA6" w:rsidRPr="00ED116C" w:rsidRDefault="00FC3CA6" w:rsidP="00FC3CA6">
      <w:pPr>
        <w:rPr>
          <w:sz w:val="32"/>
          <w:szCs w:val="32"/>
        </w:rPr>
      </w:pPr>
      <w:r w:rsidRPr="00ED116C">
        <w:rPr>
          <w:rFonts w:ascii="Adobe Arabic" w:hAnsi="Adobe Arabic" w:cs="Adobe Arabic"/>
          <w:bCs/>
          <w:color w:val="000000" w:themeColor="text1"/>
          <w:sz w:val="32"/>
          <w:szCs w:val="32"/>
        </w:rPr>
        <w:t xml:space="preserve">[1]. </w:t>
      </w:r>
      <w:r w:rsidRPr="00ED116C">
        <w:rPr>
          <w:sz w:val="32"/>
          <w:szCs w:val="32"/>
        </w:rPr>
        <w:t xml:space="preserve">The wake-sleep algorithm for unsupervised neural networks, Geoffrey Hinton, 1995. </w:t>
      </w:r>
    </w:p>
    <w:p w:rsidR="00FC3CA6" w:rsidRPr="00ED116C" w:rsidRDefault="00D44ED9" w:rsidP="00FC3CA6">
      <w:pPr>
        <w:rPr>
          <w:sz w:val="32"/>
          <w:szCs w:val="32"/>
        </w:rPr>
      </w:pPr>
      <w:hyperlink r:id="rId11" w:history="1">
        <w:r w:rsidR="00FC3CA6" w:rsidRPr="00ED116C">
          <w:rPr>
            <w:rStyle w:val="Hyperlink"/>
            <w:sz w:val="32"/>
            <w:szCs w:val="32"/>
            <w:lang w:eastAsia="en-US" w:bidi="th-TH"/>
          </w:rPr>
          <w:t>http://www.cs.toronto.edu/~fritz/absps/ws.pdf</w:t>
        </w:r>
      </w:hyperlink>
    </w:p>
    <w:p w:rsidR="00FC3CA6" w:rsidRPr="00ED116C" w:rsidRDefault="00FC3CA6" w:rsidP="00FC3CA6">
      <w:pPr>
        <w:rPr>
          <w:rStyle w:val="Hyperlink"/>
          <w:rFonts w:ascii="Adobe Arabic" w:hAnsi="Adobe Arabic" w:cs="Adobe Arabic"/>
          <w:bCs/>
          <w:color w:val="000000" w:themeColor="text1"/>
          <w:sz w:val="32"/>
          <w:szCs w:val="32"/>
          <w:u w:val="none"/>
        </w:rPr>
      </w:pPr>
    </w:p>
    <w:p w:rsidR="00FC3CA6" w:rsidRPr="00ED116C" w:rsidRDefault="00FC3CA6" w:rsidP="00FC3CA6">
      <w:pPr>
        <w:rPr>
          <w:rFonts w:ascii="Adobe Arabic" w:hAnsi="Adobe Arabic" w:cs="Adobe Arabic"/>
          <w:bCs/>
          <w:color w:val="000000" w:themeColor="text1"/>
          <w:sz w:val="32"/>
          <w:szCs w:val="32"/>
        </w:rPr>
      </w:pPr>
      <w:r w:rsidRPr="00ED116C">
        <w:rPr>
          <w:rStyle w:val="Hyperlink"/>
          <w:rFonts w:ascii="Adobe Arabic" w:hAnsi="Adobe Arabic" w:cs="Adobe Arabic"/>
          <w:bCs/>
          <w:color w:val="000000" w:themeColor="text1"/>
          <w:sz w:val="32"/>
          <w:szCs w:val="32"/>
          <w:u w:val="none"/>
        </w:rPr>
        <w:t>[2]</w:t>
      </w:r>
      <w:r w:rsidRPr="00ED116C">
        <w:rPr>
          <w:rFonts w:ascii="Adobe Arabic" w:hAnsi="Adobe Arabic" w:cs="Adobe Arabic"/>
          <w:bCs/>
          <w:color w:val="000000" w:themeColor="text1"/>
          <w:sz w:val="32"/>
          <w:szCs w:val="32"/>
        </w:rPr>
        <w:t xml:space="preserve"> Deep Boltzmann Machines, </w:t>
      </w:r>
      <w:proofErr w:type="spellStart"/>
      <w:r w:rsidRPr="00ED116C">
        <w:rPr>
          <w:rFonts w:ascii="Adobe Arabic" w:hAnsi="Adobe Arabic" w:cs="Adobe Arabic"/>
          <w:bCs/>
          <w:color w:val="000000" w:themeColor="text1"/>
          <w:sz w:val="32"/>
          <w:szCs w:val="32"/>
        </w:rPr>
        <w:t>RuslanSalakhutdinov</w:t>
      </w:r>
      <w:proofErr w:type="spellEnd"/>
      <w:r w:rsidRPr="00ED116C">
        <w:rPr>
          <w:rFonts w:ascii="Adobe Arabic" w:hAnsi="Adobe Arabic" w:cs="Adobe Arabic"/>
          <w:bCs/>
          <w:color w:val="000000" w:themeColor="text1"/>
          <w:sz w:val="32"/>
          <w:szCs w:val="32"/>
        </w:rPr>
        <w:t>, 2009</w:t>
      </w:r>
    </w:p>
    <w:p w:rsidR="00FC3CA6" w:rsidRPr="00ED116C" w:rsidRDefault="00D44ED9" w:rsidP="00FC3CA6">
      <w:pPr>
        <w:rPr>
          <w:rFonts w:ascii="Adobe Arabic" w:hAnsi="Adobe Arabic" w:cs="Adobe Arabic"/>
          <w:bCs/>
          <w:color w:val="000000" w:themeColor="text1"/>
          <w:sz w:val="32"/>
          <w:szCs w:val="32"/>
        </w:rPr>
      </w:pPr>
      <w:hyperlink r:id="rId12" w:history="1">
        <w:r w:rsidR="00FC3CA6" w:rsidRPr="00ED116C">
          <w:rPr>
            <w:rStyle w:val="Hyperlink"/>
            <w:rFonts w:ascii="Adobe Arabic" w:hAnsi="Adobe Arabic" w:cs="Adobe Arabic"/>
            <w:bCs/>
            <w:sz w:val="32"/>
            <w:szCs w:val="32"/>
          </w:rPr>
          <w:t>http://proceedings.mlr.press/v5/salakhutdinov09a/salakhutdinov09a.pdf</w:t>
        </w:r>
      </w:hyperlink>
    </w:p>
    <w:p w:rsidR="00FC3CA6" w:rsidRPr="00ED116C" w:rsidRDefault="00FC3CA6" w:rsidP="00FC3CA6">
      <w:pPr>
        <w:ind w:firstLine="360"/>
        <w:rPr>
          <w:rFonts w:ascii="Adobe Arabic" w:hAnsi="Adobe Arabic" w:cs="Adobe Arabic"/>
          <w:bCs/>
          <w:color w:val="000000" w:themeColor="text1"/>
          <w:sz w:val="32"/>
          <w:szCs w:val="32"/>
        </w:rPr>
      </w:pPr>
    </w:p>
    <w:p w:rsidR="00FC3CA6" w:rsidRPr="00ED116C" w:rsidRDefault="00FC3CA6" w:rsidP="00FC3CA6">
      <w:pPr>
        <w:rPr>
          <w:rStyle w:val="Hyperlink"/>
          <w:rFonts w:ascii="Adobe Arabic" w:hAnsi="Adobe Arabic" w:cs="Adobe Arabic"/>
          <w:bCs/>
          <w:color w:val="000000" w:themeColor="text1"/>
          <w:sz w:val="32"/>
          <w:szCs w:val="32"/>
          <w:u w:val="none"/>
        </w:rPr>
      </w:pPr>
      <w:r w:rsidRPr="00ED116C">
        <w:rPr>
          <w:rFonts w:ascii="Adobe Arabic" w:hAnsi="Adobe Arabic" w:cs="Adobe Arabic"/>
          <w:bCs/>
          <w:color w:val="000000" w:themeColor="text1"/>
          <w:sz w:val="32"/>
          <w:szCs w:val="32"/>
        </w:rPr>
        <w:t>[3]. Contrastive Divergence, Oliver Woodford, 2012</w:t>
      </w:r>
    </w:p>
    <w:p w:rsidR="00FC3CA6" w:rsidRPr="00ED116C" w:rsidRDefault="00D44ED9" w:rsidP="00FC3CA6">
      <w:pPr>
        <w:rPr>
          <w:rStyle w:val="Hyperlink"/>
          <w:rFonts w:ascii="Adobe Arabic" w:hAnsi="Adobe Arabic" w:cs="Adobe Arabic"/>
          <w:bCs/>
          <w:color w:val="000000" w:themeColor="text1"/>
          <w:sz w:val="32"/>
          <w:szCs w:val="32"/>
          <w:u w:val="none"/>
        </w:rPr>
      </w:pPr>
      <w:hyperlink r:id="rId13" w:history="1">
        <w:r w:rsidR="00FC3CA6" w:rsidRPr="00ED116C">
          <w:rPr>
            <w:rStyle w:val="Hyperlink"/>
            <w:rFonts w:ascii="Adobe Arabic" w:hAnsi="Adobe Arabic" w:cs="Adobe Arabic"/>
            <w:bCs/>
            <w:sz w:val="32"/>
            <w:szCs w:val="32"/>
          </w:rPr>
          <w:t>http://www.robots.ox.ac.uk/~ojw/files/NotesOnCD.pdf</w:t>
        </w:r>
      </w:hyperlink>
    </w:p>
    <w:p w:rsidR="00FC3CA6" w:rsidRPr="00ED116C" w:rsidRDefault="00FC3CA6" w:rsidP="00FC3CA6">
      <w:pPr>
        <w:rPr>
          <w:rStyle w:val="Hyperlink"/>
          <w:rFonts w:ascii="Adobe Arabic" w:hAnsi="Adobe Arabic" w:cs="Adobe Arabic"/>
          <w:bCs/>
          <w:color w:val="000000" w:themeColor="text1"/>
          <w:sz w:val="32"/>
          <w:szCs w:val="32"/>
          <w:u w:val="none"/>
        </w:rPr>
      </w:pPr>
    </w:p>
    <w:p w:rsidR="00FC3CA6" w:rsidRPr="00ED116C" w:rsidRDefault="00FC3CA6" w:rsidP="00FC3CA6">
      <w:pPr>
        <w:rPr>
          <w:rFonts w:eastAsia="Times New Roman"/>
          <w:sz w:val="32"/>
          <w:szCs w:val="32"/>
          <w:lang w:eastAsia="en-US"/>
        </w:rPr>
      </w:pPr>
      <w:r w:rsidRPr="00ED116C">
        <w:rPr>
          <w:rStyle w:val="Hyperlink"/>
          <w:rFonts w:ascii="Adobe Arabic" w:hAnsi="Adobe Arabic" w:cs="Adobe Arabic"/>
          <w:bCs/>
          <w:color w:val="000000" w:themeColor="text1"/>
          <w:sz w:val="32"/>
          <w:szCs w:val="32"/>
          <w:u w:val="none"/>
        </w:rPr>
        <w:t xml:space="preserve">[4] </w:t>
      </w:r>
      <w:r w:rsidRPr="00ED116C">
        <w:rPr>
          <w:sz w:val="32"/>
          <w:szCs w:val="32"/>
        </w:rPr>
        <w:t>A fast learning algorithm for deep belief nets.</w:t>
      </w:r>
    </w:p>
    <w:p w:rsidR="00FC3CA6" w:rsidRPr="00ED116C" w:rsidRDefault="00D44ED9" w:rsidP="00FC3CA6">
      <w:pPr>
        <w:shd w:val="clear" w:color="auto" w:fill="FFFFFF"/>
        <w:rPr>
          <w:rStyle w:val="Hyperlink"/>
          <w:rFonts w:ascii="Adobe Arabic" w:hAnsi="Adobe Arabic" w:cs="Adobe Arabic"/>
          <w:bCs/>
          <w:color w:val="000000" w:themeColor="text1"/>
          <w:sz w:val="32"/>
          <w:szCs w:val="32"/>
          <w:u w:val="none"/>
        </w:rPr>
      </w:pPr>
      <w:hyperlink r:id="rId14" w:history="1">
        <w:r w:rsidR="00FC3CA6" w:rsidRPr="00ED116C">
          <w:rPr>
            <w:rStyle w:val="Hyperlink"/>
            <w:rFonts w:ascii="Adobe Arabic" w:hAnsi="Adobe Arabic" w:cs="Adobe Arabic"/>
            <w:bCs/>
            <w:color w:val="000000" w:themeColor="text1"/>
            <w:sz w:val="32"/>
            <w:szCs w:val="32"/>
            <w:u w:val="none"/>
          </w:rPr>
          <w:t>Hinton GE</w:t>
        </w:r>
      </w:hyperlink>
      <w:r w:rsidR="00FC3CA6" w:rsidRPr="00ED116C">
        <w:rPr>
          <w:rFonts w:ascii="Adobe Arabic" w:hAnsi="Adobe Arabic" w:cs="Adobe Arabic"/>
          <w:bCs/>
          <w:color w:val="000000" w:themeColor="text1"/>
          <w:sz w:val="32"/>
          <w:szCs w:val="32"/>
          <w:vertAlign w:val="superscript"/>
        </w:rPr>
        <w:t>1</w:t>
      </w:r>
      <w:r w:rsidR="00FC3CA6" w:rsidRPr="00ED116C">
        <w:rPr>
          <w:rFonts w:ascii="Adobe Arabic" w:hAnsi="Adobe Arabic" w:cs="Adobe Arabic"/>
          <w:bCs/>
          <w:color w:val="000000" w:themeColor="text1"/>
          <w:sz w:val="32"/>
          <w:szCs w:val="32"/>
        </w:rPr>
        <w:t>, </w:t>
      </w:r>
      <w:proofErr w:type="spellStart"/>
      <w:r w:rsidR="0094652B" w:rsidRPr="00ED116C">
        <w:rPr>
          <w:rStyle w:val="Hyperlink"/>
          <w:rFonts w:ascii="Adobe Arabic" w:hAnsi="Adobe Arabic" w:cs="Adobe Arabic"/>
          <w:bCs/>
          <w:color w:val="000000" w:themeColor="text1"/>
          <w:sz w:val="32"/>
          <w:szCs w:val="32"/>
          <w:u w:val="none"/>
        </w:rPr>
        <w:fldChar w:fldCharType="begin"/>
      </w:r>
      <w:r w:rsidR="0092368F" w:rsidRPr="00ED116C">
        <w:rPr>
          <w:rStyle w:val="Hyperlink"/>
          <w:rFonts w:ascii="Adobe Arabic" w:hAnsi="Adobe Arabic" w:cs="Adobe Arabic"/>
          <w:bCs/>
          <w:color w:val="000000" w:themeColor="text1"/>
          <w:sz w:val="32"/>
          <w:szCs w:val="32"/>
          <w:u w:val="none"/>
        </w:rPr>
        <w:instrText xml:space="preserve"> HYPERLINK "https://www.ncbi.nlm.nih.gov/pubmed/?term=Osindero%20S%5BAuthor%5D&amp;cauthor=true&amp;cauthor_uid=16764513" </w:instrText>
      </w:r>
      <w:r w:rsidR="0094652B" w:rsidRPr="00ED116C">
        <w:rPr>
          <w:rStyle w:val="Hyperlink"/>
          <w:rFonts w:ascii="Adobe Arabic" w:hAnsi="Adobe Arabic" w:cs="Adobe Arabic"/>
          <w:bCs/>
          <w:color w:val="000000" w:themeColor="text1"/>
          <w:sz w:val="32"/>
          <w:szCs w:val="32"/>
          <w:u w:val="none"/>
        </w:rPr>
        <w:fldChar w:fldCharType="separate"/>
      </w:r>
      <w:r w:rsidR="00FC3CA6" w:rsidRPr="00ED116C">
        <w:rPr>
          <w:rStyle w:val="Hyperlink"/>
          <w:rFonts w:ascii="Adobe Arabic" w:hAnsi="Adobe Arabic" w:cs="Adobe Arabic"/>
          <w:bCs/>
          <w:color w:val="000000" w:themeColor="text1"/>
          <w:sz w:val="32"/>
          <w:szCs w:val="32"/>
          <w:u w:val="none"/>
        </w:rPr>
        <w:t>Osindero</w:t>
      </w:r>
      <w:proofErr w:type="spellEnd"/>
      <w:r w:rsidR="00FC3CA6" w:rsidRPr="00ED116C">
        <w:rPr>
          <w:rStyle w:val="Hyperlink"/>
          <w:rFonts w:ascii="Adobe Arabic" w:hAnsi="Adobe Arabic" w:cs="Adobe Arabic"/>
          <w:bCs/>
          <w:color w:val="000000" w:themeColor="text1"/>
          <w:sz w:val="32"/>
          <w:szCs w:val="32"/>
          <w:u w:val="none"/>
        </w:rPr>
        <w:t xml:space="preserve"> S</w:t>
      </w:r>
      <w:r w:rsidR="0094652B" w:rsidRPr="00ED116C">
        <w:rPr>
          <w:rStyle w:val="Hyperlink"/>
          <w:rFonts w:ascii="Adobe Arabic" w:hAnsi="Adobe Arabic" w:cs="Adobe Arabic"/>
          <w:bCs/>
          <w:color w:val="000000" w:themeColor="text1"/>
          <w:sz w:val="32"/>
          <w:szCs w:val="32"/>
          <w:u w:val="none"/>
        </w:rPr>
        <w:fldChar w:fldCharType="end"/>
      </w:r>
      <w:r w:rsidR="00FC3CA6" w:rsidRPr="00ED116C">
        <w:rPr>
          <w:rFonts w:ascii="Adobe Arabic" w:hAnsi="Adobe Arabic" w:cs="Adobe Arabic"/>
          <w:bCs/>
          <w:color w:val="000000" w:themeColor="text1"/>
          <w:sz w:val="32"/>
          <w:szCs w:val="32"/>
        </w:rPr>
        <w:t>, </w:t>
      </w:r>
      <w:proofErr w:type="spellStart"/>
      <w:r w:rsidR="0094652B" w:rsidRPr="00ED116C">
        <w:rPr>
          <w:rFonts w:ascii="Adobe Arabic" w:hAnsi="Adobe Arabic" w:cs="Adobe Arabic"/>
          <w:bCs/>
          <w:color w:val="000000" w:themeColor="text1"/>
          <w:sz w:val="32"/>
          <w:szCs w:val="32"/>
        </w:rPr>
        <w:fldChar w:fldCharType="begin"/>
      </w:r>
      <w:r w:rsidR="00FC3CA6" w:rsidRPr="00ED116C">
        <w:rPr>
          <w:rFonts w:ascii="Adobe Arabic" w:hAnsi="Adobe Arabic" w:cs="Adobe Arabic"/>
          <w:bCs/>
          <w:color w:val="000000" w:themeColor="text1"/>
          <w:sz w:val="32"/>
          <w:szCs w:val="32"/>
        </w:rPr>
        <w:instrText xml:space="preserve"> HYPERLINK "https://www.ncbi.nlm.nih.gov/pubmed/?term=Teh%20YW%5BAuthor%5D&amp;cauthor=true&amp;cauthor_uid=16764513" </w:instrText>
      </w:r>
      <w:r w:rsidR="0094652B" w:rsidRPr="00ED116C">
        <w:rPr>
          <w:rFonts w:ascii="Adobe Arabic" w:hAnsi="Adobe Arabic" w:cs="Adobe Arabic"/>
          <w:bCs/>
          <w:color w:val="000000" w:themeColor="text1"/>
          <w:sz w:val="32"/>
          <w:szCs w:val="32"/>
        </w:rPr>
        <w:fldChar w:fldCharType="separate"/>
      </w:r>
      <w:r w:rsidR="00FC3CA6" w:rsidRPr="00ED116C">
        <w:rPr>
          <w:rStyle w:val="Hyperlink"/>
          <w:rFonts w:ascii="Adobe Arabic" w:hAnsi="Adobe Arabic" w:cs="Adobe Arabic"/>
          <w:bCs/>
          <w:color w:val="000000" w:themeColor="text1"/>
          <w:sz w:val="32"/>
          <w:szCs w:val="32"/>
          <w:u w:val="none"/>
        </w:rPr>
        <w:t>Teh</w:t>
      </w:r>
      <w:proofErr w:type="spellEnd"/>
      <w:r w:rsidR="00FC3CA6" w:rsidRPr="00ED116C">
        <w:rPr>
          <w:rStyle w:val="Hyperlink"/>
          <w:rFonts w:ascii="Adobe Arabic" w:hAnsi="Adobe Arabic" w:cs="Adobe Arabic"/>
          <w:bCs/>
          <w:color w:val="000000" w:themeColor="text1"/>
          <w:sz w:val="32"/>
          <w:szCs w:val="32"/>
          <w:u w:val="none"/>
        </w:rPr>
        <w:t xml:space="preserve"> YW</w:t>
      </w:r>
      <w:r w:rsidR="0094652B" w:rsidRPr="00ED116C">
        <w:rPr>
          <w:rFonts w:ascii="Adobe Arabic" w:hAnsi="Adobe Arabic" w:cs="Adobe Arabic"/>
          <w:bCs/>
          <w:color w:val="000000" w:themeColor="text1"/>
          <w:sz w:val="32"/>
          <w:szCs w:val="32"/>
        </w:rPr>
        <w:fldChar w:fldCharType="end"/>
      </w:r>
      <w:r w:rsidR="00FC3CA6" w:rsidRPr="00ED116C">
        <w:rPr>
          <w:rFonts w:ascii="Adobe Arabic" w:hAnsi="Adobe Arabic" w:cs="Adobe Arabic"/>
          <w:bCs/>
          <w:color w:val="000000" w:themeColor="text1"/>
          <w:sz w:val="32"/>
          <w:szCs w:val="32"/>
        </w:rPr>
        <w:t>.</w:t>
      </w:r>
    </w:p>
    <w:p w:rsidR="00FC3CA6" w:rsidRPr="00ED116C" w:rsidRDefault="00D44ED9" w:rsidP="00FC3CA6">
      <w:pPr>
        <w:rPr>
          <w:rStyle w:val="Hyperlink"/>
          <w:rFonts w:ascii="Adobe Arabic" w:hAnsi="Adobe Arabic" w:cs="Adobe Arabic"/>
          <w:bCs/>
          <w:color w:val="000000" w:themeColor="text1"/>
          <w:sz w:val="32"/>
          <w:szCs w:val="32"/>
          <w:u w:val="none"/>
        </w:rPr>
      </w:pPr>
      <w:hyperlink r:id="rId15" w:history="1">
        <w:r w:rsidR="00FC3CA6" w:rsidRPr="00ED116C">
          <w:rPr>
            <w:rStyle w:val="Hyperlink"/>
            <w:rFonts w:ascii="Adobe Arabic" w:hAnsi="Adobe Arabic" w:cs="Adobe Arabic"/>
            <w:bCs/>
            <w:sz w:val="32"/>
            <w:szCs w:val="32"/>
          </w:rPr>
          <w:t>https://www.cs.toronto.edu/~hinton/absps/fastnc.pdf</w:t>
        </w:r>
      </w:hyperlink>
    </w:p>
    <w:p w:rsidR="00FC3CA6" w:rsidRPr="00ED116C" w:rsidRDefault="00FC3CA6" w:rsidP="00FC3CA6">
      <w:pPr>
        <w:rPr>
          <w:rStyle w:val="Hyperlink"/>
          <w:rFonts w:ascii="Adobe Arabic" w:hAnsi="Adobe Arabic" w:cs="Adobe Arabic"/>
          <w:bCs/>
          <w:color w:val="000000" w:themeColor="text1"/>
          <w:sz w:val="32"/>
          <w:szCs w:val="32"/>
          <w:u w:val="none"/>
        </w:rPr>
      </w:pPr>
    </w:p>
    <w:p w:rsidR="00FC3CA6" w:rsidRPr="00ED116C" w:rsidRDefault="00FC3CA6" w:rsidP="00FC3CA6">
      <w:pPr>
        <w:rPr>
          <w:rFonts w:ascii="Adobe Arabic" w:hAnsi="Adobe Arabic" w:cs="Adobe Arabic"/>
          <w:bCs/>
          <w:color w:val="000000" w:themeColor="text1"/>
          <w:sz w:val="32"/>
          <w:szCs w:val="32"/>
        </w:rPr>
      </w:pPr>
      <w:r w:rsidRPr="00ED116C">
        <w:rPr>
          <w:rStyle w:val="Hyperlink"/>
          <w:rFonts w:ascii="Adobe Arabic" w:hAnsi="Adobe Arabic" w:cs="Adobe Arabic"/>
          <w:bCs/>
          <w:color w:val="000000" w:themeColor="text1"/>
          <w:sz w:val="32"/>
          <w:szCs w:val="32"/>
          <w:u w:val="none"/>
        </w:rPr>
        <w:t xml:space="preserve">[5]Energy based models, </w:t>
      </w:r>
      <w:proofErr w:type="spellStart"/>
      <w:r w:rsidRPr="00ED116C">
        <w:rPr>
          <w:rStyle w:val="Hyperlink"/>
          <w:rFonts w:ascii="Adobe Arabic" w:hAnsi="Adobe Arabic" w:cs="Adobe Arabic"/>
          <w:bCs/>
          <w:color w:val="000000" w:themeColor="text1"/>
          <w:sz w:val="32"/>
          <w:szCs w:val="32"/>
          <w:u w:val="none"/>
        </w:rPr>
        <w:t>YannLeCun</w:t>
      </w:r>
      <w:proofErr w:type="spellEnd"/>
      <w:r w:rsidRPr="00ED116C">
        <w:rPr>
          <w:rStyle w:val="Hyperlink"/>
          <w:rFonts w:ascii="Adobe Arabic" w:hAnsi="Adobe Arabic" w:cs="Adobe Arabic"/>
          <w:bCs/>
          <w:color w:val="000000" w:themeColor="text1"/>
          <w:sz w:val="32"/>
          <w:szCs w:val="32"/>
          <w:u w:val="none"/>
        </w:rPr>
        <w:t>, 2006,</w:t>
      </w:r>
    </w:p>
    <w:p w:rsidR="00FC3CA6" w:rsidRPr="00ED116C" w:rsidRDefault="00D44ED9" w:rsidP="00FC3CA6">
      <w:pPr>
        <w:rPr>
          <w:rFonts w:ascii="Adobe Arabic" w:hAnsi="Adobe Arabic" w:cs="Adobe Arabic"/>
          <w:bCs/>
          <w:color w:val="000000" w:themeColor="text1"/>
          <w:sz w:val="32"/>
          <w:szCs w:val="32"/>
        </w:rPr>
      </w:pPr>
      <w:hyperlink r:id="rId16" w:history="1">
        <w:r w:rsidR="00FC3CA6" w:rsidRPr="00ED116C">
          <w:rPr>
            <w:rStyle w:val="Hyperlink"/>
            <w:rFonts w:ascii="Adobe Arabic" w:hAnsi="Adobe Arabic" w:cs="Adobe Arabic"/>
            <w:bCs/>
            <w:sz w:val="32"/>
            <w:szCs w:val="32"/>
          </w:rPr>
          <w:t>http://yann.lecun.com/exdb/publis/pdf/lecun-06.pdf</w:t>
        </w:r>
      </w:hyperlink>
    </w:p>
    <w:p w:rsidR="00FC3CA6" w:rsidRPr="00ED116C" w:rsidRDefault="00FC3CA6" w:rsidP="00FC3CA6">
      <w:pPr>
        <w:ind w:left="360"/>
        <w:rPr>
          <w:rFonts w:ascii="Adobe Arabic" w:hAnsi="Adobe Arabic" w:cs="Adobe Arabic"/>
          <w:bCs/>
          <w:color w:val="000000" w:themeColor="text1"/>
          <w:sz w:val="32"/>
          <w:szCs w:val="32"/>
        </w:rPr>
      </w:pPr>
    </w:p>
    <w:p w:rsidR="00FC3CA6" w:rsidRPr="00ED116C" w:rsidRDefault="00FC3CA6" w:rsidP="00FC3CA6">
      <w:pPr>
        <w:autoSpaceDE w:val="0"/>
        <w:autoSpaceDN w:val="0"/>
        <w:adjustRightInd w:val="0"/>
        <w:rPr>
          <w:rFonts w:ascii="Adobe Arabic" w:eastAsiaTheme="minorHAnsi" w:hAnsi="Adobe Arabic" w:cs="Adobe Arabic"/>
          <w:bCs/>
          <w:color w:val="000000" w:themeColor="text1"/>
          <w:sz w:val="32"/>
          <w:szCs w:val="32"/>
          <w:lang w:eastAsia="en-US" w:bidi="bn-BD"/>
        </w:rPr>
      </w:pPr>
      <w:r w:rsidRPr="00ED116C">
        <w:rPr>
          <w:rFonts w:ascii="Adobe Arabic" w:hAnsi="Adobe Arabic" w:cs="Adobe Arabic"/>
          <w:bCs/>
          <w:color w:val="000000" w:themeColor="text1"/>
          <w:sz w:val="32"/>
          <w:szCs w:val="32"/>
        </w:rPr>
        <w:t xml:space="preserve">[6] </w:t>
      </w:r>
      <w:r w:rsidRPr="00ED116C">
        <w:rPr>
          <w:rFonts w:ascii="Adobe Arabic" w:eastAsiaTheme="minorHAnsi" w:hAnsi="Adobe Arabic" w:cs="Adobe Arabic"/>
          <w:bCs/>
          <w:color w:val="000000" w:themeColor="text1"/>
          <w:sz w:val="32"/>
          <w:szCs w:val="32"/>
          <w:lang w:eastAsia="en-US" w:bidi="bn-BD"/>
        </w:rPr>
        <w:t>SINGLE PHOTONS FOR QUANTUM INFORMATION</w:t>
      </w:r>
    </w:p>
    <w:p w:rsidR="00FC3CA6" w:rsidRPr="00ED116C" w:rsidRDefault="00FC3CA6" w:rsidP="00FC3CA6">
      <w:pPr>
        <w:autoSpaceDE w:val="0"/>
        <w:autoSpaceDN w:val="0"/>
        <w:adjustRightInd w:val="0"/>
        <w:rPr>
          <w:rFonts w:ascii="Adobe Arabic" w:eastAsiaTheme="minorHAnsi" w:hAnsi="Adobe Arabic" w:cs="Adobe Arabic"/>
          <w:bCs/>
          <w:color w:val="000000" w:themeColor="text1"/>
          <w:sz w:val="32"/>
          <w:szCs w:val="32"/>
          <w:lang w:eastAsia="en-US" w:bidi="bn-BD"/>
        </w:rPr>
      </w:pPr>
      <w:r w:rsidRPr="00ED116C">
        <w:rPr>
          <w:rFonts w:ascii="Adobe Arabic" w:eastAsiaTheme="minorHAnsi" w:hAnsi="Adobe Arabic" w:cs="Adobe Arabic"/>
          <w:bCs/>
          <w:color w:val="000000" w:themeColor="text1"/>
          <w:sz w:val="32"/>
          <w:szCs w:val="32"/>
          <w:lang w:eastAsia="en-US" w:bidi="bn-BD"/>
        </w:rPr>
        <w:t xml:space="preserve">PROCESSING, , David </w:t>
      </w:r>
      <w:proofErr w:type="spellStart"/>
      <w:r w:rsidRPr="00ED116C">
        <w:rPr>
          <w:rFonts w:ascii="Adobe Arabic" w:eastAsiaTheme="minorHAnsi" w:hAnsi="Adobe Arabic" w:cs="Adobe Arabic"/>
          <w:bCs/>
          <w:color w:val="000000" w:themeColor="text1"/>
          <w:sz w:val="32"/>
          <w:szCs w:val="32"/>
          <w:lang w:eastAsia="en-US" w:bidi="bn-BD"/>
        </w:rPr>
        <w:t>Fattal</w:t>
      </w:r>
      <w:proofErr w:type="spellEnd"/>
      <w:r w:rsidRPr="00ED116C">
        <w:rPr>
          <w:rFonts w:ascii="Adobe Arabic" w:eastAsiaTheme="minorHAnsi" w:hAnsi="Adobe Arabic" w:cs="Adobe Arabic"/>
          <w:bCs/>
          <w:color w:val="000000" w:themeColor="text1"/>
          <w:sz w:val="32"/>
          <w:szCs w:val="32"/>
          <w:lang w:eastAsia="en-US" w:bidi="bn-BD"/>
        </w:rPr>
        <w:t>, September 2010</w:t>
      </w:r>
    </w:p>
    <w:p w:rsidR="00FC3CA6" w:rsidRPr="00ED116C" w:rsidRDefault="00D44ED9" w:rsidP="00FC3CA6">
      <w:pPr>
        <w:autoSpaceDE w:val="0"/>
        <w:autoSpaceDN w:val="0"/>
        <w:adjustRightInd w:val="0"/>
        <w:rPr>
          <w:rFonts w:ascii="Adobe Arabic" w:eastAsiaTheme="minorHAnsi" w:hAnsi="Adobe Arabic" w:cs="Adobe Arabic"/>
          <w:bCs/>
          <w:color w:val="000000" w:themeColor="text1"/>
          <w:sz w:val="32"/>
          <w:szCs w:val="32"/>
          <w:lang w:eastAsia="en-US" w:bidi="bn-BD"/>
        </w:rPr>
      </w:pPr>
      <w:hyperlink r:id="rId17" w:history="1">
        <w:r w:rsidR="00FC3CA6" w:rsidRPr="00ED116C">
          <w:rPr>
            <w:rStyle w:val="Hyperlink"/>
            <w:rFonts w:ascii="Adobe Arabic" w:eastAsiaTheme="minorHAnsi" w:hAnsi="Adobe Arabic" w:cs="Adobe Arabic"/>
            <w:bCs/>
            <w:sz w:val="32"/>
            <w:szCs w:val="32"/>
            <w:lang w:eastAsia="en-US" w:bidi="bn-BD"/>
          </w:rPr>
          <w:t>https://web.stanford.edu/group/yamamotogroup/Thesis/DFthesis.pdf</w:t>
        </w:r>
      </w:hyperlink>
    </w:p>
    <w:p w:rsidR="00FC3CA6" w:rsidRPr="00ED116C" w:rsidRDefault="00FC3CA6" w:rsidP="00FC3CA6">
      <w:pPr>
        <w:autoSpaceDE w:val="0"/>
        <w:autoSpaceDN w:val="0"/>
        <w:adjustRightInd w:val="0"/>
        <w:rPr>
          <w:rFonts w:ascii="Adobe Arabic" w:eastAsiaTheme="minorHAnsi" w:hAnsi="Adobe Arabic" w:cs="Adobe Arabic"/>
          <w:bCs/>
          <w:color w:val="000000" w:themeColor="text1"/>
          <w:sz w:val="32"/>
          <w:szCs w:val="32"/>
          <w:lang w:eastAsia="en-US" w:bidi="bn-BD"/>
        </w:rPr>
      </w:pPr>
    </w:p>
    <w:p w:rsidR="00FC3CA6" w:rsidRPr="00ED116C" w:rsidRDefault="00FC3CA6" w:rsidP="00FC3CA6">
      <w:pPr>
        <w:autoSpaceDE w:val="0"/>
        <w:autoSpaceDN w:val="0"/>
        <w:adjustRightInd w:val="0"/>
        <w:rPr>
          <w:rFonts w:ascii="Adobe Arabic" w:eastAsiaTheme="minorHAnsi" w:hAnsi="Adobe Arabic" w:cs="Adobe Arabic"/>
          <w:bCs/>
          <w:color w:val="000000" w:themeColor="text1"/>
          <w:sz w:val="32"/>
          <w:szCs w:val="32"/>
          <w:lang w:eastAsia="en-US" w:bidi="bn-BD"/>
        </w:rPr>
      </w:pPr>
      <w:r w:rsidRPr="00ED116C">
        <w:rPr>
          <w:rFonts w:ascii="Adobe Arabic" w:eastAsiaTheme="minorHAnsi" w:hAnsi="Adobe Arabic" w:cs="Adobe Arabic"/>
          <w:bCs/>
          <w:color w:val="000000" w:themeColor="text1"/>
          <w:sz w:val="32"/>
          <w:szCs w:val="32"/>
          <w:lang w:eastAsia="en-US" w:bidi="bn-BD"/>
        </w:rPr>
        <w:t>[7] Effects of ionizing radiation on nanomaterials and</w:t>
      </w:r>
    </w:p>
    <w:p w:rsidR="00FC3CA6" w:rsidRPr="00ED116C" w:rsidRDefault="00FC3CA6" w:rsidP="00FC3CA6">
      <w:pPr>
        <w:autoSpaceDE w:val="0"/>
        <w:autoSpaceDN w:val="0"/>
        <w:adjustRightInd w:val="0"/>
        <w:rPr>
          <w:rFonts w:ascii="Adobe Arabic" w:eastAsiaTheme="minorHAnsi" w:hAnsi="Adobe Arabic" w:cs="Adobe Arabic"/>
          <w:bCs/>
          <w:color w:val="000000" w:themeColor="text1"/>
          <w:sz w:val="32"/>
          <w:szCs w:val="32"/>
          <w:lang w:eastAsia="en-US" w:bidi="bn-BD"/>
        </w:rPr>
      </w:pPr>
      <w:r w:rsidRPr="00ED116C">
        <w:rPr>
          <w:rFonts w:ascii="Adobe Arabic" w:eastAsiaTheme="minorHAnsi" w:hAnsi="Adobe Arabic" w:cs="Adobe Arabic"/>
          <w:bCs/>
          <w:color w:val="000000" w:themeColor="text1"/>
          <w:sz w:val="32"/>
          <w:szCs w:val="32"/>
          <w:lang w:eastAsia="en-US" w:bidi="bn-BD"/>
        </w:rPr>
        <w:t>III-V semiconductor devices. by Cory Cress</w:t>
      </w:r>
    </w:p>
    <w:p w:rsidR="00FC3CA6" w:rsidRPr="00ED116C" w:rsidRDefault="00D44ED9" w:rsidP="00FC3CA6">
      <w:pPr>
        <w:autoSpaceDE w:val="0"/>
        <w:autoSpaceDN w:val="0"/>
        <w:adjustRightInd w:val="0"/>
        <w:rPr>
          <w:rFonts w:ascii="Adobe Arabic" w:eastAsiaTheme="minorHAnsi" w:hAnsi="Adobe Arabic" w:cs="Adobe Arabic"/>
          <w:bCs/>
          <w:color w:val="0070C0"/>
          <w:sz w:val="32"/>
          <w:szCs w:val="32"/>
          <w:u w:val="single"/>
          <w:lang w:eastAsia="en-US" w:bidi="bn-BD"/>
        </w:rPr>
      </w:pPr>
      <w:hyperlink r:id="rId18" w:history="1">
        <w:r w:rsidR="00FC3CA6" w:rsidRPr="00ED116C">
          <w:rPr>
            <w:rStyle w:val="Hyperlink"/>
            <w:rFonts w:ascii="Adobe Arabic" w:eastAsiaTheme="minorHAnsi" w:hAnsi="Adobe Arabic" w:cs="Adobe Arabic"/>
            <w:bCs/>
            <w:color w:val="0070C0"/>
            <w:sz w:val="32"/>
            <w:szCs w:val="32"/>
            <w:lang w:eastAsia="en-US" w:bidi="bn-BD"/>
          </w:rPr>
          <w:t>http://scholarworks.rit.edu/cgi/viewcontent.cgi?article=5671&amp;context=theses</w:t>
        </w:r>
      </w:hyperlink>
    </w:p>
    <w:p w:rsidR="00FC3CA6" w:rsidRPr="00FC3CA6" w:rsidRDefault="00FC3CA6" w:rsidP="00FC3CA6">
      <w:pPr>
        <w:autoSpaceDE w:val="0"/>
        <w:autoSpaceDN w:val="0"/>
        <w:adjustRightInd w:val="0"/>
        <w:rPr>
          <w:rFonts w:ascii="Adobe Arabic" w:eastAsiaTheme="minorHAnsi" w:hAnsi="Adobe Arabic" w:cs="Adobe Arabic"/>
          <w:bCs/>
          <w:color w:val="000000" w:themeColor="text1"/>
          <w:sz w:val="36"/>
          <w:szCs w:val="36"/>
          <w:lang w:eastAsia="en-US" w:bidi="bn-BD"/>
        </w:rPr>
      </w:pPr>
    </w:p>
    <w:p w:rsidR="00FC3CA6" w:rsidRPr="00FC3CA6" w:rsidRDefault="00FC3CA6" w:rsidP="00FC3CA6">
      <w:pPr>
        <w:autoSpaceDE w:val="0"/>
        <w:autoSpaceDN w:val="0"/>
        <w:adjustRightInd w:val="0"/>
        <w:rPr>
          <w:rFonts w:ascii="Adobe Arabic" w:eastAsiaTheme="minorHAnsi" w:hAnsi="Adobe Arabic" w:cs="Adobe Arabic"/>
          <w:bCs/>
          <w:color w:val="000000" w:themeColor="text1"/>
          <w:sz w:val="36"/>
          <w:szCs w:val="36"/>
          <w:lang w:eastAsia="en-US" w:bidi="bn-BD"/>
        </w:rPr>
      </w:pPr>
    </w:p>
    <w:p w:rsidR="00FC3CA6" w:rsidRPr="00644B62" w:rsidRDefault="00FC3CA6" w:rsidP="00FC3CA6">
      <w:pPr>
        <w:ind w:left="360"/>
        <w:rPr>
          <w:color w:val="000000" w:themeColor="text1"/>
          <w:u w:val="single"/>
        </w:rPr>
      </w:pPr>
    </w:p>
    <w:p w:rsidR="00FC3CA6" w:rsidRDefault="00FC3CA6" w:rsidP="00FC3CA6"/>
    <w:p w:rsidR="00FC3CA6" w:rsidRDefault="00FC3CA6"/>
    <w:sectPr w:rsidR="00FC3CA6" w:rsidSect="00ED116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dobe Fan Heiti Std B">
    <w:altName w:val="Arial Unicode MS"/>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 w:name="Adobe Fangsong Std R">
    <w:altName w:val="Arial Unicode MS"/>
    <w:panose1 w:val="02020400000000000000"/>
    <w:charset w:val="80"/>
    <w:family w:val="roman"/>
    <w:notTrueType/>
    <w:pitch w:val="variable"/>
    <w:sig w:usb0="00000207" w:usb1="0A0F1810" w:usb2="00000016" w:usb3="00000000" w:csb0="00060007" w:csb1="00000000"/>
  </w:font>
  <w:font w:name="Cordia New">
    <w:panose1 w:val="020B0304020202020204"/>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MR12">
    <w:altName w:val="Calibri"/>
    <w:panose1 w:val="00000000000000000000"/>
    <w:charset w:val="00"/>
    <w:family w:val="auto"/>
    <w:notTrueType/>
    <w:pitch w:val="default"/>
    <w:sig w:usb0="00000003" w:usb1="00000000" w:usb2="00000000" w:usb3="00000000" w:csb0="00000001" w:csb1="00000000"/>
  </w:font>
  <w:font w:name="Adobe Arabic">
    <w:altName w:val="Times New Roman"/>
    <w:panose1 w:val="02040503050201020203"/>
    <w:charset w:val="00"/>
    <w:family w:val="roman"/>
    <w:notTrueType/>
    <w:pitch w:val="variable"/>
    <w:sig w:usb0="8000202F" w:usb1="8000A04A" w:usb2="00000008" w:usb3="00000000" w:csb0="00000041"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CMSY10">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239B7"/>
    <w:multiLevelType w:val="hybridMultilevel"/>
    <w:tmpl w:val="A3AA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E2ACD"/>
    <w:multiLevelType w:val="hybridMultilevel"/>
    <w:tmpl w:val="96FA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53101"/>
    <w:rsid w:val="00030626"/>
    <w:rsid w:val="0009770D"/>
    <w:rsid w:val="000A689D"/>
    <w:rsid w:val="00152AC6"/>
    <w:rsid w:val="00153286"/>
    <w:rsid w:val="001B7C47"/>
    <w:rsid w:val="002223B7"/>
    <w:rsid w:val="00253300"/>
    <w:rsid w:val="002C3DC2"/>
    <w:rsid w:val="003A319D"/>
    <w:rsid w:val="003E1414"/>
    <w:rsid w:val="003E56C4"/>
    <w:rsid w:val="00486DAE"/>
    <w:rsid w:val="004C4F9C"/>
    <w:rsid w:val="004F41D8"/>
    <w:rsid w:val="005953B2"/>
    <w:rsid w:val="005C1F09"/>
    <w:rsid w:val="005C7693"/>
    <w:rsid w:val="00627135"/>
    <w:rsid w:val="00707EFE"/>
    <w:rsid w:val="0081389C"/>
    <w:rsid w:val="008710ED"/>
    <w:rsid w:val="008753D2"/>
    <w:rsid w:val="008C1AE6"/>
    <w:rsid w:val="008D3CB0"/>
    <w:rsid w:val="00906223"/>
    <w:rsid w:val="0092368F"/>
    <w:rsid w:val="00935E0C"/>
    <w:rsid w:val="0094652B"/>
    <w:rsid w:val="00952619"/>
    <w:rsid w:val="00962B71"/>
    <w:rsid w:val="009777A7"/>
    <w:rsid w:val="009F40CB"/>
    <w:rsid w:val="00A1108C"/>
    <w:rsid w:val="00A41DCB"/>
    <w:rsid w:val="00A53101"/>
    <w:rsid w:val="00A57351"/>
    <w:rsid w:val="00A57F20"/>
    <w:rsid w:val="00A94BEC"/>
    <w:rsid w:val="00AC5AE9"/>
    <w:rsid w:val="00AE455E"/>
    <w:rsid w:val="00B35706"/>
    <w:rsid w:val="00B61767"/>
    <w:rsid w:val="00B85BBE"/>
    <w:rsid w:val="00C27371"/>
    <w:rsid w:val="00CE2972"/>
    <w:rsid w:val="00CE5FE3"/>
    <w:rsid w:val="00D008B7"/>
    <w:rsid w:val="00D22539"/>
    <w:rsid w:val="00D44ED9"/>
    <w:rsid w:val="00D926FA"/>
    <w:rsid w:val="00D94196"/>
    <w:rsid w:val="00E348FA"/>
    <w:rsid w:val="00E516D2"/>
    <w:rsid w:val="00ED116C"/>
    <w:rsid w:val="00F03DEF"/>
    <w:rsid w:val="00FC3CA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D760A9"/>
  <w15:docId w15:val="{55C85437-06F2-4D43-BE82-F386BACC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CA6"/>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qFormat/>
    <w:rsid w:val="00FC3CA6"/>
    <w:pPr>
      <w:keepNext/>
      <w:jc w:val="center"/>
      <w:outlineLvl w:val="0"/>
    </w:pPr>
    <w:rPr>
      <w:rFonts w:eastAsia="Times New Roman" w:cs="Angsana New"/>
      <w:b/>
      <w:bCs/>
      <w:caps/>
      <w:kern w:val="32"/>
      <w:szCs w:val="40"/>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3CA6"/>
    <w:rPr>
      <w:rFonts w:ascii="Times New Roman" w:eastAsia="Times New Roman" w:hAnsi="Times New Roman" w:cs="Angsana New"/>
      <w:b/>
      <w:bCs/>
      <w:caps/>
      <w:kern w:val="32"/>
      <w:sz w:val="24"/>
      <w:szCs w:val="40"/>
      <w:lang w:bidi="th-TH"/>
    </w:rPr>
  </w:style>
  <w:style w:type="paragraph" w:styleId="ListParagraph">
    <w:name w:val="List Paragraph"/>
    <w:basedOn w:val="Normal"/>
    <w:uiPriority w:val="99"/>
    <w:qFormat/>
    <w:rsid w:val="00FC3CA6"/>
    <w:pPr>
      <w:ind w:left="720"/>
      <w:contextualSpacing/>
    </w:pPr>
  </w:style>
  <w:style w:type="character" w:styleId="Hyperlink">
    <w:name w:val="Hyperlink"/>
    <w:basedOn w:val="DefaultParagraphFont"/>
    <w:uiPriority w:val="99"/>
    <w:unhideWhenUsed/>
    <w:rsid w:val="00FC3CA6"/>
    <w:rPr>
      <w:color w:val="0563C1" w:themeColor="hyperlink"/>
      <w:u w:val="single"/>
    </w:rPr>
  </w:style>
  <w:style w:type="character" w:customStyle="1" w:styleId="UnresolvedMention1">
    <w:name w:val="Unresolved Mention1"/>
    <w:basedOn w:val="DefaultParagraphFont"/>
    <w:uiPriority w:val="99"/>
    <w:semiHidden/>
    <w:unhideWhenUsed/>
    <w:rsid w:val="00FC3CA6"/>
    <w:rPr>
      <w:color w:val="605E5C"/>
      <w:shd w:val="clear" w:color="auto" w:fill="E1DFDD"/>
    </w:rPr>
  </w:style>
  <w:style w:type="paragraph" w:styleId="BalloonText">
    <w:name w:val="Balloon Text"/>
    <w:basedOn w:val="Normal"/>
    <w:link w:val="BalloonTextChar"/>
    <w:uiPriority w:val="99"/>
    <w:semiHidden/>
    <w:unhideWhenUsed/>
    <w:rsid w:val="00AE455E"/>
    <w:rPr>
      <w:rFonts w:ascii="Tahoma" w:hAnsi="Tahoma" w:cs="Tahoma"/>
      <w:sz w:val="16"/>
      <w:szCs w:val="16"/>
    </w:rPr>
  </w:style>
  <w:style w:type="character" w:customStyle="1" w:styleId="BalloonTextChar">
    <w:name w:val="Balloon Text Char"/>
    <w:basedOn w:val="DefaultParagraphFont"/>
    <w:link w:val="BalloonText"/>
    <w:uiPriority w:val="99"/>
    <w:semiHidden/>
    <w:rsid w:val="00AE455E"/>
    <w:rPr>
      <w:rFonts w:ascii="Tahoma" w:eastAsia="SimSun" w:hAnsi="Tahoma" w:cs="Tahoma"/>
      <w:sz w:val="16"/>
      <w:szCs w:val="1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obots.ox.ac.uk/~ojw/files/NotesOnCD.pdf" TargetMode="External"/><Relationship Id="rId18" Type="http://schemas.openxmlformats.org/officeDocument/2006/relationships/hyperlink" Target="http://scholarworks.rit.edu/cgi/viewcontent.cgi?article=5671&amp;context=the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roceedings.mlr.press/v5/salakhutdinov09a/salakhutdinov09a.pdf" TargetMode="External"/><Relationship Id="rId17" Type="http://schemas.openxmlformats.org/officeDocument/2006/relationships/hyperlink" Target="https://web.stanford.edu/group/yamamotogroup/Thesis/DFthesis.pdf" TargetMode="External"/><Relationship Id="rId2" Type="http://schemas.openxmlformats.org/officeDocument/2006/relationships/styles" Target="styles.xml"/><Relationship Id="rId16" Type="http://schemas.openxmlformats.org/officeDocument/2006/relationships/hyperlink" Target="http://yann.lecun.com/exdb/publis/pdf/lecun-06.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s.toronto.edu/~fritz/absps/ws.pdf" TargetMode="External"/><Relationship Id="rId5" Type="http://schemas.openxmlformats.org/officeDocument/2006/relationships/image" Target="media/image1.jpeg"/><Relationship Id="rId15" Type="http://schemas.openxmlformats.org/officeDocument/2006/relationships/hyperlink" Target="https://www.cs.toronto.edu/~hinton/absps/fastnc.pdf" TargetMode="External"/><Relationship Id="rId10" Type="http://schemas.openxmlformats.org/officeDocument/2006/relationships/hyperlink" Target="mailto:tehyw@comp.nus.edu.s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osinderog@cs.toronto.edu" TargetMode="External"/><Relationship Id="rId14" Type="http://schemas.openxmlformats.org/officeDocument/2006/relationships/hyperlink" Target="https://www.ncbi.nlm.nih.gov/pubmed/?term=Hinton%20GE%5BAuthor%5D&amp;cauthor=true&amp;cauthor_uid=16764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16</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Hosen</dc:creator>
  <cp:keywords/>
  <dc:description/>
  <cp:lastModifiedBy>Abir Hosen</cp:lastModifiedBy>
  <cp:revision>42</cp:revision>
  <dcterms:created xsi:type="dcterms:W3CDTF">2018-12-17T08:26:00Z</dcterms:created>
  <dcterms:modified xsi:type="dcterms:W3CDTF">2019-01-08T17:05:00Z</dcterms:modified>
</cp:coreProperties>
</file>