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2C75" w14:textId="1DA41984" w:rsidR="00F02E52" w:rsidRPr="00F02E52" w:rsidRDefault="00F02E52" w:rsidP="00667E8A">
      <w:pPr>
        <w:shd w:val="clear" w:color="auto" w:fill="FFFFFF"/>
        <w:tabs>
          <w:tab w:val="num" w:pos="720"/>
        </w:tabs>
        <w:spacing w:before="100" w:beforeAutospacing="1" w:after="100" w:afterAutospacing="1"/>
        <w:ind w:left="720" w:hanging="360"/>
        <w:rPr>
          <w:rFonts w:ascii="Arial Black" w:hAnsi="Arial Black"/>
          <w:b/>
          <w:bCs/>
          <w:sz w:val="28"/>
          <w:szCs w:val="28"/>
          <w:u w:val="single"/>
        </w:rPr>
      </w:pPr>
      <w:r>
        <w:rPr>
          <w:rFonts w:ascii="Arial Black" w:hAnsi="Arial Black"/>
          <w:b/>
          <w:bCs/>
          <w:sz w:val="28"/>
          <w:szCs w:val="28"/>
          <w:u w:val="single"/>
        </w:rPr>
        <w:t>Section 1:</w:t>
      </w:r>
    </w:p>
    <w:p w14:paraId="02D0FCFB" w14:textId="533EB49F" w:rsidR="00667E8A" w:rsidRPr="00667E8A" w:rsidRDefault="00667E8A" w:rsidP="00667E8A">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bCs/>
          <w:lang w:eastAsia="en-GB"/>
        </w:rPr>
      </w:pPr>
      <w:r w:rsidRPr="00667E8A">
        <w:rPr>
          <w:rFonts w:ascii="Times New Roman" w:eastAsia="Times New Roman" w:hAnsi="Times New Roman" w:cs="Times New Roman"/>
          <w:b/>
          <w:bCs/>
          <w:lang w:eastAsia="en-GB"/>
        </w:rPr>
        <w:t xml:space="preserve">Explain the differences between primitive and reference data types. </w:t>
      </w:r>
    </w:p>
    <w:p w14:paraId="22A44497" w14:textId="77777777" w:rsidR="00F13884" w:rsidRPr="00F13884" w:rsidRDefault="00F13884" w:rsidP="00F13884">
      <w:pPr>
        <w:pStyle w:val="ListParagraph"/>
        <w:shd w:val="clear" w:color="auto" w:fill="FFFFFF"/>
        <w:spacing w:before="100" w:beforeAutospacing="1" w:after="100" w:afterAutospacing="1"/>
        <w:ind w:left="1440"/>
        <w:rPr>
          <w:rFonts w:ascii="Times New Roman" w:eastAsia="Times New Roman" w:hAnsi="Times New Roman" w:cs="Times New Roman"/>
          <w:lang w:eastAsia="en-GB"/>
        </w:rPr>
      </w:pPr>
    </w:p>
    <w:p w14:paraId="2CECD186" w14:textId="6569B07B" w:rsidR="0036195D" w:rsidRPr="0036195D" w:rsidRDefault="00667E8A" w:rsidP="0036195D">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Primitive data types </w:t>
      </w:r>
      <w:r w:rsidR="0036195D">
        <w:rPr>
          <w:rFonts w:ascii="Times New Roman" w:eastAsia="Times New Roman" w:hAnsi="Times New Roman" w:cs="Times New Roman"/>
          <w:lang w:eastAsia="en-GB"/>
        </w:rPr>
        <w:t xml:space="preserve">are predefined by the java programming and named by their reserved key words. </w:t>
      </w:r>
      <w:proofErr w:type="spellStart"/>
      <w:r w:rsidR="0036195D">
        <w:rPr>
          <w:rFonts w:ascii="Times New Roman" w:eastAsia="Times New Roman" w:hAnsi="Times New Roman" w:cs="Times New Roman"/>
          <w:lang w:eastAsia="en-GB"/>
        </w:rPr>
        <w:t>E.g</w:t>
      </w:r>
      <w:proofErr w:type="spellEnd"/>
      <w:r w:rsidR="0036195D">
        <w:rPr>
          <w:rFonts w:ascii="Times New Roman" w:eastAsia="Times New Roman" w:hAnsi="Times New Roman" w:cs="Times New Roman"/>
          <w:lang w:eastAsia="en-GB"/>
        </w:rPr>
        <w:t xml:space="preserve"> </w:t>
      </w:r>
      <w:proofErr w:type="spellStart"/>
      <w:proofErr w:type="gramStart"/>
      <w:r w:rsidR="0036195D">
        <w:rPr>
          <w:rFonts w:ascii="Times New Roman" w:eastAsia="Times New Roman" w:hAnsi="Times New Roman" w:cs="Times New Roman"/>
          <w:lang w:eastAsia="en-GB"/>
        </w:rPr>
        <w:t>byte,short</w:t>
      </w:r>
      <w:proofErr w:type="gramEnd"/>
      <w:r w:rsidR="0036195D">
        <w:rPr>
          <w:rFonts w:ascii="Times New Roman" w:eastAsia="Times New Roman" w:hAnsi="Times New Roman" w:cs="Times New Roman"/>
          <w:lang w:eastAsia="en-GB"/>
        </w:rPr>
        <w:t>,int,long,char</w:t>
      </w:r>
      <w:proofErr w:type="spellEnd"/>
      <w:r w:rsidR="0036195D">
        <w:rPr>
          <w:rFonts w:ascii="Times New Roman" w:eastAsia="Times New Roman" w:hAnsi="Times New Roman" w:cs="Times New Roman"/>
          <w:lang w:eastAsia="en-GB"/>
        </w:rPr>
        <w:t xml:space="preserve"> etc. While reference data type </w:t>
      </w:r>
      <w:proofErr w:type="gramStart"/>
      <w:r w:rsidR="0036195D">
        <w:rPr>
          <w:rFonts w:ascii="Times New Roman" w:eastAsia="Times New Roman" w:hAnsi="Times New Roman" w:cs="Times New Roman"/>
          <w:lang w:eastAsia="en-GB"/>
        </w:rPr>
        <w:t>store</w:t>
      </w:r>
      <w:proofErr w:type="gramEnd"/>
      <w:r w:rsidR="0036195D">
        <w:rPr>
          <w:rFonts w:ascii="Times New Roman" w:eastAsia="Times New Roman" w:hAnsi="Times New Roman" w:cs="Times New Roman"/>
          <w:lang w:eastAsia="en-GB"/>
        </w:rPr>
        <w:t xml:space="preserve"> a reference to the memory location where the data is stored.</w:t>
      </w:r>
    </w:p>
    <w:p w14:paraId="605D4369" w14:textId="5285980B" w:rsidR="00667E8A" w:rsidRPr="0036195D" w:rsidRDefault="0036195D" w:rsidP="0036195D">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lang w:eastAsia="en-GB"/>
        </w:rPr>
      </w:pPr>
      <w:r w:rsidRPr="0036195D">
        <w:rPr>
          <w:rFonts w:ascii="Times New Roman" w:eastAsia="Times New Roman" w:hAnsi="Times New Roman" w:cs="Times New Roman"/>
          <w:lang w:eastAsia="en-GB"/>
        </w:rPr>
        <w:t>Primitive type always has a value, it can never be null but Reference</w:t>
      </w:r>
      <w:r>
        <w:rPr>
          <w:rFonts w:ascii="Times New Roman" w:eastAsia="Times New Roman" w:hAnsi="Times New Roman" w:cs="Times New Roman"/>
          <w:lang w:eastAsia="en-GB"/>
        </w:rPr>
        <w:t xml:space="preserve"> type can be null,</w:t>
      </w:r>
      <w:r w:rsidR="005D7FD2">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which </w:t>
      </w:r>
      <w:r w:rsidR="005D7FD2">
        <w:rPr>
          <w:rFonts w:ascii="Times New Roman" w:eastAsia="Times New Roman" w:hAnsi="Times New Roman" w:cs="Times New Roman"/>
          <w:lang w:eastAsia="en-GB"/>
        </w:rPr>
        <w:t>denotes</w:t>
      </w:r>
      <w:r>
        <w:rPr>
          <w:rFonts w:ascii="Times New Roman" w:eastAsia="Times New Roman" w:hAnsi="Times New Roman" w:cs="Times New Roman"/>
          <w:lang w:eastAsia="en-GB"/>
        </w:rPr>
        <w:t xml:space="preserve"> the absence of a value. </w:t>
      </w:r>
    </w:p>
    <w:p w14:paraId="0EFBC285" w14:textId="1DB48405" w:rsidR="0036195D" w:rsidRPr="00F13884" w:rsidRDefault="00667E8A" w:rsidP="0036195D">
      <w:pPr>
        <w:pStyle w:val="NormalWeb"/>
        <w:numPr>
          <w:ilvl w:val="0"/>
          <w:numId w:val="1"/>
        </w:numPr>
        <w:shd w:val="clear" w:color="auto" w:fill="FFFFFF"/>
        <w:rPr>
          <w:b/>
          <w:bCs/>
        </w:rPr>
      </w:pPr>
      <w:r w:rsidRPr="00F13884">
        <w:rPr>
          <w:b/>
          <w:bCs/>
        </w:rPr>
        <w:t>Define the scope of a variable (hint: local and global variable)</w:t>
      </w:r>
    </w:p>
    <w:p w14:paraId="596E7A1B" w14:textId="2EFE566A" w:rsidR="0036195D" w:rsidRPr="00097D8C" w:rsidRDefault="00097D8C" w:rsidP="005D7FD2">
      <w:pPr>
        <w:pStyle w:val="NormalWeb"/>
        <w:numPr>
          <w:ilvl w:val="0"/>
          <w:numId w:val="4"/>
        </w:numPr>
        <w:shd w:val="clear" w:color="auto" w:fill="FFFFFF"/>
      </w:pPr>
      <w:r>
        <w:t xml:space="preserve">A scope is a region of the program </w:t>
      </w:r>
      <w:r w:rsidR="005D7FD2">
        <w:t xml:space="preserve">where variables can be declared: inside a method or a block and can be only accessed within that method or block which is called Local variable. Outside of all functions and can be accessed from any </w:t>
      </w:r>
      <w:proofErr w:type="gramStart"/>
      <w:r w:rsidR="005D7FD2">
        <w:t>method  within</w:t>
      </w:r>
      <w:proofErr w:type="gramEnd"/>
      <w:r w:rsidR="005D7FD2">
        <w:t xml:space="preserve"> a class which is called Global variable.</w:t>
      </w:r>
    </w:p>
    <w:p w14:paraId="4A775B08" w14:textId="12015D8C" w:rsidR="00667E8A" w:rsidRPr="00F02E52" w:rsidRDefault="00667E8A" w:rsidP="00667E8A">
      <w:pPr>
        <w:pStyle w:val="NormalWeb"/>
        <w:numPr>
          <w:ilvl w:val="0"/>
          <w:numId w:val="1"/>
        </w:numPr>
        <w:shd w:val="clear" w:color="auto" w:fill="FFFFFF"/>
        <w:rPr>
          <w:b/>
          <w:bCs/>
        </w:rPr>
      </w:pPr>
      <w:r w:rsidRPr="00F02E52">
        <w:rPr>
          <w:b/>
          <w:bCs/>
        </w:rPr>
        <w:t xml:space="preserve">Why is initialization of variables required. </w:t>
      </w:r>
    </w:p>
    <w:p w14:paraId="32E1FFD8" w14:textId="77777777" w:rsidR="00F13884" w:rsidRDefault="00F13884" w:rsidP="00F13884">
      <w:pPr>
        <w:pStyle w:val="NormalWeb"/>
        <w:numPr>
          <w:ilvl w:val="0"/>
          <w:numId w:val="4"/>
        </w:numPr>
        <w:shd w:val="clear" w:color="auto" w:fill="FFFFFF"/>
      </w:pPr>
      <w:r>
        <w:t xml:space="preserve">Initialization is required to give a variable a correct initial value. </w:t>
      </w:r>
    </w:p>
    <w:p w14:paraId="6AC2747B" w14:textId="405FB650" w:rsidR="00F13884" w:rsidRPr="00F13884" w:rsidRDefault="00F13884" w:rsidP="00F13884">
      <w:pPr>
        <w:pStyle w:val="NormalWeb"/>
        <w:numPr>
          <w:ilvl w:val="0"/>
          <w:numId w:val="4"/>
        </w:numPr>
        <w:shd w:val="clear" w:color="auto" w:fill="FFFFFF"/>
      </w:pPr>
      <w:r>
        <w:t>Initializing variables also helps to avoid bugs and improve code readability.</w:t>
      </w:r>
    </w:p>
    <w:p w14:paraId="5FEC2AA8" w14:textId="77777777" w:rsidR="00667E8A" w:rsidRDefault="00667E8A" w:rsidP="00667E8A">
      <w:pPr>
        <w:pStyle w:val="NormalWeb"/>
        <w:numPr>
          <w:ilvl w:val="0"/>
          <w:numId w:val="1"/>
        </w:numPr>
        <w:shd w:val="clear" w:color="auto" w:fill="FFFFFF"/>
      </w:pPr>
      <w:r w:rsidRPr="00F02E52">
        <w:rPr>
          <w:b/>
          <w:bCs/>
        </w:rPr>
        <w:t>Differentiate between static, instance and local variables</w:t>
      </w:r>
      <w:r>
        <w:t xml:space="preserve">. </w:t>
      </w:r>
    </w:p>
    <w:p w14:paraId="3A8DC548" w14:textId="24E117F3" w:rsidR="00F13884" w:rsidRPr="00751A8C" w:rsidRDefault="00751A8C" w:rsidP="00751A8C">
      <w:pPr>
        <w:pStyle w:val="NormalWeb"/>
        <w:numPr>
          <w:ilvl w:val="0"/>
          <w:numId w:val="5"/>
        </w:numPr>
        <w:shd w:val="clear" w:color="auto" w:fill="FFFFFF"/>
      </w:pPr>
      <w:r>
        <w:t xml:space="preserve">Static variables are declared using the static keyboard within a class and are shared among all instances of the class. Instance variables are declared inside the class but outside the body of the method and are unique to each instance of the class. Local </w:t>
      </w:r>
      <w:proofErr w:type="gramStart"/>
      <w:r>
        <w:t>variables  are</w:t>
      </w:r>
      <w:proofErr w:type="gramEnd"/>
      <w:r>
        <w:t xml:space="preserve"> declared inside a method or a block and are destroyed when the method  or block is exited.</w:t>
      </w:r>
    </w:p>
    <w:p w14:paraId="022D4654" w14:textId="77777777" w:rsidR="00667E8A" w:rsidRPr="00F02E52" w:rsidRDefault="00667E8A" w:rsidP="00667E8A">
      <w:pPr>
        <w:pStyle w:val="NormalWeb"/>
        <w:numPr>
          <w:ilvl w:val="0"/>
          <w:numId w:val="1"/>
        </w:numPr>
        <w:shd w:val="clear" w:color="auto" w:fill="FFFFFF"/>
        <w:rPr>
          <w:b/>
          <w:bCs/>
        </w:rPr>
      </w:pPr>
      <w:r w:rsidRPr="00F02E52">
        <w:rPr>
          <w:b/>
          <w:bCs/>
        </w:rPr>
        <w:t xml:space="preserve">Differentiate between widening and narrowing casting in java. </w:t>
      </w:r>
    </w:p>
    <w:p w14:paraId="36491448" w14:textId="0E191ED5" w:rsidR="00F02E52" w:rsidRDefault="00751A8C" w:rsidP="00F02E52">
      <w:pPr>
        <w:pStyle w:val="NormalWeb"/>
        <w:numPr>
          <w:ilvl w:val="0"/>
          <w:numId w:val="5"/>
        </w:numPr>
        <w:shd w:val="clear" w:color="auto" w:fill="FFFFFF"/>
      </w:pPr>
      <w:r>
        <w:t>Widening casting</w:t>
      </w:r>
      <w:r w:rsidR="00F02E52">
        <w:t>(upcasting)</w:t>
      </w:r>
      <w:r>
        <w:t xml:space="preserve"> is the </w:t>
      </w:r>
      <w:proofErr w:type="spellStart"/>
      <w:r>
        <w:t>the</w:t>
      </w:r>
      <w:proofErr w:type="spellEnd"/>
      <w:r>
        <w:t xml:space="preserve"> process of converting a value of a </w:t>
      </w:r>
      <w:r w:rsidR="00F02E52">
        <w:t>smaller</w:t>
      </w:r>
      <w:r>
        <w:t xml:space="preserve"> data type to a larger data type. This is done by the complier </w:t>
      </w:r>
      <w:r w:rsidR="00F02E52">
        <w:t>as there is no loss of information. While Narrowing casting(</w:t>
      </w:r>
      <w:proofErr w:type="spellStart"/>
      <w:r w:rsidR="00F02E52">
        <w:t>downcasting</w:t>
      </w:r>
      <w:proofErr w:type="spellEnd"/>
      <w:r w:rsidR="00F02E52">
        <w:t xml:space="preserve">) is the process of converting a value of a larger data type to a smaller data type. There </w:t>
      </w:r>
      <w:proofErr w:type="spellStart"/>
      <w:r w:rsidR="00F02E52">
        <w:t>maybe</w:t>
      </w:r>
      <w:proofErr w:type="spellEnd"/>
      <w:r w:rsidR="00F02E52">
        <w:t xml:space="preserve"> loss of information and therefore </w:t>
      </w:r>
      <w:proofErr w:type="gramStart"/>
      <w:r w:rsidR="00F02E52">
        <w:t>this  must</w:t>
      </w:r>
      <w:proofErr w:type="gramEnd"/>
      <w:r w:rsidR="00F02E52">
        <w:t xml:space="preserve"> be done by the programmer.</w:t>
      </w:r>
    </w:p>
    <w:p w14:paraId="74C088D3" w14:textId="77777777" w:rsidR="00F02E52" w:rsidRDefault="00F02E52">
      <w:pPr>
        <w:rPr>
          <w:rFonts w:ascii="Times New Roman" w:eastAsia="Times New Roman" w:hAnsi="Times New Roman" w:cs="Times New Roman"/>
          <w:kern w:val="0"/>
          <w:sz w:val="24"/>
          <w:szCs w:val="24"/>
          <w:lang w:eastAsia="en-GB"/>
          <w14:ligatures w14:val="none"/>
        </w:rPr>
      </w:pPr>
      <w:r>
        <w:br w:type="page"/>
      </w:r>
    </w:p>
    <w:p w14:paraId="50568327" w14:textId="4C84F4FE" w:rsidR="000A24B7" w:rsidRPr="009554CE" w:rsidRDefault="00F02E52" w:rsidP="00F02E52">
      <w:pPr>
        <w:pStyle w:val="NormalWeb"/>
        <w:shd w:val="clear" w:color="auto" w:fill="FFFFFF"/>
        <w:rPr>
          <w:b/>
          <w:bCs/>
        </w:rPr>
      </w:pPr>
      <w:r w:rsidRPr="009554CE">
        <w:rPr>
          <w:b/>
          <w:bCs/>
        </w:rPr>
        <w:lastRenderedPageBreak/>
        <w:t>6</w:t>
      </w:r>
      <w:r>
        <w:t>.</w:t>
      </w:r>
      <w:r w:rsidR="009554CE" w:rsidRPr="009554CE">
        <w:t xml:space="preserve"> </w:t>
      </w:r>
      <w:r w:rsidR="009554CE" w:rsidRPr="009554CE">
        <w:rPr>
          <w:b/>
          <w:bCs/>
        </w:rPr>
        <w:t>The following table shows data type, its size, default value and the range. Filling in the missing values</w:t>
      </w:r>
    </w:p>
    <w:tbl>
      <w:tblPr>
        <w:tblStyle w:val="TableGrid"/>
        <w:tblW w:w="10615" w:type="dxa"/>
        <w:tblLook w:val="04A0" w:firstRow="1" w:lastRow="0" w:firstColumn="1" w:lastColumn="0" w:noHBand="0" w:noVBand="1"/>
      </w:tblPr>
      <w:tblGrid>
        <w:gridCol w:w="2336"/>
        <w:gridCol w:w="2338"/>
        <w:gridCol w:w="2338"/>
        <w:gridCol w:w="3603"/>
      </w:tblGrid>
      <w:tr w:rsidR="009067BB" w14:paraId="3DF2D5F2" w14:textId="77777777" w:rsidTr="00366072">
        <w:tc>
          <w:tcPr>
            <w:tcW w:w="2336" w:type="dxa"/>
          </w:tcPr>
          <w:p w14:paraId="44563D73" w14:textId="35A4B2AC" w:rsidR="009067BB" w:rsidRDefault="009067BB" w:rsidP="009067BB">
            <w:pPr>
              <w:pStyle w:val="NormalWeb"/>
            </w:pPr>
            <w:r>
              <w:t>TYPE</w:t>
            </w:r>
          </w:p>
        </w:tc>
        <w:tc>
          <w:tcPr>
            <w:tcW w:w="2338" w:type="dxa"/>
          </w:tcPr>
          <w:p w14:paraId="3B803C5E" w14:textId="75E793F3" w:rsidR="009067BB" w:rsidRDefault="009067BB" w:rsidP="009067BB">
            <w:pPr>
              <w:pStyle w:val="NormalWeb"/>
            </w:pPr>
            <w:proofErr w:type="gramStart"/>
            <w:r>
              <w:t>SIZE(</w:t>
            </w:r>
            <w:proofErr w:type="gramEnd"/>
            <w:r>
              <w:t>IN BYTES)</w:t>
            </w:r>
          </w:p>
        </w:tc>
        <w:tc>
          <w:tcPr>
            <w:tcW w:w="2338" w:type="dxa"/>
          </w:tcPr>
          <w:p w14:paraId="4198C8F3" w14:textId="39DC0C05" w:rsidR="009067BB" w:rsidRDefault="009067BB" w:rsidP="009067BB">
            <w:pPr>
              <w:pStyle w:val="NormalWeb"/>
            </w:pPr>
            <w:r>
              <w:t>DEFAULT</w:t>
            </w:r>
          </w:p>
        </w:tc>
        <w:tc>
          <w:tcPr>
            <w:tcW w:w="3603" w:type="dxa"/>
          </w:tcPr>
          <w:p w14:paraId="2A9F57AA" w14:textId="6E4F0FE4" w:rsidR="009067BB" w:rsidRDefault="009067BB" w:rsidP="009067BB">
            <w:pPr>
              <w:pStyle w:val="NormalWeb"/>
            </w:pPr>
            <w:r>
              <w:t>RANGE</w:t>
            </w:r>
          </w:p>
        </w:tc>
      </w:tr>
      <w:tr w:rsidR="000A24B7" w14:paraId="180D3895" w14:textId="77777777" w:rsidTr="00366072">
        <w:tc>
          <w:tcPr>
            <w:tcW w:w="2336" w:type="dxa"/>
          </w:tcPr>
          <w:p w14:paraId="28067FCE" w14:textId="2C751690" w:rsidR="000A24B7" w:rsidRDefault="009067BB" w:rsidP="00F02E52">
            <w:pPr>
              <w:pStyle w:val="NormalWeb"/>
            </w:pPr>
            <w:r>
              <w:t>Boolean</w:t>
            </w:r>
          </w:p>
        </w:tc>
        <w:tc>
          <w:tcPr>
            <w:tcW w:w="2338" w:type="dxa"/>
          </w:tcPr>
          <w:p w14:paraId="1C61C1FA" w14:textId="0160F21B" w:rsidR="000A24B7" w:rsidRDefault="009067BB" w:rsidP="00F02E52">
            <w:pPr>
              <w:pStyle w:val="NormalWeb"/>
            </w:pPr>
            <w:r>
              <w:t>1 bit</w:t>
            </w:r>
          </w:p>
        </w:tc>
        <w:tc>
          <w:tcPr>
            <w:tcW w:w="2338" w:type="dxa"/>
          </w:tcPr>
          <w:p w14:paraId="6D5B59E0" w14:textId="7E65C274" w:rsidR="000A24B7" w:rsidRDefault="009067BB" w:rsidP="00F02E52">
            <w:pPr>
              <w:pStyle w:val="NormalWeb"/>
            </w:pPr>
            <w:r>
              <w:t>True</w:t>
            </w:r>
          </w:p>
        </w:tc>
        <w:tc>
          <w:tcPr>
            <w:tcW w:w="3603" w:type="dxa"/>
          </w:tcPr>
          <w:p w14:paraId="6493E035" w14:textId="77E9E6BC" w:rsidR="000A24B7" w:rsidRDefault="00CB2859" w:rsidP="00F02E52">
            <w:pPr>
              <w:pStyle w:val="NormalWeb"/>
            </w:pPr>
            <w:r>
              <w:t>True, false</w:t>
            </w:r>
          </w:p>
        </w:tc>
      </w:tr>
      <w:tr w:rsidR="000A24B7" w14:paraId="17698563" w14:textId="77777777" w:rsidTr="00366072">
        <w:tc>
          <w:tcPr>
            <w:tcW w:w="2336" w:type="dxa"/>
          </w:tcPr>
          <w:p w14:paraId="4E40721D" w14:textId="09FE68E1" w:rsidR="000A24B7" w:rsidRDefault="009067BB" w:rsidP="00F02E52">
            <w:pPr>
              <w:pStyle w:val="NormalWeb"/>
            </w:pPr>
            <w:r>
              <w:t>Char</w:t>
            </w:r>
          </w:p>
        </w:tc>
        <w:tc>
          <w:tcPr>
            <w:tcW w:w="2338" w:type="dxa"/>
          </w:tcPr>
          <w:p w14:paraId="19668F0A" w14:textId="7F34998C" w:rsidR="000A24B7" w:rsidRDefault="009067BB" w:rsidP="00F02E52">
            <w:pPr>
              <w:pStyle w:val="NormalWeb"/>
            </w:pPr>
            <w:r>
              <w:t>2</w:t>
            </w:r>
          </w:p>
        </w:tc>
        <w:tc>
          <w:tcPr>
            <w:tcW w:w="2338" w:type="dxa"/>
          </w:tcPr>
          <w:p w14:paraId="0E8A3792" w14:textId="5024832B" w:rsidR="000A24B7" w:rsidRDefault="009067BB" w:rsidP="00F02E52">
            <w:pPr>
              <w:pStyle w:val="NormalWeb"/>
            </w:pPr>
            <w:r>
              <w:t>‘\000</w:t>
            </w:r>
            <w:r w:rsidR="00366072">
              <w:t>0’</w:t>
            </w:r>
          </w:p>
        </w:tc>
        <w:tc>
          <w:tcPr>
            <w:tcW w:w="3603" w:type="dxa"/>
          </w:tcPr>
          <w:p w14:paraId="678293B5" w14:textId="7CD6364D" w:rsidR="000A24B7" w:rsidRDefault="00366072" w:rsidP="00F02E52">
            <w:pPr>
              <w:pStyle w:val="NormalWeb"/>
            </w:pPr>
            <w:r>
              <w:t>‘\0000’ to ‘\</w:t>
            </w:r>
            <w:proofErr w:type="spellStart"/>
            <w:r>
              <w:t>ffff</w:t>
            </w:r>
            <w:proofErr w:type="spellEnd"/>
            <w:r>
              <w:t>’</w:t>
            </w:r>
          </w:p>
        </w:tc>
      </w:tr>
      <w:tr w:rsidR="000A24B7" w14:paraId="084C54CA" w14:textId="77777777" w:rsidTr="00366072">
        <w:tc>
          <w:tcPr>
            <w:tcW w:w="2336" w:type="dxa"/>
          </w:tcPr>
          <w:p w14:paraId="462ED964" w14:textId="692035FE" w:rsidR="000A24B7" w:rsidRDefault="009067BB" w:rsidP="00F02E52">
            <w:pPr>
              <w:pStyle w:val="NormalWeb"/>
            </w:pPr>
            <w:r>
              <w:t>Byte</w:t>
            </w:r>
          </w:p>
        </w:tc>
        <w:tc>
          <w:tcPr>
            <w:tcW w:w="2338" w:type="dxa"/>
          </w:tcPr>
          <w:p w14:paraId="0E56B489" w14:textId="1FF3825A" w:rsidR="000A24B7" w:rsidRDefault="009067BB" w:rsidP="00F02E52">
            <w:pPr>
              <w:pStyle w:val="NormalWeb"/>
            </w:pPr>
            <w:r>
              <w:t>1</w:t>
            </w:r>
          </w:p>
        </w:tc>
        <w:tc>
          <w:tcPr>
            <w:tcW w:w="2338" w:type="dxa"/>
          </w:tcPr>
          <w:p w14:paraId="2F58B221" w14:textId="1FE5E02E" w:rsidR="000A24B7" w:rsidRDefault="00CB2859" w:rsidP="00F02E52">
            <w:pPr>
              <w:pStyle w:val="NormalWeb"/>
            </w:pPr>
            <w:r>
              <w:t>0</w:t>
            </w:r>
          </w:p>
        </w:tc>
        <w:tc>
          <w:tcPr>
            <w:tcW w:w="3603" w:type="dxa"/>
          </w:tcPr>
          <w:p w14:paraId="78B664F7" w14:textId="7027F80D" w:rsidR="000A24B7" w:rsidRDefault="00366072" w:rsidP="00F02E52">
            <w:pPr>
              <w:pStyle w:val="NormalWeb"/>
            </w:pPr>
            <w:r>
              <w:t>-128 to 127</w:t>
            </w:r>
          </w:p>
        </w:tc>
      </w:tr>
      <w:tr w:rsidR="000A24B7" w14:paraId="35E8BE91" w14:textId="77777777" w:rsidTr="00366072">
        <w:tc>
          <w:tcPr>
            <w:tcW w:w="2336" w:type="dxa"/>
          </w:tcPr>
          <w:p w14:paraId="735D8300" w14:textId="3481825E" w:rsidR="000A24B7" w:rsidRDefault="009067BB" w:rsidP="00F02E52">
            <w:pPr>
              <w:pStyle w:val="NormalWeb"/>
            </w:pPr>
            <w:r>
              <w:t>Short</w:t>
            </w:r>
          </w:p>
        </w:tc>
        <w:tc>
          <w:tcPr>
            <w:tcW w:w="2338" w:type="dxa"/>
          </w:tcPr>
          <w:p w14:paraId="65778AFD" w14:textId="5BDC8AB0" w:rsidR="000A24B7" w:rsidRDefault="009067BB" w:rsidP="00F02E52">
            <w:pPr>
              <w:pStyle w:val="NormalWeb"/>
            </w:pPr>
            <w:r>
              <w:t>2</w:t>
            </w:r>
          </w:p>
        </w:tc>
        <w:tc>
          <w:tcPr>
            <w:tcW w:w="2338" w:type="dxa"/>
          </w:tcPr>
          <w:p w14:paraId="361BECA5" w14:textId="50D60380" w:rsidR="000A24B7" w:rsidRDefault="00CB2859" w:rsidP="00F02E52">
            <w:pPr>
              <w:pStyle w:val="NormalWeb"/>
            </w:pPr>
            <w:r>
              <w:t>0</w:t>
            </w:r>
          </w:p>
        </w:tc>
        <w:tc>
          <w:tcPr>
            <w:tcW w:w="3603" w:type="dxa"/>
          </w:tcPr>
          <w:p w14:paraId="68523C86" w14:textId="7B1F65A4" w:rsidR="000A24B7" w:rsidRDefault="00366072" w:rsidP="00F02E52">
            <w:pPr>
              <w:pStyle w:val="NormalWeb"/>
            </w:pPr>
            <w:r>
              <w:t>-32,768 to 32,767</w:t>
            </w:r>
          </w:p>
        </w:tc>
      </w:tr>
      <w:tr w:rsidR="000A24B7" w14:paraId="7FC27977" w14:textId="77777777" w:rsidTr="00366072">
        <w:tc>
          <w:tcPr>
            <w:tcW w:w="2336" w:type="dxa"/>
          </w:tcPr>
          <w:p w14:paraId="3CE38B01" w14:textId="781F24DD" w:rsidR="000A24B7" w:rsidRDefault="009067BB" w:rsidP="00F02E52">
            <w:pPr>
              <w:pStyle w:val="NormalWeb"/>
            </w:pPr>
            <w:r>
              <w:t>Int</w:t>
            </w:r>
          </w:p>
        </w:tc>
        <w:tc>
          <w:tcPr>
            <w:tcW w:w="2338" w:type="dxa"/>
          </w:tcPr>
          <w:p w14:paraId="00588666" w14:textId="36C17388" w:rsidR="000A24B7" w:rsidRDefault="009067BB" w:rsidP="00F02E52">
            <w:pPr>
              <w:pStyle w:val="NormalWeb"/>
            </w:pPr>
            <w:r>
              <w:t>4</w:t>
            </w:r>
          </w:p>
        </w:tc>
        <w:tc>
          <w:tcPr>
            <w:tcW w:w="2338" w:type="dxa"/>
          </w:tcPr>
          <w:p w14:paraId="5F28B325" w14:textId="55D3E328" w:rsidR="000A24B7" w:rsidRDefault="00CB2859" w:rsidP="00F02E52">
            <w:pPr>
              <w:pStyle w:val="NormalWeb"/>
            </w:pPr>
            <w:r>
              <w:t>0</w:t>
            </w:r>
          </w:p>
        </w:tc>
        <w:tc>
          <w:tcPr>
            <w:tcW w:w="3603" w:type="dxa"/>
          </w:tcPr>
          <w:p w14:paraId="376D8635" w14:textId="5E202639" w:rsidR="000A24B7" w:rsidRDefault="00366072" w:rsidP="00F02E52">
            <w:pPr>
              <w:pStyle w:val="NormalWeb"/>
            </w:pPr>
            <w:r>
              <w:t>-2,147,483,648 to 2,147,483,648</w:t>
            </w:r>
          </w:p>
        </w:tc>
      </w:tr>
      <w:tr w:rsidR="000A24B7" w14:paraId="48EF4EF5" w14:textId="77777777" w:rsidTr="00366072">
        <w:tc>
          <w:tcPr>
            <w:tcW w:w="2336" w:type="dxa"/>
          </w:tcPr>
          <w:p w14:paraId="62BABEBE" w14:textId="0F2E2CE3" w:rsidR="000A24B7" w:rsidRDefault="009067BB" w:rsidP="00F02E52">
            <w:pPr>
              <w:pStyle w:val="NormalWeb"/>
            </w:pPr>
            <w:r>
              <w:t>Long</w:t>
            </w:r>
          </w:p>
        </w:tc>
        <w:tc>
          <w:tcPr>
            <w:tcW w:w="2338" w:type="dxa"/>
          </w:tcPr>
          <w:p w14:paraId="31346A3F" w14:textId="3679E9F8" w:rsidR="000A24B7" w:rsidRDefault="009067BB" w:rsidP="00F02E52">
            <w:pPr>
              <w:pStyle w:val="NormalWeb"/>
            </w:pPr>
            <w:r>
              <w:t>8</w:t>
            </w:r>
          </w:p>
        </w:tc>
        <w:tc>
          <w:tcPr>
            <w:tcW w:w="2338" w:type="dxa"/>
          </w:tcPr>
          <w:p w14:paraId="42DCC9F4" w14:textId="6AAA502F" w:rsidR="000A24B7" w:rsidRDefault="00CB2859" w:rsidP="00F02E52">
            <w:pPr>
              <w:pStyle w:val="NormalWeb"/>
            </w:pPr>
            <w:r>
              <w:t>0L</w:t>
            </w:r>
          </w:p>
        </w:tc>
        <w:tc>
          <w:tcPr>
            <w:tcW w:w="3603" w:type="dxa"/>
          </w:tcPr>
          <w:p w14:paraId="2B3C7207" w14:textId="72F53353" w:rsidR="000A24B7" w:rsidRDefault="00366072" w:rsidP="00F02E52">
            <w:pPr>
              <w:pStyle w:val="NormalWeb"/>
            </w:pPr>
            <w:r>
              <w:t>-9,223,372,036,854,775,808 to 9,223,372,036,854,775,807</w:t>
            </w:r>
          </w:p>
        </w:tc>
      </w:tr>
      <w:tr w:rsidR="000A24B7" w14:paraId="46F94061" w14:textId="77777777" w:rsidTr="00366072">
        <w:tc>
          <w:tcPr>
            <w:tcW w:w="2336" w:type="dxa"/>
          </w:tcPr>
          <w:p w14:paraId="1FB4F3BC" w14:textId="72B056C6" w:rsidR="000A24B7" w:rsidRDefault="009067BB" w:rsidP="00F02E52">
            <w:pPr>
              <w:pStyle w:val="NormalWeb"/>
            </w:pPr>
            <w:r>
              <w:t>Float</w:t>
            </w:r>
          </w:p>
        </w:tc>
        <w:tc>
          <w:tcPr>
            <w:tcW w:w="2338" w:type="dxa"/>
          </w:tcPr>
          <w:p w14:paraId="7BF727E5" w14:textId="7E11A675" w:rsidR="000A24B7" w:rsidRDefault="009067BB" w:rsidP="00F02E52">
            <w:pPr>
              <w:pStyle w:val="NormalWeb"/>
            </w:pPr>
            <w:r>
              <w:t>4</w:t>
            </w:r>
          </w:p>
        </w:tc>
        <w:tc>
          <w:tcPr>
            <w:tcW w:w="2338" w:type="dxa"/>
          </w:tcPr>
          <w:p w14:paraId="53C269A9" w14:textId="7370A61E" w:rsidR="000A24B7" w:rsidRDefault="00CB2859" w:rsidP="00F02E52">
            <w:pPr>
              <w:pStyle w:val="NormalWeb"/>
            </w:pPr>
            <w:r>
              <w:t>0.0f</w:t>
            </w:r>
          </w:p>
        </w:tc>
        <w:tc>
          <w:tcPr>
            <w:tcW w:w="3603" w:type="dxa"/>
          </w:tcPr>
          <w:p w14:paraId="645C60C5" w14:textId="2330A9CF" w:rsidR="000A24B7" w:rsidRDefault="00366072" w:rsidP="00F02E52">
            <w:pPr>
              <w:pStyle w:val="NormalWeb"/>
            </w:pPr>
            <w:r>
              <w:t>1.4E-45 to 3.4E+38</w:t>
            </w:r>
          </w:p>
        </w:tc>
      </w:tr>
      <w:tr w:rsidR="000A24B7" w14:paraId="4A8D6E12" w14:textId="77777777" w:rsidTr="00366072">
        <w:tc>
          <w:tcPr>
            <w:tcW w:w="2336" w:type="dxa"/>
          </w:tcPr>
          <w:p w14:paraId="6327A8C5" w14:textId="72AABC20" w:rsidR="000A24B7" w:rsidRDefault="009067BB" w:rsidP="00F02E52">
            <w:pPr>
              <w:pStyle w:val="NormalWeb"/>
            </w:pPr>
            <w:r>
              <w:t>Double</w:t>
            </w:r>
          </w:p>
        </w:tc>
        <w:tc>
          <w:tcPr>
            <w:tcW w:w="2338" w:type="dxa"/>
          </w:tcPr>
          <w:p w14:paraId="03827E1D" w14:textId="062BCEC5" w:rsidR="000A24B7" w:rsidRDefault="009067BB" w:rsidP="00F02E52">
            <w:pPr>
              <w:pStyle w:val="NormalWeb"/>
            </w:pPr>
            <w:r>
              <w:t>8</w:t>
            </w:r>
          </w:p>
        </w:tc>
        <w:tc>
          <w:tcPr>
            <w:tcW w:w="2338" w:type="dxa"/>
          </w:tcPr>
          <w:p w14:paraId="402CCB45" w14:textId="322F90F6" w:rsidR="000A24B7" w:rsidRDefault="00CB2859" w:rsidP="00F02E52">
            <w:pPr>
              <w:pStyle w:val="NormalWeb"/>
            </w:pPr>
            <w:r>
              <w:t>0.0</w:t>
            </w:r>
          </w:p>
        </w:tc>
        <w:tc>
          <w:tcPr>
            <w:tcW w:w="3603" w:type="dxa"/>
          </w:tcPr>
          <w:p w14:paraId="117EDA67" w14:textId="78C139B1" w:rsidR="00366072" w:rsidRDefault="00366072" w:rsidP="00F02E52">
            <w:pPr>
              <w:pStyle w:val="NormalWeb"/>
            </w:pPr>
            <w:r>
              <w:t>4.9E-324 to 1.8E+308</w:t>
            </w:r>
          </w:p>
        </w:tc>
      </w:tr>
    </w:tbl>
    <w:p w14:paraId="308F5AB9" w14:textId="77777777" w:rsidR="009554CE" w:rsidRDefault="009554CE" w:rsidP="009554CE">
      <w:pPr>
        <w:rPr>
          <w:rFonts w:ascii="Times New Roman" w:hAnsi="Times New Roman" w:cs="Times New Roman"/>
        </w:rPr>
      </w:pPr>
    </w:p>
    <w:p w14:paraId="08A07448" w14:textId="3E6DEAD7" w:rsidR="009554CE" w:rsidRDefault="009554CE" w:rsidP="009554CE">
      <w:pPr>
        <w:pStyle w:val="ListParagraph"/>
        <w:numPr>
          <w:ilvl w:val="0"/>
          <w:numId w:val="7"/>
        </w:numPr>
        <w:rPr>
          <w:rFonts w:ascii="Times New Roman" w:hAnsi="Times New Roman" w:cs="Times New Roman"/>
          <w:b/>
          <w:bCs/>
        </w:rPr>
      </w:pPr>
      <w:r w:rsidRPr="009554CE">
        <w:rPr>
          <w:rFonts w:ascii="Times New Roman" w:hAnsi="Times New Roman" w:cs="Times New Roman"/>
          <w:b/>
          <w:bCs/>
        </w:rPr>
        <w:t>Define package as used in java programming.</w:t>
      </w:r>
    </w:p>
    <w:p w14:paraId="608435A0" w14:textId="7774C15A" w:rsidR="009554CE" w:rsidRDefault="009554CE" w:rsidP="00D52205">
      <w:pPr>
        <w:pStyle w:val="ListParagraph"/>
        <w:numPr>
          <w:ilvl w:val="0"/>
          <w:numId w:val="5"/>
        </w:numPr>
        <w:rPr>
          <w:rFonts w:ascii="Times New Roman" w:hAnsi="Times New Roman" w:cs="Times New Roman"/>
        </w:rPr>
      </w:pPr>
      <w:r>
        <w:rPr>
          <w:rFonts w:ascii="Times New Roman" w:hAnsi="Times New Roman" w:cs="Times New Roman"/>
        </w:rPr>
        <w:t>A package in Java is a way to group related classes, sub-packages and interfaces collectively based on functionality.</w:t>
      </w:r>
    </w:p>
    <w:p w14:paraId="30B13660" w14:textId="0C20E6DF" w:rsidR="00D52205" w:rsidRPr="009554CE" w:rsidRDefault="00D52205" w:rsidP="00D52205">
      <w:pPr>
        <w:pStyle w:val="ListParagraph"/>
        <w:numPr>
          <w:ilvl w:val="0"/>
          <w:numId w:val="5"/>
        </w:num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a package can be defined as a namespace that organizes a set of related classes and interfaces.</w:t>
      </w:r>
    </w:p>
    <w:p w14:paraId="1C33E65C" w14:textId="25BABE9F" w:rsidR="00751A8C" w:rsidRDefault="009554CE" w:rsidP="009554CE">
      <w:pPr>
        <w:pStyle w:val="NormalWeb"/>
        <w:numPr>
          <w:ilvl w:val="0"/>
          <w:numId w:val="7"/>
        </w:numPr>
        <w:shd w:val="clear" w:color="auto" w:fill="FFFFFF"/>
        <w:rPr>
          <w:b/>
          <w:bCs/>
        </w:rPr>
      </w:pPr>
      <w:r w:rsidRPr="009554CE">
        <w:rPr>
          <w:b/>
          <w:bCs/>
        </w:rPr>
        <w:t>Explain the importance of using Java package</w:t>
      </w:r>
      <w:r>
        <w:rPr>
          <w:b/>
          <w:bCs/>
        </w:rPr>
        <w:t>.</w:t>
      </w:r>
    </w:p>
    <w:p w14:paraId="0B55FC84" w14:textId="6DBCDA04" w:rsidR="000503FB" w:rsidRPr="000503FB" w:rsidRDefault="000503FB" w:rsidP="000503FB">
      <w:pPr>
        <w:pStyle w:val="NormalWeb"/>
        <w:numPr>
          <w:ilvl w:val="0"/>
          <w:numId w:val="8"/>
        </w:numPr>
        <w:shd w:val="clear" w:color="auto" w:fill="FFFFFF"/>
        <w:rPr>
          <w:b/>
          <w:bCs/>
        </w:rPr>
      </w:pPr>
      <w:r>
        <w:t>They make it easier to maintain and update code by organizing code into logical units.</w:t>
      </w:r>
    </w:p>
    <w:p w14:paraId="2CA1A4D6" w14:textId="6D2057EE" w:rsidR="000503FB" w:rsidRPr="000503FB" w:rsidRDefault="000503FB" w:rsidP="000503FB">
      <w:pPr>
        <w:pStyle w:val="NormalWeb"/>
        <w:numPr>
          <w:ilvl w:val="0"/>
          <w:numId w:val="8"/>
        </w:numPr>
        <w:shd w:val="clear" w:color="auto" w:fill="FFFFFF"/>
        <w:rPr>
          <w:b/>
          <w:bCs/>
        </w:rPr>
      </w:pPr>
      <w:r>
        <w:t xml:space="preserve">They make it easier to locate and use classes, interface, </w:t>
      </w:r>
      <w:proofErr w:type="spellStart"/>
      <w:r>
        <w:t>enums</w:t>
      </w:r>
      <w:proofErr w:type="spellEnd"/>
      <w:r>
        <w:t xml:space="preserve"> and annotations.</w:t>
      </w:r>
    </w:p>
    <w:p w14:paraId="29202594" w14:textId="6DEA2059" w:rsidR="000503FB" w:rsidRPr="000503FB" w:rsidRDefault="000503FB" w:rsidP="000503FB">
      <w:pPr>
        <w:pStyle w:val="NormalWeb"/>
        <w:numPr>
          <w:ilvl w:val="0"/>
          <w:numId w:val="8"/>
        </w:numPr>
        <w:shd w:val="clear" w:color="auto" w:fill="FFFFFF"/>
        <w:rPr>
          <w:b/>
          <w:bCs/>
        </w:rPr>
      </w:pPr>
      <w:r>
        <w:t>They provide access protection by allowing classes to be declared public or private.</w:t>
      </w:r>
    </w:p>
    <w:p w14:paraId="5DED70EF" w14:textId="19CDFE26" w:rsidR="000503FB" w:rsidRPr="009554CE" w:rsidRDefault="000503FB" w:rsidP="000503FB">
      <w:pPr>
        <w:pStyle w:val="NormalWeb"/>
        <w:numPr>
          <w:ilvl w:val="0"/>
          <w:numId w:val="8"/>
        </w:numPr>
        <w:shd w:val="clear" w:color="auto" w:fill="FFFFFF"/>
        <w:rPr>
          <w:b/>
          <w:bCs/>
        </w:rPr>
      </w:pPr>
      <w:r>
        <w:t>They promote code reuse by allowing classes to be shared across.</w:t>
      </w:r>
    </w:p>
    <w:p w14:paraId="6060C51E" w14:textId="77777777" w:rsidR="00F02E52" w:rsidRPr="00751A8C" w:rsidRDefault="00F02E52" w:rsidP="00F02E52">
      <w:pPr>
        <w:pStyle w:val="NormalWeb"/>
        <w:shd w:val="clear" w:color="auto" w:fill="FFFFFF"/>
        <w:ind w:left="1440"/>
      </w:pPr>
    </w:p>
    <w:p w14:paraId="55649262" w14:textId="77777777" w:rsidR="003F2019" w:rsidRDefault="003F2019"/>
    <w:sectPr w:rsidR="003F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C1575"/>
    <w:multiLevelType w:val="hybridMultilevel"/>
    <w:tmpl w:val="18AA8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5D7271"/>
    <w:multiLevelType w:val="hybridMultilevel"/>
    <w:tmpl w:val="38068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7C0BE6"/>
    <w:multiLevelType w:val="multilevel"/>
    <w:tmpl w:val="209C68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E4A09FC"/>
    <w:multiLevelType w:val="hybridMultilevel"/>
    <w:tmpl w:val="9B3CC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1667FF"/>
    <w:multiLevelType w:val="hybridMultilevel"/>
    <w:tmpl w:val="01243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9460CF"/>
    <w:multiLevelType w:val="hybridMultilevel"/>
    <w:tmpl w:val="25D0F3C0"/>
    <w:lvl w:ilvl="0" w:tplc="5158333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F81BAE"/>
    <w:multiLevelType w:val="hybridMultilevel"/>
    <w:tmpl w:val="0CF45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72252751">
    <w:abstractNumId w:val="2"/>
  </w:num>
  <w:num w:numId="2" w16cid:durableId="1387338644">
    <w:abstractNumId w:val="1"/>
  </w:num>
  <w:num w:numId="3" w16cid:durableId="251739302">
    <w:abstractNumId w:val="4"/>
  </w:num>
  <w:num w:numId="4" w16cid:durableId="1320189358">
    <w:abstractNumId w:val="3"/>
  </w:num>
  <w:num w:numId="5" w16cid:durableId="1538350447">
    <w:abstractNumId w:val="0"/>
  </w:num>
  <w:num w:numId="6" w16cid:durableId="1615332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6998709">
    <w:abstractNumId w:val="5"/>
  </w:num>
  <w:num w:numId="8" w16cid:durableId="1941374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8A"/>
    <w:rsid w:val="000503FB"/>
    <w:rsid w:val="00097D8C"/>
    <w:rsid w:val="000A24B7"/>
    <w:rsid w:val="002F7C12"/>
    <w:rsid w:val="0036195D"/>
    <w:rsid w:val="00366072"/>
    <w:rsid w:val="003F2019"/>
    <w:rsid w:val="005D7FD2"/>
    <w:rsid w:val="006132EE"/>
    <w:rsid w:val="00667E8A"/>
    <w:rsid w:val="00751A8C"/>
    <w:rsid w:val="00777E57"/>
    <w:rsid w:val="009067BB"/>
    <w:rsid w:val="009554CE"/>
    <w:rsid w:val="00CB2859"/>
    <w:rsid w:val="00D52205"/>
    <w:rsid w:val="00E46BFC"/>
    <w:rsid w:val="00EC212E"/>
    <w:rsid w:val="00F02E52"/>
    <w:rsid w:val="00F1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7694"/>
  <w15:docId w15:val="{F2F48332-FB31-47D2-A3EC-E6713404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E8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667E8A"/>
    <w:pPr>
      <w:spacing w:after="0" w:line="240" w:lineRule="auto"/>
      <w:ind w:left="720"/>
      <w:contextualSpacing/>
    </w:pPr>
    <w:rPr>
      <w:kern w:val="0"/>
      <w:sz w:val="24"/>
      <w:szCs w:val="24"/>
      <w14:ligatures w14:val="none"/>
    </w:rPr>
  </w:style>
  <w:style w:type="table" w:styleId="TableGrid">
    <w:name w:val="Table Grid"/>
    <w:basedOn w:val="TableNormal"/>
    <w:uiPriority w:val="39"/>
    <w:rsid w:val="000A2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5740">
      <w:bodyDiv w:val="1"/>
      <w:marLeft w:val="0"/>
      <w:marRight w:val="0"/>
      <w:marTop w:val="0"/>
      <w:marBottom w:val="0"/>
      <w:divBdr>
        <w:top w:val="none" w:sz="0" w:space="0" w:color="auto"/>
        <w:left w:val="none" w:sz="0" w:space="0" w:color="auto"/>
        <w:bottom w:val="none" w:sz="0" w:space="0" w:color="auto"/>
        <w:right w:val="none" w:sz="0" w:space="0" w:color="auto"/>
      </w:divBdr>
    </w:div>
    <w:div w:id="74560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1E1F-AFC6-4152-9E04-A9E200FF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Komu</dc:creator>
  <cp:keywords/>
  <dc:description/>
  <cp:lastModifiedBy>Komu</cp:lastModifiedBy>
  <cp:revision>2</cp:revision>
  <dcterms:created xsi:type="dcterms:W3CDTF">2023-06-14T20:21:00Z</dcterms:created>
  <dcterms:modified xsi:type="dcterms:W3CDTF">2023-06-14T20:21:00Z</dcterms:modified>
</cp:coreProperties>
</file>