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Name: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Muhammad Abdullah Ali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Contact Information: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Email: m.abdullah.ali.2523@gmail.com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Phone: 0311-5043041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LinkedIn: linkedin.com/in/muhammad-abdullah-ali-71a528202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Address: House 123, Street 4, Sector G-10, Islamabad, Pakistan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Career Objective / Profile: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Data Science student with hands-on experience in full-stack ETL pipeline development and machine learning. Eager to apply robust data engineering and analytical skills to solve complex problems and contribute to building impactful, data-driven solutions.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Education: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Bachelor of Science, Data Science, National University of Computer and Emerging Sciences (FAST NUCES), Expected August 2027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Relevant Courses: Database Systems, Data Structures, Advanced Statistics, Software Engineering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GPA: 3.67 / 4.00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Skills: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Python, C++, SQL (T-SQL), &amp; 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ETL Pipeline Development &amp; Optimization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Data Warehousing, EDA, &amp; Feature Engineering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Machine Learning (Regression, Clustering)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Database Design &amp; Performance Tuning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Git &amp; GitHub for Version Control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Agile Project Management Methodologies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firstLine="0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Experience / Internships: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Data Engineer Intern, Octopus Digital (Avanceon), June 2025 – August 2025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Assisted in engineering and optimized 7+ production ETL scripts using Python and T-SQL, reducing a key pipeline’s runtime from 20 minutes to under 7 seconds.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Strengthened security by refactoring scripts to eliminate hardcoded credentials and authored comprehensive documentation to improve system maintainability.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Lab Demonstrator – Object-Oriented Programming, FAST-NUCES, January 2025 – May 2025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Mentored 35+ students in advanced C++ concepts, including polymorphism, inheritance, and STL, leading to improved student performance.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Evaluated over 280 lab assignments against rubrics and proctored practical examinations for two lab sections.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firstLine="0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Projects / Research: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Inflation Forecasting Engine, Spring 2025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Short description: Developed and benchmarked multiple models (ARIMA, Ridge, Lasso, Elastic Net) in R to forecast monthly inflation in Pakistan, identifying Elastic Net as the most performant predictor based on MSE and R² metrics.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Bracketeer – Tournament Management System, Spring 2025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Short description: Co-developed a C# .NET desktop application for managing competitive tournaments. Personally architected and implemented the notification system, match logic, and a predictive module using Agile practices.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Google Sans Text" w:cs="Google Sans Text" w:eastAsia="Google Sans Text" w:hAnsi="Google Sans Text"/>
          <w:b w:val="1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0"/>
          <w:szCs w:val="20"/>
          <w:rtl w:val="0"/>
        </w:rPr>
        <w:t xml:space="preserve">Achievements / Extracurricular Activities: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Dean's Honor List — 4x Recipient (2023 – 2025)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Programming Competition Participant: Devathon (2024), NASCON (2025)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600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Community Volunteer: WWF-Pakistan Water Conservation Initiative — 2025</w:t>
      </w:r>
    </w:p>
    <w:sectPr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