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B1AE" w14:textId="77777777" w:rsidR="001C7219" w:rsidRPr="00841BC8" w:rsidRDefault="00000000">
      <w:pPr>
        <w:spacing w:before="400" w:after="100"/>
        <w:jc w:val="center"/>
      </w:pPr>
      <w:r w:rsidRPr="00841BC8">
        <w:rPr>
          <w:rFonts w:ascii="Arial" w:eastAsia="Arial" w:hAnsi="Arial" w:cs="Arial"/>
          <w:b/>
          <w:bCs/>
          <w:sz w:val="32"/>
          <w:szCs w:val="32"/>
        </w:rPr>
        <w:t>DS-3002 Data Mining</w:t>
      </w:r>
    </w:p>
    <w:p w14:paraId="2F2CCE39" w14:textId="77777777" w:rsidR="001C7219" w:rsidRPr="00841BC8" w:rsidRDefault="001C7219">
      <w:pPr>
        <w:pBdr>
          <w:bottom w:val="single" w:sz="6" w:space="1" w:color="2E5597"/>
        </w:pBdr>
        <w:spacing w:after="240"/>
      </w:pPr>
    </w:p>
    <w:p w14:paraId="64F0378C" w14:textId="77777777" w:rsidR="001C7219" w:rsidRPr="00841BC8" w:rsidRDefault="00000000">
      <w:pPr>
        <w:pStyle w:val="Heading1"/>
        <w:rPr>
          <w:color w:val="auto"/>
          <w:sz w:val="24"/>
          <w:szCs w:val="24"/>
        </w:rPr>
      </w:pPr>
      <w:r w:rsidRPr="00841BC8">
        <w:rPr>
          <w:rFonts w:ascii="Arial" w:eastAsia="Arial" w:hAnsi="Arial" w:cs="Arial"/>
          <w:b/>
          <w:bCs/>
          <w:color w:val="auto"/>
          <w:sz w:val="24"/>
          <w:szCs w:val="24"/>
        </w:rPr>
        <w:t>Preprocessing</w:t>
      </w:r>
    </w:p>
    <w:p w14:paraId="6E8FE3B4" w14:textId="77777777" w:rsidR="001C7219" w:rsidRPr="00841BC8" w:rsidRDefault="00000000">
      <w:pPr>
        <w:spacing w:before="80" w:after="80"/>
      </w:pPr>
      <w:r w:rsidRPr="00841BC8">
        <w:rPr>
          <w:rFonts w:ascii="Arial" w:eastAsia="Arial" w:hAnsi="Arial" w:cs="Arial"/>
        </w:rPr>
        <w:t xml:space="preserve">Both sheets of the UCI Online Retail II dataset (Year 2009-2010 and Year 2010-2011) were loaded and merged into a single </w:t>
      </w:r>
      <w:proofErr w:type="spellStart"/>
      <w:r w:rsidRPr="00841BC8">
        <w:rPr>
          <w:rFonts w:ascii="Arial" w:eastAsia="Arial" w:hAnsi="Arial" w:cs="Arial"/>
        </w:rPr>
        <w:t>DataFrame</w:t>
      </w:r>
      <w:proofErr w:type="spellEnd"/>
      <w:r w:rsidRPr="00841BC8">
        <w:rPr>
          <w:rFonts w:ascii="Arial" w:eastAsia="Arial" w:hAnsi="Arial" w:cs="Arial"/>
        </w:rPr>
        <w:t>. The following cleaning steps were applied:</w:t>
      </w:r>
    </w:p>
    <w:p w14:paraId="211F552C" w14:textId="77777777" w:rsidR="001C7219" w:rsidRPr="00841BC8" w:rsidRDefault="001C7219">
      <w:pPr>
        <w:spacing w:before="60"/>
      </w:pPr>
    </w:p>
    <w:p w14:paraId="4A13384C" w14:textId="77777777" w:rsidR="001C7219" w:rsidRPr="00841BC8" w:rsidRDefault="00000000">
      <w:pPr>
        <w:pStyle w:val="ListParagraph"/>
        <w:numPr>
          <w:ilvl w:val="0"/>
          <w:numId w:val="2"/>
        </w:numPr>
        <w:spacing w:before="60" w:after="60"/>
      </w:pPr>
      <w:r w:rsidRPr="00841BC8">
        <w:rPr>
          <w:rFonts w:ascii="Arial" w:eastAsia="Arial" w:hAnsi="Arial" w:cs="Arial"/>
        </w:rPr>
        <w:t>Cancelled invoices (Invoice starting with 'C') were removed</w:t>
      </w:r>
    </w:p>
    <w:p w14:paraId="5E63A81B" w14:textId="77777777" w:rsidR="001C7219" w:rsidRPr="00841BC8" w:rsidRDefault="00000000">
      <w:pPr>
        <w:pStyle w:val="ListParagraph"/>
        <w:numPr>
          <w:ilvl w:val="0"/>
          <w:numId w:val="2"/>
        </w:numPr>
        <w:spacing w:before="60" w:after="60"/>
      </w:pPr>
      <w:r w:rsidRPr="00841BC8">
        <w:rPr>
          <w:rFonts w:ascii="Arial" w:eastAsia="Arial" w:hAnsi="Arial" w:cs="Arial"/>
        </w:rPr>
        <w:t>Rows with null Customer ID were dropped</w:t>
      </w:r>
    </w:p>
    <w:p w14:paraId="3034EE40" w14:textId="77777777" w:rsidR="001C7219" w:rsidRPr="00841BC8" w:rsidRDefault="00000000">
      <w:pPr>
        <w:pStyle w:val="ListParagraph"/>
        <w:numPr>
          <w:ilvl w:val="0"/>
          <w:numId w:val="2"/>
        </w:numPr>
        <w:spacing w:before="60" w:after="60"/>
      </w:pPr>
      <w:r w:rsidRPr="00841BC8">
        <w:rPr>
          <w:rFonts w:ascii="Arial" w:eastAsia="Arial" w:hAnsi="Arial" w:cs="Arial"/>
        </w:rPr>
        <w:t>Rows where Quantity or Price was 0 or below were excluded</w:t>
      </w:r>
    </w:p>
    <w:p w14:paraId="79A4C9F0" w14:textId="77777777" w:rsidR="001C7219" w:rsidRPr="00841BC8" w:rsidRDefault="00000000">
      <w:pPr>
        <w:pStyle w:val="ListParagraph"/>
        <w:numPr>
          <w:ilvl w:val="0"/>
          <w:numId w:val="2"/>
        </w:numPr>
        <w:spacing w:before="60" w:after="60"/>
      </w:pPr>
      <w:r w:rsidRPr="00841BC8">
        <w:rPr>
          <w:rFonts w:ascii="Arial" w:eastAsia="Arial" w:hAnsi="Arial" w:cs="Arial"/>
        </w:rPr>
        <w:t>Dataset filtered to United Kingdom only to reduce noise</w:t>
      </w:r>
    </w:p>
    <w:p w14:paraId="41E40156" w14:textId="77777777" w:rsidR="001C7219" w:rsidRPr="00841BC8" w:rsidRDefault="001C7219">
      <w:pPr>
        <w:spacing w:before="60"/>
      </w:pPr>
    </w:p>
    <w:p w14:paraId="6314118A" w14:textId="77777777" w:rsidR="001C7219" w:rsidRPr="00841BC8" w:rsidRDefault="00000000">
      <w:pPr>
        <w:spacing w:before="80" w:after="80"/>
      </w:pPr>
      <w:r w:rsidRPr="00841BC8">
        <w:rPr>
          <w:rFonts w:ascii="Arial" w:eastAsia="Arial" w:hAnsi="Arial" w:cs="Arial"/>
        </w:rPr>
        <w:t xml:space="preserve">After cleaning, a </w:t>
      </w:r>
      <w:proofErr w:type="spellStart"/>
      <w:r w:rsidRPr="00841BC8">
        <w:rPr>
          <w:rFonts w:ascii="Arial" w:eastAsia="Arial" w:hAnsi="Arial" w:cs="Arial"/>
        </w:rPr>
        <w:t>TotalPrice</w:t>
      </w:r>
      <w:proofErr w:type="spellEnd"/>
      <w:r w:rsidRPr="00841BC8">
        <w:rPr>
          <w:rFonts w:ascii="Arial" w:eastAsia="Arial" w:hAnsi="Arial" w:cs="Arial"/>
        </w:rPr>
        <w:t xml:space="preserve"> column was computed as Quantity x Price. Two transaction formats were prepared: invoice-level transactions (sets of unique </w:t>
      </w:r>
      <w:proofErr w:type="spellStart"/>
      <w:r w:rsidRPr="00841BC8">
        <w:rPr>
          <w:rFonts w:ascii="Arial" w:eastAsia="Arial" w:hAnsi="Arial" w:cs="Arial"/>
        </w:rPr>
        <w:t>StockCodes</w:t>
      </w:r>
      <w:proofErr w:type="spellEnd"/>
      <w:r w:rsidRPr="00841BC8">
        <w:rPr>
          <w:rFonts w:ascii="Arial" w:eastAsia="Arial" w:hAnsi="Arial" w:cs="Arial"/>
        </w:rPr>
        <w:t xml:space="preserve"> per invoice) for Parts A and B, and customer-level sequences ordered by </w:t>
      </w:r>
      <w:proofErr w:type="spellStart"/>
      <w:r w:rsidRPr="00841BC8">
        <w:rPr>
          <w:rFonts w:ascii="Arial" w:eastAsia="Arial" w:hAnsi="Arial" w:cs="Arial"/>
        </w:rPr>
        <w:t>InvoiceDate</w:t>
      </w:r>
      <w:proofErr w:type="spellEnd"/>
      <w:r w:rsidRPr="00841BC8">
        <w:rPr>
          <w:rFonts w:ascii="Arial" w:eastAsia="Arial" w:hAnsi="Arial" w:cs="Arial"/>
        </w:rPr>
        <w:t xml:space="preserve"> for Part C.</w:t>
      </w:r>
    </w:p>
    <w:p w14:paraId="13F1B80C" w14:textId="77777777" w:rsidR="001C7219" w:rsidRPr="00841BC8" w:rsidRDefault="001C7219">
      <w:pPr>
        <w:spacing w:before="60"/>
      </w:pPr>
    </w:p>
    <w:p w14:paraId="3B2E60D4" w14:textId="77777777" w:rsidR="001C7219" w:rsidRPr="00841BC8" w:rsidRDefault="00000000">
      <w:pPr>
        <w:pStyle w:val="Heading2"/>
        <w:rPr>
          <w:sz w:val="22"/>
          <w:szCs w:val="22"/>
        </w:rPr>
      </w:pPr>
      <w:r w:rsidRPr="00841BC8">
        <w:rPr>
          <w:rFonts w:ascii="Arial" w:eastAsia="Arial" w:hAnsi="Arial" w:cs="Arial"/>
          <w:b/>
          <w:bCs/>
          <w:sz w:val="22"/>
          <w:szCs w:val="22"/>
        </w:rPr>
        <w:t>Post-Cleaning Dataset Summary</w:t>
      </w:r>
    </w:p>
    <w:p w14:paraId="7D456EE4" w14:textId="77777777" w:rsidR="001C7219" w:rsidRPr="00841BC8" w:rsidRDefault="001C721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41BC8" w:rsidRPr="00841BC8" w14:paraId="27A8F2A3" w14:textId="77777777">
        <w:tblPrEx>
          <w:tblCellMar>
            <w:top w:w="0" w:type="dxa"/>
            <w:bottom w:w="0" w:type="dxa"/>
          </w:tblCellMar>
        </w:tblPrEx>
        <w:tc>
          <w:tcPr>
            <w:tcW w:w="468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6BBC24C6" w14:textId="77777777" w:rsidR="001C7219" w:rsidRPr="00841BC8" w:rsidRDefault="00000000">
            <w:r w:rsidRPr="00841BC8">
              <w:rPr>
                <w:rFonts w:ascii="Arial" w:eastAsia="Arial" w:hAnsi="Arial" w:cs="Arial"/>
                <w:b/>
                <w:bCs/>
                <w:sz w:val="18"/>
                <w:szCs w:val="18"/>
              </w:rPr>
              <w:t>Metric</w:t>
            </w:r>
          </w:p>
        </w:tc>
        <w:tc>
          <w:tcPr>
            <w:tcW w:w="468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2BDBBB30" w14:textId="77777777" w:rsidR="001C7219" w:rsidRPr="00841BC8" w:rsidRDefault="00000000">
            <w:r w:rsidRPr="00841BC8">
              <w:rPr>
                <w:rFonts w:ascii="Arial" w:eastAsia="Arial" w:hAnsi="Arial" w:cs="Arial"/>
                <w:b/>
                <w:bCs/>
                <w:sz w:val="18"/>
                <w:szCs w:val="18"/>
              </w:rPr>
              <w:t>Value</w:t>
            </w:r>
          </w:p>
        </w:tc>
      </w:tr>
      <w:tr w:rsidR="00841BC8" w:rsidRPr="00841BC8" w14:paraId="6C1EA2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7114A9" w14:textId="77777777" w:rsidR="001C7219" w:rsidRPr="00841BC8" w:rsidRDefault="00000000">
            <w:r w:rsidRPr="00841BC8">
              <w:rPr>
                <w:rFonts w:ascii="Arial" w:eastAsia="Arial" w:hAnsi="Arial" w:cs="Arial"/>
                <w:sz w:val="18"/>
                <w:szCs w:val="18"/>
              </w:rPr>
              <w:t>Total Invoices</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3248C5" w14:textId="77777777" w:rsidR="001C7219" w:rsidRPr="00841BC8" w:rsidRDefault="00000000">
            <w:r w:rsidRPr="00841BC8">
              <w:rPr>
                <w:rFonts w:ascii="Arial" w:eastAsia="Arial" w:hAnsi="Arial" w:cs="Arial"/>
                <w:sz w:val="18"/>
                <w:szCs w:val="18"/>
              </w:rPr>
              <w:t>~18,500</w:t>
            </w:r>
          </w:p>
        </w:tc>
      </w:tr>
      <w:tr w:rsidR="00841BC8" w:rsidRPr="00841BC8" w14:paraId="674E79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56406" w14:textId="77777777" w:rsidR="001C7219" w:rsidRPr="00841BC8" w:rsidRDefault="00000000">
            <w:r w:rsidRPr="00841BC8">
              <w:rPr>
                <w:rFonts w:ascii="Arial" w:eastAsia="Arial" w:hAnsi="Arial" w:cs="Arial"/>
                <w:sz w:val="18"/>
                <w:szCs w:val="18"/>
              </w:rPr>
              <w:t>Unique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B245A" w14:textId="77777777" w:rsidR="001C7219" w:rsidRPr="00841BC8" w:rsidRDefault="00000000">
            <w:r w:rsidRPr="00841BC8">
              <w:rPr>
                <w:rFonts w:ascii="Arial" w:eastAsia="Arial" w:hAnsi="Arial" w:cs="Arial"/>
                <w:sz w:val="18"/>
                <w:szCs w:val="18"/>
              </w:rPr>
              <w:t>~3,900</w:t>
            </w:r>
          </w:p>
        </w:tc>
      </w:tr>
      <w:tr w:rsidR="00841BC8" w:rsidRPr="00841BC8" w14:paraId="5427CA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9301E9" w14:textId="77777777" w:rsidR="001C7219" w:rsidRPr="00841BC8" w:rsidRDefault="00000000">
            <w:r w:rsidRPr="00841BC8">
              <w:rPr>
                <w:rFonts w:ascii="Arial" w:eastAsia="Arial" w:hAnsi="Arial" w:cs="Arial"/>
                <w:sz w:val="18"/>
                <w:szCs w:val="18"/>
              </w:rPr>
              <w:t>Unique Products</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BD1DA9" w14:textId="77777777" w:rsidR="001C7219" w:rsidRPr="00841BC8" w:rsidRDefault="00000000">
            <w:r w:rsidRPr="00841BC8">
              <w:rPr>
                <w:rFonts w:ascii="Arial" w:eastAsia="Arial" w:hAnsi="Arial" w:cs="Arial"/>
                <w:sz w:val="18"/>
                <w:szCs w:val="18"/>
              </w:rPr>
              <w:t>~3,600</w:t>
            </w:r>
          </w:p>
        </w:tc>
      </w:tr>
      <w:tr w:rsidR="00841BC8" w:rsidRPr="00841BC8" w14:paraId="78AAA1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94AD0" w14:textId="77777777" w:rsidR="001C7219" w:rsidRPr="00841BC8" w:rsidRDefault="00000000">
            <w:r w:rsidRPr="00841BC8">
              <w:rPr>
                <w:rFonts w:ascii="Arial" w:eastAsia="Arial" w:hAnsi="Arial" w:cs="Arial"/>
                <w:sz w:val="18"/>
                <w:szCs w:val="18"/>
              </w:rPr>
              <w:t>Date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7C8AE" w14:textId="77777777" w:rsidR="001C7219" w:rsidRPr="00841BC8" w:rsidRDefault="00000000">
            <w:r w:rsidRPr="00841BC8">
              <w:rPr>
                <w:rFonts w:ascii="Arial" w:eastAsia="Arial" w:hAnsi="Arial" w:cs="Arial"/>
                <w:sz w:val="18"/>
                <w:szCs w:val="18"/>
              </w:rPr>
              <w:t>Dec 2009 to Dec 2011</w:t>
            </w:r>
          </w:p>
        </w:tc>
      </w:tr>
      <w:tr w:rsidR="00841BC8" w:rsidRPr="00841BC8" w14:paraId="7EAC9D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F3B093" w14:textId="77777777" w:rsidR="001C7219" w:rsidRPr="00841BC8" w:rsidRDefault="00000000">
            <w:r w:rsidRPr="00841BC8">
              <w:rPr>
                <w:rFonts w:ascii="Arial" w:eastAsia="Arial" w:hAnsi="Arial" w:cs="Arial"/>
                <w:sz w:val="18"/>
                <w:szCs w:val="18"/>
              </w:rPr>
              <w:t>Average Basket Size</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C9C58D" w14:textId="77777777" w:rsidR="001C7219" w:rsidRPr="00841BC8" w:rsidRDefault="00000000">
            <w:r w:rsidRPr="00841BC8">
              <w:rPr>
                <w:rFonts w:ascii="Arial" w:eastAsia="Arial" w:hAnsi="Arial" w:cs="Arial"/>
                <w:sz w:val="18"/>
                <w:szCs w:val="18"/>
              </w:rPr>
              <w:t>~20 items per invoice</w:t>
            </w:r>
          </w:p>
        </w:tc>
      </w:tr>
    </w:tbl>
    <w:p w14:paraId="3F1E159C" w14:textId="77777777" w:rsidR="001C7219" w:rsidRPr="00841BC8" w:rsidRDefault="001C7219">
      <w:pPr>
        <w:spacing w:before="60"/>
      </w:pPr>
    </w:p>
    <w:p w14:paraId="002FE242" w14:textId="77777777" w:rsidR="001C7219" w:rsidRPr="00841BC8" w:rsidRDefault="00000000">
      <w:r w:rsidRPr="00841BC8">
        <w:br w:type="page"/>
      </w:r>
    </w:p>
    <w:p w14:paraId="4807B69F" w14:textId="77777777" w:rsidR="001C7219" w:rsidRPr="00841BC8" w:rsidRDefault="00000000">
      <w:pPr>
        <w:pStyle w:val="Heading1"/>
        <w:rPr>
          <w:color w:val="auto"/>
          <w:sz w:val="24"/>
          <w:szCs w:val="24"/>
        </w:rPr>
      </w:pPr>
      <w:r w:rsidRPr="00841BC8">
        <w:rPr>
          <w:rFonts w:ascii="Arial" w:eastAsia="Arial" w:hAnsi="Arial" w:cs="Arial"/>
          <w:b/>
          <w:bCs/>
          <w:color w:val="auto"/>
          <w:sz w:val="24"/>
          <w:szCs w:val="24"/>
        </w:rPr>
        <w:lastRenderedPageBreak/>
        <w:t>Part A: FP-Growth - Co-Purchase Mining</w:t>
      </w:r>
    </w:p>
    <w:p w14:paraId="6AF5D7E3" w14:textId="77777777" w:rsidR="001C7219" w:rsidRPr="00841BC8" w:rsidRDefault="00000000">
      <w:pPr>
        <w:pStyle w:val="Heading2"/>
        <w:rPr>
          <w:sz w:val="22"/>
          <w:szCs w:val="22"/>
        </w:rPr>
      </w:pPr>
      <w:r w:rsidRPr="00841BC8">
        <w:rPr>
          <w:rFonts w:ascii="Arial" w:eastAsia="Arial" w:hAnsi="Arial" w:cs="Arial"/>
          <w:b/>
          <w:bCs/>
          <w:sz w:val="22"/>
          <w:szCs w:val="22"/>
        </w:rPr>
        <w:t>A1. FP-Tree Walkthrough on 6 Sample Invoices</w:t>
      </w:r>
    </w:p>
    <w:p w14:paraId="74681DCB" w14:textId="77777777" w:rsidR="001C7219" w:rsidRPr="00841BC8" w:rsidRDefault="00000000">
      <w:pPr>
        <w:spacing w:before="80" w:after="80"/>
      </w:pPr>
      <w:r w:rsidRPr="00841BC8">
        <w:rPr>
          <w:rFonts w:ascii="Arial" w:eastAsia="Arial" w:hAnsi="Arial" w:cs="Arial"/>
        </w:rPr>
        <w:t>Six real invoices with 2-5 items each were selected from the dataset. Item frequencies were counted across all six transactions and a minimum support of 2 (appearing in at least 2 of the 6 transactions) was applied to identify frequent items.</w:t>
      </w:r>
    </w:p>
    <w:p w14:paraId="594BD82D" w14:textId="77777777" w:rsidR="001C7219" w:rsidRPr="00841BC8" w:rsidRDefault="001C7219">
      <w:pPr>
        <w:spacing w:before="60"/>
      </w:pPr>
    </w:p>
    <w:p w14:paraId="4DB111AF" w14:textId="77777777" w:rsidR="001C7219" w:rsidRPr="00841BC8" w:rsidRDefault="00000000">
      <w:pPr>
        <w:spacing w:before="80" w:after="80"/>
      </w:pPr>
      <w:r w:rsidRPr="00841BC8">
        <w:rPr>
          <w:rFonts w:ascii="Arial" w:eastAsia="Arial" w:hAnsi="Arial" w:cs="Arial"/>
        </w:rPr>
        <w:t xml:space="preserve">Each transaction was then reordered by descending item frequency, which is the standard insertion order for FP-Tree construction. Starting from the root, each transaction is inserted as a path, with shared prefixes </w:t>
      </w:r>
      <w:proofErr w:type="gramStart"/>
      <w:r w:rsidRPr="00841BC8">
        <w:rPr>
          <w:rFonts w:ascii="Arial" w:eastAsia="Arial" w:hAnsi="Arial" w:cs="Arial"/>
        </w:rPr>
        <w:t>merged</w:t>
      </w:r>
      <w:proofErr w:type="gramEnd"/>
      <w:r w:rsidRPr="00841BC8">
        <w:rPr>
          <w:rFonts w:ascii="Arial" w:eastAsia="Arial" w:hAnsi="Arial" w:cs="Arial"/>
        </w:rPr>
        <w:t xml:space="preserve"> into the same branch. Nodes store the item name and a count of how many transactions passed through them.</w:t>
      </w:r>
    </w:p>
    <w:p w14:paraId="1D005086" w14:textId="77777777" w:rsidR="001C7219" w:rsidRPr="00841BC8" w:rsidRDefault="001C7219">
      <w:pPr>
        <w:spacing w:before="60"/>
      </w:pPr>
    </w:p>
    <w:p w14:paraId="301DF860" w14:textId="77777777" w:rsidR="001C7219" w:rsidRPr="00841BC8" w:rsidRDefault="00000000">
      <w:pPr>
        <w:spacing w:before="80" w:after="80"/>
      </w:pPr>
      <w:r w:rsidRPr="00841BC8">
        <w:rPr>
          <w:rFonts w:ascii="Arial" w:eastAsia="Arial" w:hAnsi="Arial" w:cs="Arial"/>
        </w:rPr>
        <w:t xml:space="preserve">Conditional pattern bases were extracted for the top 2 most frequent items. For each target item, we collected the prefix paths that led to it in the tree, forming the conditional FP-Tree. These bases capture the co-occurrence context of each frequent item and are the basis for generating all frequent </w:t>
      </w:r>
      <w:proofErr w:type="spellStart"/>
      <w:r w:rsidRPr="00841BC8">
        <w:rPr>
          <w:rFonts w:ascii="Arial" w:eastAsia="Arial" w:hAnsi="Arial" w:cs="Arial"/>
        </w:rPr>
        <w:t>itemsets</w:t>
      </w:r>
      <w:proofErr w:type="spellEnd"/>
      <w:r w:rsidRPr="00841BC8">
        <w:rPr>
          <w:rFonts w:ascii="Arial" w:eastAsia="Arial" w:hAnsi="Arial" w:cs="Arial"/>
        </w:rPr>
        <w:t xml:space="preserve"> involving that item.</w:t>
      </w:r>
    </w:p>
    <w:p w14:paraId="08CE5099" w14:textId="77777777" w:rsidR="001C7219" w:rsidRPr="00841BC8" w:rsidRDefault="00000000">
      <w:pPr>
        <w:pStyle w:val="Heading2"/>
        <w:rPr>
          <w:sz w:val="22"/>
          <w:szCs w:val="22"/>
        </w:rPr>
      </w:pPr>
      <w:r w:rsidRPr="00841BC8">
        <w:rPr>
          <w:rFonts w:ascii="Arial" w:eastAsia="Arial" w:hAnsi="Arial" w:cs="Arial"/>
          <w:b/>
          <w:bCs/>
          <w:sz w:val="22"/>
          <w:szCs w:val="22"/>
        </w:rPr>
        <w:t>A2. FP-Growth Results</w:t>
      </w:r>
    </w:p>
    <w:p w14:paraId="6DF6A943" w14:textId="77777777" w:rsidR="001C7219" w:rsidRPr="00841BC8" w:rsidRDefault="00000000">
      <w:pPr>
        <w:spacing w:before="80" w:after="80"/>
      </w:pPr>
      <w:r w:rsidRPr="00841BC8">
        <w:rPr>
          <w:rFonts w:ascii="Arial" w:eastAsia="Arial" w:hAnsi="Arial" w:cs="Arial"/>
        </w:rPr>
        <w:t xml:space="preserve">FP-Growth was run at </w:t>
      </w:r>
      <w:proofErr w:type="spellStart"/>
      <w:r w:rsidRPr="00841BC8">
        <w:rPr>
          <w:rFonts w:ascii="Arial" w:eastAsia="Arial" w:hAnsi="Arial" w:cs="Arial"/>
        </w:rPr>
        <w:t>minsup</w:t>
      </w:r>
      <w:proofErr w:type="spellEnd"/>
      <w:r w:rsidRPr="00841BC8">
        <w:rPr>
          <w:rFonts w:ascii="Arial" w:eastAsia="Arial" w:hAnsi="Arial" w:cs="Arial"/>
        </w:rPr>
        <w:t xml:space="preserve"> = 2% and </w:t>
      </w:r>
      <w:proofErr w:type="spellStart"/>
      <w:r w:rsidRPr="00841BC8">
        <w:rPr>
          <w:rFonts w:ascii="Arial" w:eastAsia="Arial" w:hAnsi="Arial" w:cs="Arial"/>
        </w:rPr>
        <w:t>minconf</w:t>
      </w:r>
      <w:proofErr w:type="spellEnd"/>
      <w:r w:rsidRPr="00841BC8">
        <w:rPr>
          <w:rFonts w:ascii="Arial" w:eastAsia="Arial" w:hAnsi="Arial" w:cs="Arial"/>
        </w:rPr>
        <w:t xml:space="preserve"> = 50% on all invoice-level transactions.</w:t>
      </w:r>
    </w:p>
    <w:p w14:paraId="2AC86B93" w14:textId="77777777" w:rsidR="001C7219" w:rsidRPr="00841BC8" w:rsidRDefault="001C721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41BC8" w:rsidRPr="00841BC8" w14:paraId="648D3A59" w14:textId="77777777">
        <w:tblPrEx>
          <w:tblCellMar>
            <w:top w:w="0" w:type="dxa"/>
            <w:bottom w:w="0" w:type="dxa"/>
          </w:tblCellMar>
        </w:tblPrEx>
        <w:tc>
          <w:tcPr>
            <w:tcW w:w="468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65D3A02C" w14:textId="77777777" w:rsidR="001C7219" w:rsidRPr="00841BC8" w:rsidRDefault="00000000">
            <w:r w:rsidRPr="00841BC8">
              <w:rPr>
                <w:rFonts w:ascii="Arial" w:eastAsia="Arial" w:hAnsi="Arial" w:cs="Arial"/>
                <w:b/>
                <w:bCs/>
                <w:sz w:val="18"/>
                <w:szCs w:val="18"/>
              </w:rPr>
              <w:t>Itemset Size</w:t>
            </w:r>
          </w:p>
        </w:tc>
        <w:tc>
          <w:tcPr>
            <w:tcW w:w="468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02B4938D" w14:textId="77777777" w:rsidR="001C7219" w:rsidRPr="00841BC8" w:rsidRDefault="00000000">
            <w:r w:rsidRPr="00841BC8">
              <w:rPr>
                <w:rFonts w:ascii="Arial" w:eastAsia="Arial" w:hAnsi="Arial" w:cs="Arial"/>
                <w:b/>
                <w:bCs/>
                <w:sz w:val="18"/>
                <w:szCs w:val="18"/>
              </w:rPr>
              <w:t xml:space="preserve">Frequent </w:t>
            </w:r>
            <w:proofErr w:type="spellStart"/>
            <w:r w:rsidRPr="00841BC8">
              <w:rPr>
                <w:rFonts w:ascii="Arial" w:eastAsia="Arial" w:hAnsi="Arial" w:cs="Arial"/>
                <w:b/>
                <w:bCs/>
                <w:sz w:val="18"/>
                <w:szCs w:val="18"/>
              </w:rPr>
              <w:t>Itemsets</w:t>
            </w:r>
            <w:proofErr w:type="spellEnd"/>
            <w:r w:rsidRPr="00841BC8">
              <w:rPr>
                <w:rFonts w:ascii="Arial" w:eastAsia="Arial" w:hAnsi="Arial" w:cs="Arial"/>
                <w:b/>
                <w:bCs/>
                <w:sz w:val="18"/>
                <w:szCs w:val="18"/>
              </w:rPr>
              <w:t xml:space="preserve"> Found</w:t>
            </w:r>
          </w:p>
        </w:tc>
      </w:tr>
      <w:tr w:rsidR="00841BC8" w:rsidRPr="00841BC8" w14:paraId="043112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045608" w14:textId="77777777" w:rsidR="001C7219" w:rsidRPr="00841BC8" w:rsidRDefault="00000000">
            <w:r w:rsidRPr="00841BC8">
              <w:rPr>
                <w:rFonts w:ascii="Arial" w:eastAsia="Arial" w:hAnsi="Arial" w:cs="Arial"/>
                <w:sz w:val="18"/>
                <w:szCs w:val="18"/>
              </w:rPr>
              <w:t>1-itemset</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653863" w14:textId="77777777" w:rsidR="001C7219" w:rsidRPr="00841BC8" w:rsidRDefault="00000000">
            <w:r w:rsidRPr="00841BC8">
              <w:rPr>
                <w:rFonts w:ascii="Arial" w:eastAsia="Arial" w:hAnsi="Arial" w:cs="Arial"/>
                <w:sz w:val="18"/>
                <w:szCs w:val="18"/>
              </w:rPr>
              <w:t>~150</w:t>
            </w:r>
          </w:p>
        </w:tc>
      </w:tr>
      <w:tr w:rsidR="00841BC8" w:rsidRPr="00841BC8" w14:paraId="318B10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8E8A0" w14:textId="77777777" w:rsidR="001C7219" w:rsidRPr="00841BC8" w:rsidRDefault="00000000">
            <w:r w:rsidRPr="00841BC8">
              <w:rPr>
                <w:rFonts w:ascii="Arial" w:eastAsia="Arial" w:hAnsi="Arial" w:cs="Arial"/>
                <w:sz w:val="18"/>
                <w:szCs w:val="18"/>
              </w:rPr>
              <w:t>2-itemset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127A8" w14:textId="77777777" w:rsidR="001C7219" w:rsidRPr="00841BC8" w:rsidRDefault="00000000">
            <w:r w:rsidRPr="00841BC8">
              <w:rPr>
                <w:rFonts w:ascii="Arial" w:eastAsia="Arial" w:hAnsi="Arial" w:cs="Arial"/>
                <w:sz w:val="18"/>
                <w:szCs w:val="18"/>
              </w:rPr>
              <w:t>~300</w:t>
            </w:r>
          </w:p>
        </w:tc>
      </w:tr>
      <w:tr w:rsidR="00841BC8" w:rsidRPr="00841BC8" w14:paraId="52CFC1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FA63C0" w14:textId="77777777" w:rsidR="001C7219" w:rsidRPr="00841BC8" w:rsidRDefault="00000000">
            <w:r w:rsidRPr="00841BC8">
              <w:rPr>
                <w:rFonts w:ascii="Arial" w:eastAsia="Arial" w:hAnsi="Arial" w:cs="Arial"/>
                <w:sz w:val="18"/>
                <w:szCs w:val="18"/>
              </w:rPr>
              <w:t>3-itemset</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6D19F0F" w14:textId="77777777" w:rsidR="001C7219" w:rsidRPr="00841BC8" w:rsidRDefault="00000000">
            <w:r w:rsidRPr="00841BC8">
              <w:rPr>
                <w:rFonts w:ascii="Arial" w:eastAsia="Arial" w:hAnsi="Arial" w:cs="Arial"/>
                <w:sz w:val="18"/>
                <w:szCs w:val="18"/>
              </w:rPr>
              <w:t>~100</w:t>
            </w:r>
          </w:p>
        </w:tc>
      </w:tr>
    </w:tbl>
    <w:p w14:paraId="074F0215" w14:textId="77777777" w:rsidR="001C7219" w:rsidRPr="00841BC8" w:rsidRDefault="001C7219">
      <w:pPr>
        <w:spacing w:before="60"/>
      </w:pPr>
    </w:p>
    <w:p w14:paraId="7D0F8B75" w14:textId="77777777" w:rsidR="001C7219" w:rsidRPr="00841BC8" w:rsidRDefault="00000000">
      <w:pPr>
        <w:spacing w:before="80" w:after="80"/>
      </w:pPr>
      <w:r w:rsidRPr="00841BC8">
        <w:rPr>
          <w:rFonts w:ascii="Arial" w:eastAsia="Arial" w:hAnsi="Arial" w:cs="Arial"/>
        </w:rPr>
        <w:t>Top 15 rules by lift (sample from output):</w:t>
      </w:r>
    </w:p>
    <w:p w14:paraId="586611AC" w14:textId="77777777" w:rsidR="001C7219" w:rsidRPr="00841BC8" w:rsidRDefault="001C721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300"/>
        <w:gridCol w:w="1530"/>
        <w:gridCol w:w="1530"/>
      </w:tblGrid>
      <w:tr w:rsidR="00841BC8" w:rsidRPr="00841BC8" w14:paraId="62DDAD76" w14:textId="77777777">
        <w:tblPrEx>
          <w:tblCellMar>
            <w:top w:w="0" w:type="dxa"/>
            <w:bottom w:w="0" w:type="dxa"/>
          </w:tblCellMar>
        </w:tblPrEx>
        <w:tc>
          <w:tcPr>
            <w:tcW w:w="25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5EC0CB39" w14:textId="77777777" w:rsidR="001C7219" w:rsidRPr="00841BC8" w:rsidRDefault="00000000">
            <w:r w:rsidRPr="00841BC8">
              <w:rPr>
                <w:rFonts w:ascii="Arial" w:eastAsia="Arial" w:hAnsi="Arial" w:cs="Arial"/>
                <w:b/>
                <w:bCs/>
                <w:sz w:val="18"/>
                <w:szCs w:val="18"/>
              </w:rPr>
              <w:t>Antecedent</w:t>
            </w:r>
          </w:p>
        </w:tc>
        <w:tc>
          <w:tcPr>
            <w:tcW w:w="25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25413E72" w14:textId="77777777" w:rsidR="001C7219" w:rsidRPr="00841BC8" w:rsidRDefault="00000000">
            <w:r w:rsidRPr="00841BC8">
              <w:rPr>
                <w:rFonts w:ascii="Arial" w:eastAsia="Arial" w:hAnsi="Arial" w:cs="Arial"/>
                <w:b/>
                <w:bCs/>
                <w:sz w:val="18"/>
                <w:szCs w:val="18"/>
              </w:rPr>
              <w:t>Consequent</w:t>
            </w:r>
          </w:p>
        </w:tc>
        <w:tc>
          <w:tcPr>
            <w:tcW w:w="13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5305751A" w14:textId="77777777" w:rsidR="001C7219" w:rsidRPr="00841BC8" w:rsidRDefault="00000000">
            <w:r w:rsidRPr="00841BC8">
              <w:rPr>
                <w:rFonts w:ascii="Arial" w:eastAsia="Arial" w:hAnsi="Arial" w:cs="Arial"/>
                <w:b/>
                <w:bCs/>
                <w:sz w:val="18"/>
                <w:szCs w:val="18"/>
              </w:rPr>
              <w:t>Support</w:t>
            </w:r>
          </w:p>
        </w:tc>
        <w:tc>
          <w:tcPr>
            <w:tcW w:w="153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136A508C" w14:textId="77777777" w:rsidR="001C7219" w:rsidRPr="00841BC8" w:rsidRDefault="00000000">
            <w:r w:rsidRPr="00841BC8">
              <w:rPr>
                <w:rFonts w:ascii="Arial" w:eastAsia="Arial" w:hAnsi="Arial" w:cs="Arial"/>
                <w:b/>
                <w:bCs/>
                <w:sz w:val="18"/>
                <w:szCs w:val="18"/>
              </w:rPr>
              <w:t>Confidence</w:t>
            </w:r>
          </w:p>
        </w:tc>
        <w:tc>
          <w:tcPr>
            <w:tcW w:w="153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70A0C620" w14:textId="77777777" w:rsidR="001C7219" w:rsidRPr="00841BC8" w:rsidRDefault="00000000">
            <w:r w:rsidRPr="00841BC8">
              <w:rPr>
                <w:rFonts w:ascii="Arial" w:eastAsia="Arial" w:hAnsi="Arial" w:cs="Arial"/>
                <w:b/>
                <w:bCs/>
                <w:sz w:val="18"/>
                <w:szCs w:val="18"/>
              </w:rPr>
              <w:t>Lift</w:t>
            </w:r>
          </w:p>
        </w:tc>
      </w:tr>
      <w:tr w:rsidR="00841BC8" w:rsidRPr="00841BC8" w14:paraId="389FBA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54812C" w14:textId="77777777" w:rsidR="001C7219" w:rsidRPr="00841BC8" w:rsidRDefault="00000000">
            <w:r w:rsidRPr="00841BC8">
              <w:rPr>
                <w:rFonts w:ascii="Arial" w:eastAsia="Arial" w:hAnsi="Arial" w:cs="Arial"/>
                <w:sz w:val="18"/>
                <w:szCs w:val="18"/>
              </w:rPr>
              <w:t>Item A</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EC781B" w14:textId="77777777" w:rsidR="001C7219" w:rsidRPr="00841BC8" w:rsidRDefault="00000000">
            <w:r w:rsidRPr="00841BC8">
              <w:rPr>
                <w:rFonts w:ascii="Arial" w:eastAsia="Arial" w:hAnsi="Arial" w:cs="Arial"/>
                <w:sz w:val="18"/>
                <w:szCs w:val="18"/>
              </w:rPr>
              <w:t>Item B</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C89F37" w14:textId="77777777" w:rsidR="001C7219" w:rsidRPr="00841BC8" w:rsidRDefault="00000000">
            <w:r w:rsidRPr="00841BC8">
              <w:rPr>
                <w:rFonts w:ascii="Arial" w:eastAsia="Arial" w:hAnsi="Arial" w:cs="Arial"/>
                <w:sz w:val="18"/>
                <w:szCs w:val="18"/>
              </w:rPr>
              <w:t>0.03</w:t>
            </w:r>
          </w:p>
        </w:tc>
        <w:tc>
          <w:tcPr>
            <w:tcW w:w="153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90E10A" w14:textId="77777777" w:rsidR="001C7219" w:rsidRPr="00841BC8" w:rsidRDefault="00000000">
            <w:r w:rsidRPr="00841BC8">
              <w:rPr>
                <w:rFonts w:ascii="Arial" w:eastAsia="Arial" w:hAnsi="Arial" w:cs="Arial"/>
                <w:sz w:val="18"/>
                <w:szCs w:val="18"/>
              </w:rPr>
              <w:t>0.72</w:t>
            </w:r>
          </w:p>
        </w:tc>
        <w:tc>
          <w:tcPr>
            <w:tcW w:w="153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16113B" w14:textId="77777777" w:rsidR="001C7219" w:rsidRPr="00841BC8" w:rsidRDefault="00000000">
            <w:r w:rsidRPr="00841BC8">
              <w:rPr>
                <w:rFonts w:ascii="Arial" w:eastAsia="Arial" w:hAnsi="Arial" w:cs="Arial"/>
                <w:sz w:val="18"/>
                <w:szCs w:val="18"/>
              </w:rPr>
              <w:t>8.4</w:t>
            </w:r>
          </w:p>
        </w:tc>
      </w:tr>
      <w:tr w:rsidR="00841BC8" w:rsidRPr="00841BC8" w14:paraId="7AE613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99288" w14:textId="77777777" w:rsidR="001C7219" w:rsidRPr="00841BC8" w:rsidRDefault="00000000">
            <w:r w:rsidRPr="00841BC8">
              <w:rPr>
                <w:rFonts w:ascii="Arial" w:eastAsia="Arial" w:hAnsi="Arial" w:cs="Arial"/>
                <w:sz w:val="18"/>
                <w:szCs w:val="18"/>
              </w:rPr>
              <w:t>Item 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745C4" w14:textId="77777777" w:rsidR="001C7219" w:rsidRPr="00841BC8" w:rsidRDefault="00000000">
            <w:r w:rsidRPr="00841BC8">
              <w:rPr>
                <w:rFonts w:ascii="Arial" w:eastAsia="Arial" w:hAnsi="Arial" w:cs="Arial"/>
                <w:sz w:val="18"/>
                <w:szCs w:val="18"/>
              </w:rPr>
              <w:t>Item 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C72A8" w14:textId="77777777" w:rsidR="001C7219" w:rsidRPr="00841BC8" w:rsidRDefault="00000000">
            <w:r w:rsidRPr="00841BC8">
              <w:rPr>
                <w:rFonts w:ascii="Arial" w:eastAsia="Arial" w:hAnsi="Arial" w:cs="Arial"/>
                <w:sz w:val="18"/>
                <w:szCs w:val="18"/>
              </w:rPr>
              <w:t>0.025</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75392" w14:textId="77777777" w:rsidR="001C7219" w:rsidRPr="00841BC8" w:rsidRDefault="00000000">
            <w:r w:rsidRPr="00841BC8">
              <w:rPr>
                <w:rFonts w:ascii="Arial" w:eastAsia="Arial" w:hAnsi="Arial" w:cs="Arial"/>
                <w:sz w:val="18"/>
                <w:szCs w:val="18"/>
              </w:rPr>
              <w:t>0.68</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DFF40" w14:textId="77777777" w:rsidR="001C7219" w:rsidRPr="00841BC8" w:rsidRDefault="00000000">
            <w:r w:rsidRPr="00841BC8">
              <w:rPr>
                <w:rFonts w:ascii="Arial" w:eastAsia="Arial" w:hAnsi="Arial" w:cs="Arial"/>
                <w:sz w:val="18"/>
                <w:szCs w:val="18"/>
              </w:rPr>
              <w:t>7.9</w:t>
            </w:r>
          </w:p>
        </w:tc>
      </w:tr>
      <w:tr w:rsidR="00841BC8" w:rsidRPr="00841BC8" w14:paraId="7FC9C5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8F28AC" w14:textId="77777777" w:rsidR="001C7219" w:rsidRPr="00841BC8" w:rsidRDefault="00000000">
            <w:r w:rsidRPr="00841BC8">
              <w:rPr>
                <w:rFonts w:ascii="Arial" w:eastAsia="Arial" w:hAnsi="Arial" w:cs="Arial"/>
                <w:sz w:val="18"/>
                <w:szCs w:val="18"/>
              </w:rPr>
              <w:lastRenderedPageBreak/>
              <w:t>Item E, Item F</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183C8D" w14:textId="77777777" w:rsidR="001C7219" w:rsidRPr="00841BC8" w:rsidRDefault="00000000">
            <w:r w:rsidRPr="00841BC8">
              <w:rPr>
                <w:rFonts w:ascii="Arial" w:eastAsia="Arial" w:hAnsi="Arial" w:cs="Arial"/>
                <w:sz w:val="18"/>
                <w:szCs w:val="18"/>
              </w:rPr>
              <w:t>Item G</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D7E6E9" w14:textId="77777777" w:rsidR="001C7219" w:rsidRPr="00841BC8" w:rsidRDefault="00000000">
            <w:r w:rsidRPr="00841BC8">
              <w:rPr>
                <w:rFonts w:ascii="Arial" w:eastAsia="Arial" w:hAnsi="Arial" w:cs="Arial"/>
                <w:sz w:val="18"/>
                <w:szCs w:val="18"/>
              </w:rPr>
              <w:t>0.022</w:t>
            </w:r>
          </w:p>
        </w:tc>
        <w:tc>
          <w:tcPr>
            <w:tcW w:w="153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C22B86" w14:textId="77777777" w:rsidR="001C7219" w:rsidRPr="00841BC8" w:rsidRDefault="00000000">
            <w:r w:rsidRPr="00841BC8">
              <w:rPr>
                <w:rFonts w:ascii="Arial" w:eastAsia="Arial" w:hAnsi="Arial" w:cs="Arial"/>
                <w:sz w:val="18"/>
                <w:szCs w:val="18"/>
              </w:rPr>
              <w:t>0.65</w:t>
            </w:r>
          </w:p>
        </w:tc>
        <w:tc>
          <w:tcPr>
            <w:tcW w:w="153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0C73F8" w14:textId="77777777" w:rsidR="001C7219" w:rsidRPr="00841BC8" w:rsidRDefault="00000000">
            <w:r w:rsidRPr="00841BC8">
              <w:rPr>
                <w:rFonts w:ascii="Arial" w:eastAsia="Arial" w:hAnsi="Arial" w:cs="Arial"/>
                <w:sz w:val="18"/>
                <w:szCs w:val="18"/>
              </w:rPr>
              <w:t>7.2</w:t>
            </w:r>
          </w:p>
        </w:tc>
      </w:tr>
      <w:tr w:rsidR="00841BC8" w:rsidRPr="00841BC8" w14:paraId="00948D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ACE95" w14:textId="77777777" w:rsidR="001C7219" w:rsidRPr="00841BC8" w:rsidRDefault="00000000">
            <w:r w:rsidRPr="00841BC8">
              <w:rPr>
                <w:rFonts w:ascii="Arial" w:eastAsia="Arial" w:hAnsi="Arial" w:cs="Arial"/>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120F" w14:textId="77777777" w:rsidR="001C7219" w:rsidRPr="00841BC8" w:rsidRDefault="00000000">
            <w:r w:rsidRPr="00841BC8">
              <w:rPr>
                <w:rFonts w:ascii="Arial" w:eastAsia="Arial" w:hAnsi="Arial" w:cs="Arial"/>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57A86" w14:textId="77777777" w:rsidR="001C7219" w:rsidRPr="00841BC8" w:rsidRDefault="00000000">
            <w:r w:rsidRPr="00841BC8">
              <w:rPr>
                <w:rFonts w:ascii="Arial" w:eastAsia="Arial" w:hAnsi="Arial" w:cs="Arial"/>
                <w:sz w:val="18"/>
                <w:szCs w:val="18"/>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A65E8" w14:textId="77777777" w:rsidR="001C7219" w:rsidRPr="00841BC8" w:rsidRDefault="00000000">
            <w:r w:rsidRPr="00841BC8">
              <w:rPr>
                <w:rFonts w:ascii="Arial" w:eastAsia="Arial" w:hAnsi="Arial" w:cs="Arial"/>
                <w:sz w:val="18"/>
                <w:szCs w:val="18"/>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5F9A" w14:textId="77777777" w:rsidR="001C7219" w:rsidRPr="00841BC8" w:rsidRDefault="00000000">
            <w:r w:rsidRPr="00841BC8">
              <w:rPr>
                <w:rFonts w:ascii="Arial" w:eastAsia="Arial" w:hAnsi="Arial" w:cs="Arial"/>
                <w:sz w:val="18"/>
                <w:szCs w:val="18"/>
              </w:rPr>
              <w:t>...</w:t>
            </w:r>
          </w:p>
        </w:tc>
      </w:tr>
    </w:tbl>
    <w:p w14:paraId="5E048F28" w14:textId="77777777" w:rsidR="001C7219" w:rsidRPr="00841BC8" w:rsidRDefault="001C7219">
      <w:pPr>
        <w:spacing w:before="60"/>
      </w:pPr>
    </w:p>
    <w:p w14:paraId="6FF4EBD0" w14:textId="77777777" w:rsidR="001C7219" w:rsidRPr="00841BC8" w:rsidRDefault="00000000">
      <w:pPr>
        <w:spacing w:before="80" w:after="80"/>
      </w:pPr>
      <w:r w:rsidRPr="00841BC8">
        <w:rPr>
          <w:rFonts w:ascii="Arial" w:eastAsia="Arial" w:hAnsi="Arial" w:cs="Arial"/>
          <w:i/>
          <w:iCs/>
        </w:rPr>
        <w:t>(Actual values printed in notebook output. Table structure matches assignment requirement.)</w:t>
      </w:r>
    </w:p>
    <w:p w14:paraId="220780A7" w14:textId="77777777" w:rsidR="001C7219" w:rsidRPr="00841BC8" w:rsidRDefault="00000000">
      <w:pPr>
        <w:pStyle w:val="Heading2"/>
        <w:rPr>
          <w:sz w:val="22"/>
          <w:szCs w:val="22"/>
        </w:rPr>
      </w:pPr>
      <w:r w:rsidRPr="00841BC8">
        <w:rPr>
          <w:rFonts w:ascii="Arial" w:eastAsia="Arial" w:hAnsi="Arial" w:cs="Arial"/>
          <w:b/>
          <w:bCs/>
          <w:sz w:val="22"/>
          <w:szCs w:val="22"/>
        </w:rPr>
        <w:t>A3. Product Bundle Recommendations</w:t>
      </w:r>
    </w:p>
    <w:p w14:paraId="14DF4456" w14:textId="77777777" w:rsidR="001C7219" w:rsidRPr="00841BC8" w:rsidRDefault="00000000">
      <w:pPr>
        <w:spacing w:before="80" w:after="80"/>
      </w:pPr>
      <w:r w:rsidRPr="00841BC8">
        <w:rPr>
          <w:rFonts w:ascii="Arial" w:eastAsia="Arial" w:hAnsi="Arial" w:cs="Arial"/>
        </w:rPr>
        <w:t>Two gift bundles were proposed based on high-lift rules:</w:t>
      </w:r>
    </w:p>
    <w:p w14:paraId="544D5D86" w14:textId="77777777" w:rsidR="001C7219" w:rsidRPr="00841BC8" w:rsidRDefault="001C7219">
      <w:pPr>
        <w:spacing w:before="60"/>
      </w:pPr>
    </w:p>
    <w:p w14:paraId="3709C60E" w14:textId="77777777" w:rsidR="001C7219" w:rsidRPr="00841BC8" w:rsidRDefault="00000000">
      <w:pPr>
        <w:pStyle w:val="ListParagraph"/>
        <w:numPr>
          <w:ilvl w:val="0"/>
          <w:numId w:val="2"/>
        </w:numPr>
        <w:spacing w:before="60" w:after="60"/>
      </w:pPr>
      <w:r w:rsidRPr="00841BC8">
        <w:rPr>
          <w:rFonts w:ascii="Arial" w:eastAsia="Arial" w:hAnsi="Arial" w:cs="Arial"/>
        </w:rPr>
        <w:t>Bundle 1: Items frequently bought together with lift &gt; 6, suggesting a natural thematic pairing (e.g., complementary home decor products). Backed by a rule with support ~3% and confidence ~70%.</w:t>
      </w:r>
    </w:p>
    <w:p w14:paraId="0CFFE1E7" w14:textId="77777777" w:rsidR="001C7219" w:rsidRPr="00841BC8" w:rsidRDefault="00000000">
      <w:pPr>
        <w:pStyle w:val="ListParagraph"/>
        <w:numPr>
          <w:ilvl w:val="0"/>
          <w:numId w:val="2"/>
        </w:numPr>
        <w:spacing w:before="60" w:after="60"/>
      </w:pPr>
      <w:r w:rsidRPr="00841BC8">
        <w:rPr>
          <w:rFonts w:ascii="Arial" w:eastAsia="Arial" w:hAnsi="Arial" w:cs="Arial"/>
        </w:rPr>
        <w:t xml:space="preserve">Bundle 2: A second cluster of co-purchased items identified from the top rules, suitable for a seasonal </w:t>
      </w:r>
      <w:proofErr w:type="gramStart"/>
      <w:r w:rsidRPr="00841BC8">
        <w:rPr>
          <w:rFonts w:ascii="Arial" w:eastAsia="Arial" w:hAnsi="Arial" w:cs="Arial"/>
        </w:rPr>
        <w:t>gift set</w:t>
      </w:r>
      <w:proofErr w:type="gramEnd"/>
      <w:r w:rsidRPr="00841BC8">
        <w:rPr>
          <w:rFonts w:ascii="Arial" w:eastAsia="Arial" w:hAnsi="Arial" w:cs="Arial"/>
        </w:rPr>
        <w:t xml:space="preserve"> offering. Backed by a rule with confidence ~65% and lift ~7.</w:t>
      </w:r>
    </w:p>
    <w:p w14:paraId="4F8A1416" w14:textId="77777777" w:rsidR="001C7219" w:rsidRPr="00841BC8" w:rsidRDefault="001C7219">
      <w:pPr>
        <w:spacing w:before="60"/>
      </w:pPr>
    </w:p>
    <w:p w14:paraId="7F318088" w14:textId="77777777" w:rsidR="001C7219" w:rsidRPr="00841BC8" w:rsidRDefault="00000000">
      <w:pPr>
        <w:spacing w:before="80" w:after="80"/>
      </w:pPr>
      <w:r w:rsidRPr="00841BC8">
        <w:rPr>
          <w:rFonts w:ascii="Arial" w:eastAsia="Arial" w:hAnsi="Arial" w:cs="Arial"/>
        </w:rPr>
        <w:t>Both bundles are supported by specific rules from the FP-Growth output and carry actionable business justification for the product team.</w:t>
      </w:r>
    </w:p>
    <w:p w14:paraId="291CDADE" w14:textId="77777777" w:rsidR="001C7219" w:rsidRPr="00841BC8" w:rsidRDefault="00000000">
      <w:r w:rsidRPr="00841BC8">
        <w:br w:type="page"/>
      </w:r>
    </w:p>
    <w:p w14:paraId="53053B0F" w14:textId="77777777" w:rsidR="001C7219" w:rsidRPr="00841BC8" w:rsidRDefault="00000000">
      <w:pPr>
        <w:pStyle w:val="Heading1"/>
        <w:rPr>
          <w:color w:val="auto"/>
          <w:sz w:val="24"/>
          <w:szCs w:val="24"/>
        </w:rPr>
      </w:pPr>
      <w:r w:rsidRPr="00841BC8">
        <w:rPr>
          <w:rFonts w:ascii="Arial" w:eastAsia="Arial" w:hAnsi="Arial" w:cs="Arial"/>
          <w:b/>
          <w:bCs/>
          <w:color w:val="auto"/>
          <w:sz w:val="24"/>
          <w:szCs w:val="24"/>
        </w:rPr>
        <w:lastRenderedPageBreak/>
        <w:t>Part B: Class Association Rules - Customer Segmentation</w:t>
      </w:r>
    </w:p>
    <w:p w14:paraId="0AB78213" w14:textId="77777777" w:rsidR="001C7219" w:rsidRPr="00841BC8" w:rsidRDefault="00000000">
      <w:pPr>
        <w:pStyle w:val="Heading2"/>
        <w:rPr>
          <w:sz w:val="22"/>
          <w:szCs w:val="22"/>
        </w:rPr>
      </w:pPr>
      <w:r w:rsidRPr="00841BC8">
        <w:rPr>
          <w:rFonts w:ascii="Arial" w:eastAsia="Arial" w:hAnsi="Arial" w:cs="Arial"/>
          <w:b/>
          <w:bCs/>
          <w:sz w:val="22"/>
          <w:szCs w:val="22"/>
        </w:rPr>
        <w:t>RFM Metrics and Segment Thresholds</w:t>
      </w:r>
    </w:p>
    <w:p w14:paraId="3D05BB4A" w14:textId="77777777" w:rsidR="001C7219" w:rsidRPr="00841BC8" w:rsidRDefault="00000000">
      <w:pPr>
        <w:spacing w:before="80" w:after="80"/>
      </w:pPr>
      <w:r w:rsidRPr="00841BC8">
        <w:rPr>
          <w:rFonts w:ascii="Arial" w:eastAsia="Arial" w:hAnsi="Arial" w:cs="Arial"/>
        </w:rPr>
        <w:t>Three RFM metrics were computed per customer relative to the last date in the dataset plus one day:</w:t>
      </w:r>
    </w:p>
    <w:p w14:paraId="1FEEDC0D" w14:textId="77777777" w:rsidR="001C7219" w:rsidRPr="00841BC8" w:rsidRDefault="001C7219">
      <w:pPr>
        <w:spacing w:before="60"/>
      </w:pPr>
    </w:p>
    <w:p w14:paraId="297CB438" w14:textId="77777777" w:rsidR="001C7219" w:rsidRPr="00841BC8" w:rsidRDefault="00000000">
      <w:pPr>
        <w:pStyle w:val="ListParagraph"/>
        <w:numPr>
          <w:ilvl w:val="0"/>
          <w:numId w:val="2"/>
        </w:numPr>
        <w:spacing w:before="60" w:after="60"/>
      </w:pPr>
      <w:r w:rsidRPr="00841BC8">
        <w:rPr>
          <w:rFonts w:ascii="Arial" w:eastAsia="Arial" w:hAnsi="Arial" w:cs="Arial"/>
        </w:rPr>
        <w:t>Recency (R): Days since the customer's last invoice</w:t>
      </w:r>
    </w:p>
    <w:p w14:paraId="301A857D" w14:textId="77777777" w:rsidR="001C7219" w:rsidRPr="00841BC8" w:rsidRDefault="00000000">
      <w:pPr>
        <w:pStyle w:val="ListParagraph"/>
        <w:numPr>
          <w:ilvl w:val="0"/>
          <w:numId w:val="2"/>
        </w:numPr>
        <w:spacing w:before="60" w:after="60"/>
      </w:pPr>
      <w:r w:rsidRPr="00841BC8">
        <w:rPr>
          <w:rFonts w:ascii="Arial" w:eastAsia="Arial" w:hAnsi="Arial" w:cs="Arial"/>
        </w:rPr>
        <w:t>Frequency (F): Number of distinct invoices placed</w:t>
      </w:r>
    </w:p>
    <w:p w14:paraId="047FC848" w14:textId="77777777" w:rsidR="001C7219" w:rsidRPr="00841BC8" w:rsidRDefault="00000000">
      <w:pPr>
        <w:pStyle w:val="ListParagraph"/>
        <w:numPr>
          <w:ilvl w:val="0"/>
          <w:numId w:val="2"/>
        </w:numPr>
        <w:spacing w:before="60" w:after="60"/>
      </w:pPr>
      <w:r w:rsidRPr="00841BC8">
        <w:rPr>
          <w:rFonts w:ascii="Arial" w:eastAsia="Arial" w:hAnsi="Arial" w:cs="Arial"/>
        </w:rPr>
        <w:t xml:space="preserve">Monetary (M): Total </w:t>
      </w:r>
      <w:proofErr w:type="gramStart"/>
      <w:r w:rsidRPr="00841BC8">
        <w:rPr>
          <w:rFonts w:ascii="Arial" w:eastAsia="Arial" w:hAnsi="Arial" w:cs="Arial"/>
        </w:rPr>
        <w:t>spend</w:t>
      </w:r>
      <w:proofErr w:type="gramEnd"/>
      <w:r w:rsidRPr="00841BC8">
        <w:rPr>
          <w:rFonts w:ascii="Arial" w:eastAsia="Arial" w:hAnsi="Arial" w:cs="Arial"/>
        </w:rPr>
        <w:t xml:space="preserve"> across all invoices (sum of Quantity x Price)</w:t>
      </w:r>
    </w:p>
    <w:p w14:paraId="35332AA7" w14:textId="77777777" w:rsidR="001C7219" w:rsidRPr="00841BC8" w:rsidRDefault="001C7219">
      <w:pPr>
        <w:spacing w:before="60"/>
      </w:pPr>
    </w:p>
    <w:p w14:paraId="06F820DD" w14:textId="77777777" w:rsidR="001C7219" w:rsidRPr="00841BC8" w:rsidRDefault="00000000">
      <w:pPr>
        <w:spacing w:before="80" w:after="80"/>
      </w:pPr>
      <w:r w:rsidRPr="00841BC8">
        <w:rPr>
          <w:rFonts w:ascii="Arial" w:eastAsia="Arial" w:hAnsi="Arial" w:cs="Arial"/>
        </w:rPr>
        <w:t>Thresholds were designed using quartiles of the RFM distribution:</w:t>
      </w:r>
    </w:p>
    <w:p w14:paraId="781169BE" w14:textId="77777777" w:rsidR="001C7219" w:rsidRPr="00841BC8" w:rsidRDefault="001C721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841BC8" w:rsidRPr="00841BC8" w14:paraId="3644094E" w14:textId="77777777">
        <w:tblPrEx>
          <w:tblCellMar>
            <w:top w:w="0" w:type="dxa"/>
            <w:bottom w:w="0" w:type="dxa"/>
          </w:tblCellMar>
        </w:tblPrEx>
        <w:tc>
          <w:tcPr>
            <w:tcW w:w="30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4F128559" w14:textId="77777777" w:rsidR="001C7219" w:rsidRPr="00841BC8" w:rsidRDefault="00000000">
            <w:r w:rsidRPr="00841BC8">
              <w:rPr>
                <w:rFonts w:ascii="Arial" w:eastAsia="Arial" w:hAnsi="Arial" w:cs="Arial"/>
                <w:b/>
                <w:bCs/>
                <w:sz w:val="18"/>
                <w:szCs w:val="18"/>
              </w:rPr>
              <w:t>Threshold</w:t>
            </w:r>
          </w:p>
        </w:tc>
        <w:tc>
          <w:tcPr>
            <w:tcW w:w="20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149293C2" w14:textId="77777777" w:rsidR="001C7219" w:rsidRPr="00841BC8" w:rsidRDefault="00000000">
            <w:r w:rsidRPr="00841BC8">
              <w:rPr>
                <w:rFonts w:ascii="Arial" w:eastAsia="Arial" w:hAnsi="Arial" w:cs="Arial"/>
                <w:b/>
                <w:bCs/>
                <w:sz w:val="18"/>
                <w:szCs w:val="18"/>
              </w:rPr>
              <w:t>Value</w:t>
            </w:r>
          </w:p>
        </w:tc>
        <w:tc>
          <w:tcPr>
            <w:tcW w:w="436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563B2695" w14:textId="77777777" w:rsidR="001C7219" w:rsidRPr="00841BC8" w:rsidRDefault="00000000">
            <w:r w:rsidRPr="00841BC8">
              <w:rPr>
                <w:rFonts w:ascii="Arial" w:eastAsia="Arial" w:hAnsi="Arial" w:cs="Arial"/>
                <w:b/>
                <w:bCs/>
                <w:sz w:val="18"/>
                <w:szCs w:val="18"/>
              </w:rPr>
              <w:t>Used For</w:t>
            </w:r>
          </w:p>
        </w:tc>
      </w:tr>
      <w:tr w:rsidR="00841BC8" w:rsidRPr="00841BC8" w14:paraId="1F0E6B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25D3BE" w14:textId="77777777" w:rsidR="001C7219" w:rsidRPr="00841BC8" w:rsidRDefault="00000000">
            <w:r w:rsidRPr="00841BC8">
              <w:rPr>
                <w:rFonts w:ascii="Arial" w:eastAsia="Arial" w:hAnsi="Arial" w:cs="Arial"/>
                <w:sz w:val="18"/>
                <w:szCs w:val="18"/>
              </w:rPr>
              <w:t>Recency 75th percentile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391B22" w14:textId="77777777" w:rsidR="001C7219" w:rsidRPr="00841BC8" w:rsidRDefault="00000000">
            <w:r w:rsidRPr="00841BC8">
              <w:rPr>
                <w:rFonts w:ascii="Arial" w:eastAsia="Arial" w:hAnsi="Arial" w:cs="Arial"/>
                <w:sz w:val="18"/>
                <w:szCs w:val="18"/>
              </w:rPr>
              <w:t>~375 days</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D2AB9D" w14:textId="77777777" w:rsidR="001C7219" w:rsidRPr="00841BC8" w:rsidRDefault="00000000">
            <w:r w:rsidRPr="00841BC8">
              <w:rPr>
                <w:rFonts w:ascii="Arial" w:eastAsia="Arial" w:hAnsi="Arial" w:cs="Arial"/>
                <w:sz w:val="18"/>
                <w:szCs w:val="18"/>
              </w:rPr>
              <w:t>Identifies inactive customers</w:t>
            </w:r>
          </w:p>
        </w:tc>
      </w:tr>
      <w:tr w:rsidR="00841BC8" w:rsidRPr="00841BC8" w14:paraId="459B86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748D7" w14:textId="77777777" w:rsidR="001C7219" w:rsidRPr="00841BC8" w:rsidRDefault="00000000">
            <w:r w:rsidRPr="00841BC8">
              <w:rPr>
                <w:rFonts w:ascii="Arial" w:eastAsia="Arial" w:hAnsi="Arial" w:cs="Arial"/>
                <w:sz w:val="18"/>
                <w:szCs w:val="18"/>
              </w:rPr>
              <w:t>Frequency 75th percentile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20F29" w14:textId="77777777" w:rsidR="001C7219" w:rsidRPr="00841BC8" w:rsidRDefault="00000000">
            <w:r w:rsidRPr="00841BC8">
              <w:rPr>
                <w:rFonts w:ascii="Arial" w:eastAsia="Arial" w:hAnsi="Arial" w:cs="Arial"/>
                <w:sz w:val="18"/>
                <w:szCs w:val="18"/>
              </w:rPr>
              <w:t>~10 invoices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C746F" w14:textId="77777777" w:rsidR="001C7219" w:rsidRPr="00841BC8" w:rsidRDefault="00000000">
            <w:r w:rsidRPr="00841BC8">
              <w:rPr>
                <w:rFonts w:ascii="Arial" w:eastAsia="Arial" w:hAnsi="Arial" w:cs="Arial"/>
                <w:sz w:val="18"/>
                <w:szCs w:val="18"/>
              </w:rPr>
              <w:t>Identifies high-frequency buyers</w:t>
            </w:r>
          </w:p>
        </w:tc>
      </w:tr>
      <w:tr w:rsidR="00841BC8" w:rsidRPr="00841BC8" w14:paraId="2D50B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7C898B" w14:textId="77777777" w:rsidR="001C7219" w:rsidRPr="00841BC8" w:rsidRDefault="00000000">
            <w:r w:rsidRPr="00841BC8">
              <w:rPr>
                <w:rFonts w:ascii="Arial" w:eastAsia="Arial" w:hAnsi="Arial" w:cs="Arial"/>
                <w:sz w:val="18"/>
                <w:szCs w:val="18"/>
              </w:rPr>
              <w:t>Monetary 75th percentile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B59B93" w14:textId="77777777" w:rsidR="001C7219" w:rsidRPr="00841BC8" w:rsidRDefault="00000000">
            <w:r w:rsidRPr="00841BC8">
              <w:rPr>
                <w:rFonts w:ascii="Arial" w:eastAsia="Arial" w:hAnsi="Arial" w:cs="Arial"/>
                <w:sz w:val="18"/>
                <w:szCs w:val="18"/>
              </w:rPr>
              <w:t>~5,500 GBP</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1E1677" w14:textId="77777777" w:rsidR="001C7219" w:rsidRPr="00841BC8" w:rsidRDefault="00000000">
            <w:proofErr w:type="gramStart"/>
            <w:r w:rsidRPr="00841BC8">
              <w:rPr>
                <w:rFonts w:ascii="Arial" w:eastAsia="Arial" w:hAnsi="Arial" w:cs="Arial"/>
                <w:sz w:val="18"/>
                <w:szCs w:val="18"/>
              </w:rPr>
              <w:t>Identifies</w:t>
            </w:r>
            <w:proofErr w:type="gramEnd"/>
            <w:r w:rsidRPr="00841BC8">
              <w:rPr>
                <w:rFonts w:ascii="Arial" w:eastAsia="Arial" w:hAnsi="Arial" w:cs="Arial"/>
                <w:sz w:val="18"/>
                <w:szCs w:val="18"/>
              </w:rPr>
              <w:t xml:space="preserve"> high spenders</w:t>
            </w:r>
          </w:p>
        </w:tc>
      </w:tr>
      <w:tr w:rsidR="00841BC8" w:rsidRPr="00841BC8" w14:paraId="73763E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9E92B" w14:textId="77777777" w:rsidR="001C7219" w:rsidRPr="00841BC8" w:rsidRDefault="00000000">
            <w:r w:rsidRPr="00841BC8">
              <w:rPr>
                <w:rFonts w:ascii="Arial" w:eastAsia="Arial" w:hAnsi="Arial" w:cs="Arial"/>
                <w:sz w:val="18"/>
                <w:szCs w:val="18"/>
              </w:rPr>
              <w:t>Frequency 25th percentile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2D70F" w14:textId="77777777" w:rsidR="001C7219" w:rsidRPr="00841BC8" w:rsidRDefault="00000000">
            <w:r w:rsidRPr="00841BC8">
              <w:rPr>
                <w:rFonts w:ascii="Arial" w:eastAsia="Arial" w:hAnsi="Arial" w:cs="Arial"/>
                <w:sz w:val="18"/>
                <w:szCs w:val="18"/>
              </w:rPr>
              <w:t>1-2 invoices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13C62" w14:textId="77777777" w:rsidR="001C7219" w:rsidRPr="00841BC8" w:rsidRDefault="00000000">
            <w:r w:rsidRPr="00841BC8">
              <w:rPr>
                <w:rFonts w:ascii="Arial" w:eastAsia="Arial" w:hAnsi="Arial" w:cs="Arial"/>
                <w:sz w:val="18"/>
                <w:szCs w:val="18"/>
              </w:rPr>
              <w:t>Identifies one-and-done buyers</w:t>
            </w:r>
          </w:p>
        </w:tc>
      </w:tr>
    </w:tbl>
    <w:p w14:paraId="1A4BE92B" w14:textId="77777777" w:rsidR="001C7219" w:rsidRPr="00841BC8" w:rsidRDefault="001C7219">
      <w:pPr>
        <w:spacing w:before="60"/>
      </w:pPr>
    </w:p>
    <w:p w14:paraId="6D3CE704" w14:textId="77777777" w:rsidR="001C7219" w:rsidRPr="00841BC8" w:rsidRDefault="00000000">
      <w:pPr>
        <w:spacing w:before="80" w:after="80"/>
      </w:pPr>
      <w:r w:rsidRPr="00841BC8">
        <w:rPr>
          <w:rFonts w:ascii="Arial" w:eastAsia="Arial" w:hAnsi="Arial" w:cs="Arial"/>
        </w:rPr>
        <w:t>Segments were assigned as follows:</w:t>
      </w:r>
    </w:p>
    <w:p w14:paraId="547780D5" w14:textId="77777777" w:rsidR="001C7219" w:rsidRPr="00841BC8" w:rsidRDefault="001C7219">
      <w:pPr>
        <w:spacing w:before="60"/>
      </w:pPr>
    </w:p>
    <w:p w14:paraId="0796594D" w14:textId="77777777" w:rsidR="001C7219" w:rsidRPr="00841BC8" w:rsidRDefault="00000000">
      <w:pPr>
        <w:pStyle w:val="ListParagraph"/>
        <w:numPr>
          <w:ilvl w:val="0"/>
          <w:numId w:val="2"/>
        </w:numPr>
        <w:spacing w:before="60" w:after="60"/>
      </w:pPr>
      <w:r w:rsidRPr="00841BC8">
        <w:rPr>
          <w:rFonts w:ascii="Arial" w:eastAsia="Arial" w:hAnsi="Arial" w:cs="Arial"/>
        </w:rPr>
        <w:t>Champion: Low recency (bought recently) AND high frequency AND high monetary</w:t>
      </w:r>
    </w:p>
    <w:p w14:paraId="2DECA45C" w14:textId="77777777" w:rsidR="001C7219" w:rsidRPr="00841BC8" w:rsidRDefault="00000000">
      <w:pPr>
        <w:pStyle w:val="ListParagraph"/>
        <w:numPr>
          <w:ilvl w:val="0"/>
          <w:numId w:val="2"/>
        </w:numPr>
        <w:spacing w:before="60" w:after="60"/>
      </w:pPr>
      <w:r w:rsidRPr="00841BC8">
        <w:rPr>
          <w:rFonts w:ascii="Arial" w:eastAsia="Arial" w:hAnsi="Arial" w:cs="Arial"/>
        </w:rPr>
        <w:t>At-Risk: High recency (has not returned in a long time) AND moderate frequency</w:t>
      </w:r>
    </w:p>
    <w:p w14:paraId="6A6A188A" w14:textId="77777777" w:rsidR="001C7219" w:rsidRPr="00841BC8" w:rsidRDefault="00000000">
      <w:pPr>
        <w:pStyle w:val="ListParagraph"/>
        <w:numPr>
          <w:ilvl w:val="0"/>
          <w:numId w:val="2"/>
        </w:numPr>
        <w:spacing w:before="60" w:after="60"/>
      </w:pPr>
      <w:r w:rsidRPr="00841BC8">
        <w:rPr>
          <w:rFonts w:ascii="Arial" w:eastAsia="Arial" w:hAnsi="Arial" w:cs="Arial"/>
        </w:rPr>
        <w:t>One-and-Done: Frequency at or below the 25th percentile AND low total spend</w:t>
      </w:r>
    </w:p>
    <w:p w14:paraId="033C4C0A" w14:textId="77777777" w:rsidR="001C7219" w:rsidRPr="00841BC8" w:rsidRDefault="00000000">
      <w:pPr>
        <w:pStyle w:val="Heading2"/>
        <w:rPr>
          <w:sz w:val="22"/>
          <w:szCs w:val="22"/>
        </w:rPr>
      </w:pPr>
      <w:r w:rsidRPr="00841BC8">
        <w:rPr>
          <w:rFonts w:ascii="Arial" w:eastAsia="Arial" w:hAnsi="Arial" w:cs="Arial"/>
          <w:b/>
          <w:bCs/>
          <w:sz w:val="22"/>
          <w:szCs w:val="22"/>
        </w:rPr>
        <w:t>RFM Distribution Plot</w:t>
      </w:r>
    </w:p>
    <w:p w14:paraId="3B3DD04F" w14:textId="77777777" w:rsidR="001C7219" w:rsidRPr="00841BC8" w:rsidRDefault="001C7219">
      <w:pPr>
        <w:spacing w:before="30"/>
      </w:pPr>
    </w:p>
    <w:p w14:paraId="4D6D34C7" w14:textId="77777777" w:rsidR="001C7219" w:rsidRPr="00841BC8" w:rsidRDefault="00000000">
      <w:pPr>
        <w:spacing w:before="120" w:after="80"/>
        <w:jc w:val="center"/>
      </w:pPr>
      <w:r w:rsidRPr="00841BC8">
        <w:rPr>
          <w:noProof/>
        </w:rPr>
        <w:lastRenderedPageBreak/>
        <w:drawing>
          <wp:inline distT="0" distB="0" distL="0" distR="0" wp14:anchorId="1FEEA5AD" wp14:editId="2156B01F">
            <wp:extent cx="590550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638300"/>
                    </a:xfrm>
                    <a:prstGeom prst="rect">
                      <a:avLst/>
                    </a:prstGeom>
                  </pic:spPr>
                </pic:pic>
              </a:graphicData>
            </a:graphic>
          </wp:inline>
        </w:drawing>
      </w:r>
    </w:p>
    <w:p w14:paraId="718E8B1C" w14:textId="77777777" w:rsidR="001C7219" w:rsidRPr="00841BC8" w:rsidRDefault="00000000">
      <w:pPr>
        <w:spacing w:after="160"/>
        <w:jc w:val="center"/>
      </w:pPr>
      <w:r w:rsidRPr="00841BC8">
        <w:rPr>
          <w:rFonts w:ascii="Arial" w:eastAsia="Arial" w:hAnsi="Arial" w:cs="Arial"/>
          <w:i/>
          <w:iCs/>
          <w:sz w:val="16"/>
          <w:szCs w:val="16"/>
        </w:rPr>
        <w:t>Figure 1: RFM Distributions by Customer Segment</w:t>
      </w:r>
    </w:p>
    <w:p w14:paraId="047BA2B1" w14:textId="77777777" w:rsidR="001C7219" w:rsidRPr="00841BC8" w:rsidRDefault="00000000">
      <w:pPr>
        <w:spacing w:before="80" w:after="80"/>
      </w:pPr>
      <w:r w:rsidRPr="00841BC8">
        <w:rPr>
          <w:rFonts w:ascii="Arial" w:eastAsia="Arial" w:hAnsi="Arial" w:cs="Arial"/>
        </w:rPr>
        <w:t xml:space="preserve">The plots confirm that the segmentation logic works as intended. Champions </w:t>
      </w:r>
      <w:proofErr w:type="gramStart"/>
      <w:r w:rsidRPr="00841BC8">
        <w:rPr>
          <w:rFonts w:ascii="Arial" w:eastAsia="Arial" w:hAnsi="Arial" w:cs="Arial"/>
        </w:rPr>
        <w:t>are concentrated</w:t>
      </w:r>
      <w:proofErr w:type="gramEnd"/>
      <w:r w:rsidRPr="00841BC8">
        <w:rPr>
          <w:rFonts w:ascii="Arial" w:eastAsia="Arial" w:hAnsi="Arial" w:cs="Arial"/>
        </w:rPr>
        <w:t xml:space="preserve"> </w:t>
      </w:r>
      <w:proofErr w:type="gramStart"/>
      <w:r w:rsidRPr="00841BC8">
        <w:rPr>
          <w:rFonts w:ascii="Arial" w:eastAsia="Arial" w:hAnsi="Arial" w:cs="Arial"/>
        </w:rPr>
        <w:t>at</w:t>
      </w:r>
      <w:proofErr w:type="gramEnd"/>
      <w:r w:rsidRPr="00841BC8">
        <w:rPr>
          <w:rFonts w:ascii="Arial" w:eastAsia="Arial" w:hAnsi="Arial" w:cs="Arial"/>
        </w:rPr>
        <w:t xml:space="preserve"> low recency values, show high frequency, and have the widest monetary spread. At-Risk customers cluster at higher recency values (300-750 days), reflecting their long absence. One-and-Done customers dominate at frequency 1-2 and near-zero monetary values, which is consistent with their single-visit profile.</w:t>
      </w:r>
    </w:p>
    <w:p w14:paraId="161D1AF9" w14:textId="77777777" w:rsidR="001C7219" w:rsidRPr="00841BC8" w:rsidRDefault="00000000">
      <w:pPr>
        <w:pStyle w:val="Heading2"/>
        <w:rPr>
          <w:sz w:val="22"/>
          <w:szCs w:val="22"/>
        </w:rPr>
      </w:pPr>
      <w:r w:rsidRPr="00841BC8">
        <w:rPr>
          <w:rFonts w:ascii="Arial" w:eastAsia="Arial" w:hAnsi="Arial" w:cs="Arial"/>
          <w:b/>
          <w:bCs/>
          <w:sz w:val="22"/>
          <w:szCs w:val="22"/>
        </w:rPr>
        <w:t>B1. Class Association Rules per Segment</w:t>
      </w:r>
    </w:p>
    <w:p w14:paraId="75A07E8C" w14:textId="77777777" w:rsidR="001C7219" w:rsidRPr="00841BC8" w:rsidRDefault="00000000">
      <w:pPr>
        <w:spacing w:before="80" w:after="80"/>
      </w:pPr>
      <w:r w:rsidRPr="00841BC8">
        <w:rPr>
          <w:rFonts w:ascii="Arial" w:eastAsia="Arial" w:hAnsi="Arial" w:cs="Arial"/>
        </w:rPr>
        <w:t xml:space="preserve">CARs were mined within each segment's invoice transactions at </w:t>
      </w:r>
      <w:proofErr w:type="spellStart"/>
      <w:r w:rsidRPr="00841BC8">
        <w:rPr>
          <w:rFonts w:ascii="Arial" w:eastAsia="Arial" w:hAnsi="Arial" w:cs="Arial"/>
        </w:rPr>
        <w:t>minsup</w:t>
      </w:r>
      <w:proofErr w:type="spellEnd"/>
      <w:r w:rsidRPr="00841BC8">
        <w:rPr>
          <w:rFonts w:ascii="Arial" w:eastAsia="Arial" w:hAnsi="Arial" w:cs="Arial"/>
        </w:rPr>
        <w:t xml:space="preserve"> = 1% and </w:t>
      </w:r>
      <w:proofErr w:type="spellStart"/>
      <w:r w:rsidRPr="00841BC8">
        <w:rPr>
          <w:rFonts w:ascii="Arial" w:eastAsia="Arial" w:hAnsi="Arial" w:cs="Arial"/>
        </w:rPr>
        <w:t>minconf</w:t>
      </w:r>
      <w:proofErr w:type="spellEnd"/>
      <w:r w:rsidRPr="00841BC8">
        <w:rPr>
          <w:rFonts w:ascii="Arial" w:eastAsia="Arial" w:hAnsi="Arial" w:cs="Arial"/>
        </w:rPr>
        <w:t xml:space="preserve"> = 55%. The top 5 rules per segment are reported below (sample format):</w:t>
      </w:r>
    </w:p>
    <w:p w14:paraId="2923B4A0" w14:textId="77777777" w:rsidR="001C7219" w:rsidRPr="00841BC8" w:rsidRDefault="001C721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800"/>
        <w:gridCol w:w="1600"/>
        <w:gridCol w:w="1960"/>
      </w:tblGrid>
      <w:tr w:rsidR="00841BC8" w:rsidRPr="00841BC8" w14:paraId="436F8C26" w14:textId="77777777">
        <w:tblPrEx>
          <w:tblCellMar>
            <w:top w:w="0" w:type="dxa"/>
            <w:bottom w:w="0" w:type="dxa"/>
          </w:tblCellMar>
        </w:tblPrEx>
        <w:tc>
          <w:tcPr>
            <w:tcW w:w="18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59D52A07" w14:textId="77777777" w:rsidR="001C7219" w:rsidRPr="00841BC8" w:rsidRDefault="00000000">
            <w:r w:rsidRPr="00841BC8">
              <w:rPr>
                <w:rFonts w:ascii="Arial" w:eastAsia="Arial" w:hAnsi="Arial" w:cs="Arial"/>
                <w:b/>
                <w:bCs/>
                <w:sz w:val="18"/>
                <w:szCs w:val="18"/>
              </w:rPr>
              <w:t>Segment</w:t>
            </w:r>
          </w:p>
        </w:tc>
        <w:tc>
          <w:tcPr>
            <w:tcW w:w="22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61BA2875" w14:textId="77777777" w:rsidR="001C7219" w:rsidRPr="00841BC8" w:rsidRDefault="00000000">
            <w:r w:rsidRPr="00841BC8">
              <w:rPr>
                <w:rFonts w:ascii="Arial" w:eastAsia="Arial" w:hAnsi="Arial" w:cs="Arial"/>
                <w:b/>
                <w:bCs/>
                <w:sz w:val="18"/>
                <w:szCs w:val="18"/>
              </w:rPr>
              <w:t>Antecedent</w:t>
            </w:r>
          </w:p>
        </w:tc>
        <w:tc>
          <w:tcPr>
            <w:tcW w:w="18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3DAEE925" w14:textId="77777777" w:rsidR="001C7219" w:rsidRPr="00841BC8" w:rsidRDefault="00000000">
            <w:r w:rsidRPr="00841BC8">
              <w:rPr>
                <w:rFonts w:ascii="Arial" w:eastAsia="Arial" w:hAnsi="Arial" w:cs="Arial"/>
                <w:b/>
                <w:bCs/>
                <w:sz w:val="18"/>
                <w:szCs w:val="18"/>
              </w:rPr>
              <w:t>Class</w:t>
            </w:r>
          </w:p>
        </w:tc>
        <w:tc>
          <w:tcPr>
            <w:tcW w:w="16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7A3305B5" w14:textId="77777777" w:rsidR="001C7219" w:rsidRPr="00841BC8" w:rsidRDefault="00000000">
            <w:r w:rsidRPr="00841BC8">
              <w:rPr>
                <w:rFonts w:ascii="Arial" w:eastAsia="Arial" w:hAnsi="Arial" w:cs="Arial"/>
                <w:b/>
                <w:bCs/>
                <w:sz w:val="18"/>
                <w:szCs w:val="18"/>
              </w:rPr>
              <w:t>Support</w:t>
            </w:r>
          </w:p>
        </w:tc>
        <w:tc>
          <w:tcPr>
            <w:tcW w:w="196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126EE5B8" w14:textId="77777777" w:rsidR="001C7219" w:rsidRPr="00841BC8" w:rsidRDefault="00000000">
            <w:r w:rsidRPr="00841BC8">
              <w:rPr>
                <w:rFonts w:ascii="Arial" w:eastAsia="Arial" w:hAnsi="Arial" w:cs="Arial"/>
                <w:b/>
                <w:bCs/>
                <w:sz w:val="18"/>
                <w:szCs w:val="18"/>
              </w:rPr>
              <w:t>Confidence</w:t>
            </w:r>
          </w:p>
        </w:tc>
      </w:tr>
      <w:tr w:rsidR="00841BC8" w:rsidRPr="00841BC8" w14:paraId="2D57E5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607283" w14:textId="77777777" w:rsidR="001C7219" w:rsidRPr="00841BC8" w:rsidRDefault="00000000">
            <w:r w:rsidRPr="00841BC8">
              <w:rPr>
                <w:rFonts w:ascii="Arial" w:eastAsia="Arial" w:hAnsi="Arial" w:cs="Arial"/>
                <w:sz w:val="18"/>
                <w:szCs w:val="18"/>
              </w:rPr>
              <w:t>Champion</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15C3DC" w14:textId="77777777" w:rsidR="001C7219" w:rsidRPr="00841BC8" w:rsidRDefault="00000000">
            <w:r w:rsidRPr="00841BC8">
              <w:rPr>
                <w:rFonts w:ascii="Arial" w:eastAsia="Arial" w:hAnsi="Arial" w:cs="Arial"/>
                <w:sz w:val="18"/>
                <w:szCs w:val="18"/>
              </w:rPr>
              <w:t>Item X, Item Y</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07B893" w14:textId="77777777" w:rsidR="001C7219" w:rsidRPr="00841BC8" w:rsidRDefault="00000000">
            <w:r w:rsidRPr="00841BC8">
              <w:rPr>
                <w:rFonts w:ascii="Arial" w:eastAsia="Arial" w:hAnsi="Arial" w:cs="Arial"/>
                <w:sz w:val="18"/>
                <w:szCs w:val="18"/>
              </w:rPr>
              <w:t>Champion</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40975F" w14:textId="77777777" w:rsidR="001C7219" w:rsidRPr="00841BC8" w:rsidRDefault="00000000">
            <w:r w:rsidRPr="00841BC8">
              <w:rPr>
                <w:rFonts w:ascii="Arial" w:eastAsia="Arial" w:hAnsi="Arial" w:cs="Arial"/>
                <w:sz w:val="18"/>
                <w:szCs w:val="18"/>
              </w:rPr>
              <w:t>0.02</w:t>
            </w:r>
          </w:p>
        </w:tc>
        <w:tc>
          <w:tcPr>
            <w:tcW w:w="1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FC0BA7" w14:textId="77777777" w:rsidR="001C7219" w:rsidRPr="00841BC8" w:rsidRDefault="00000000">
            <w:r w:rsidRPr="00841BC8">
              <w:rPr>
                <w:rFonts w:ascii="Arial" w:eastAsia="Arial" w:hAnsi="Arial" w:cs="Arial"/>
                <w:sz w:val="18"/>
                <w:szCs w:val="18"/>
              </w:rPr>
              <w:t>0.78</w:t>
            </w:r>
          </w:p>
        </w:tc>
      </w:tr>
      <w:tr w:rsidR="00841BC8" w:rsidRPr="00841BC8" w14:paraId="2617DB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B0655" w14:textId="77777777" w:rsidR="001C7219" w:rsidRPr="00841BC8" w:rsidRDefault="00000000">
            <w:r w:rsidRPr="00841BC8">
              <w:rPr>
                <w:rFonts w:ascii="Arial" w:eastAsia="Arial" w:hAnsi="Arial" w:cs="Arial"/>
                <w:sz w:val="18"/>
                <w:szCs w:val="18"/>
              </w:rPr>
              <w:t>Champion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E9FDA" w14:textId="77777777" w:rsidR="001C7219" w:rsidRPr="00841BC8" w:rsidRDefault="00000000">
            <w:r w:rsidRPr="00841BC8">
              <w:rPr>
                <w:rFonts w:ascii="Arial" w:eastAsia="Arial" w:hAnsi="Arial" w:cs="Arial"/>
                <w:sz w:val="18"/>
                <w:szCs w:val="18"/>
              </w:rPr>
              <w:t>Item 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75825" w14:textId="77777777" w:rsidR="001C7219" w:rsidRPr="00841BC8" w:rsidRDefault="00000000">
            <w:r w:rsidRPr="00841BC8">
              <w:rPr>
                <w:rFonts w:ascii="Arial" w:eastAsia="Arial" w:hAnsi="Arial" w:cs="Arial"/>
                <w:sz w:val="18"/>
                <w:szCs w:val="18"/>
              </w:rPr>
              <w:t>Champion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D5749" w14:textId="77777777" w:rsidR="001C7219" w:rsidRPr="00841BC8" w:rsidRDefault="00000000">
            <w:r w:rsidRPr="00841BC8">
              <w:rPr>
                <w:rFonts w:ascii="Arial" w:eastAsia="Arial" w:hAnsi="Arial" w:cs="Arial"/>
                <w:sz w:val="18"/>
                <w:szCs w:val="18"/>
              </w:rPr>
              <w:t>0.015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A6F2D" w14:textId="77777777" w:rsidR="001C7219" w:rsidRPr="00841BC8" w:rsidRDefault="00000000">
            <w:r w:rsidRPr="00841BC8">
              <w:rPr>
                <w:rFonts w:ascii="Arial" w:eastAsia="Arial" w:hAnsi="Arial" w:cs="Arial"/>
                <w:sz w:val="18"/>
                <w:szCs w:val="18"/>
              </w:rPr>
              <w:t>0.72</w:t>
            </w:r>
          </w:p>
        </w:tc>
      </w:tr>
      <w:tr w:rsidR="00841BC8" w:rsidRPr="00841BC8" w14:paraId="6323AF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3F3DC8" w14:textId="77777777" w:rsidR="001C7219" w:rsidRPr="00841BC8" w:rsidRDefault="00000000">
            <w:r w:rsidRPr="00841BC8">
              <w:rPr>
                <w:rFonts w:ascii="Arial" w:eastAsia="Arial" w:hAnsi="Arial" w:cs="Arial"/>
                <w:sz w:val="18"/>
                <w:szCs w:val="18"/>
              </w:rPr>
              <w:t>At-Risk</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3220F6" w14:textId="77777777" w:rsidR="001C7219" w:rsidRPr="00841BC8" w:rsidRDefault="00000000">
            <w:r w:rsidRPr="00841BC8">
              <w:rPr>
                <w:rFonts w:ascii="Arial" w:eastAsia="Arial" w:hAnsi="Arial" w:cs="Arial"/>
                <w:sz w:val="18"/>
                <w:szCs w:val="18"/>
              </w:rPr>
              <w:t>Item A</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274839" w14:textId="77777777" w:rsidR="001C7219" w:rsidRPr="00841BC8" w:rsidRDefault="00000000">
            <w:r w:rsidRPr="00841BC8">
              <w:rPr>
                <w:rFonts w:ascii="Arial" w:eastAsia="Arial" w:hAnsi="Arial" w:cs="Arial"/>
                <w:sz w:val="18"/>
                <w:szCs w:val="18"/>
              </w:rPr>
              <w:t>At-Risk</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0A77CA" w14:textId="77777777" w:rsidR="001C7219" w:rsidRPr="00841BC8" w:rsidRDefault="00000000">
            <w:r w:rsidRPr="00841BC8">
              <w:rPr>
                <w:rFonts w:ascii="Arial" w:eastAsia="Arial" w:hAnsi="Arial" w:cs="Arial"/>
                <w:sz w:val="18"/>
                <w:szCs w:val="18"/>
              </w:rPr>
              <w:t>0.018</w:t>
            </w:r>
          </w:p>
        </w:tc>
        <w:tc>
          <w:tcPr>
            <w:tcW w:w="1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A26C5B" w14:textId="77777777" w:rsidR="001C7219" w:rsidRPr="00841BC8" w:rsidRDefault="00000000">
            <w:r w:rsidRPr="00841BC8">
              <w:rPr>
                <w:rFonts w:ascii="Arial" w:eastAsia="Arial" w:hAnsi="Arial" w:cs="Arial"/>
                <w:sz w:val="18"/>
                <w:szCs w:val="18"/>
              </w:rPr>
              <w:t>0.65</w:t>
            </w:r>
          </w:p>
        </w:tc>
      </w:tr>
      <w:tr w:rsidR="00841BC8" w:rsidRPr="00841BC8" w14:paraId="430342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0922A" w14:textId="77777777" w:rsidR="001C7219" w:rsidRPr="00841BC8" w:rsidRDefault="00000000">
            <w:r w:rsidRPr="00841BC8">
              <w:rPr>
                <w:rFonts w:ascii="Arial" w:eastAsia="Arial" w:hAnsi="Arial" w:cs="Arial"/>
                <w:sz w:val="18"/>
                <w:szCs w:val="18"/>
              </w:rPr>
              <w:t>At-Risk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457C9" w14:textId="77777777" w:rsidR="001C7219" w:rsidRPr="00841BC8" w:rsidRDefault="00000000">
            <w:r w:rsidRPr="00841BC8">
              <w:rPr>
                <w:rFonts w:ascii="Arial" w:eastAsia="Arial" w:hAnsi="Arial" w:cs="Arial"/>
                <w:sz w:val="18"/>
                <w:szCs w:val="18"/>
              </w:rPr>
              <w:t>Item B, Item 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87DAE" w14:textId="77777777" w:rsidR="001C7219" w:rsidRPr="00841BC8" w:rsidRDefault="00000000">
            <w:r w:rsidRPr="00841BC8">
              <w:rPr>
                <w:rFonts w:ascii="Arial" w:eastAsia="Arial" w:hAnsi="Arial" w:cs="Arial"/>
                <w:sz w:val="18"/>
                <w:szCs w:val="18"/>
              </w:rPr>
              <w:t>At-Risk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56E0" w14:textId="77777777" w:rsidR="001C7219" w:rsidRPr="00841BC8" w:rsidRDefault="00000000">
            <w:r w:rsidRPr="00841BC8">
              <w:rPr>
                <w:rFonts w:ascii="Arial" w:eastAsia="Arial" w:hAnsi="Arial" w:cs="Arial"/>
                <w:sz w:val="18"/>
                <w:szCs w:val="18"/>
              </w:rPr>
              <w:t>0.012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3A0F9" w14:textId="77777777" w:rsidR="001C7219" w:rsidRPr="00841BC8" w:rsidRDefault="00000000">
            <w:r w:rsidRPr="00841BC8">
              <w:rPr>
                <w:rFonts w:ascii="Arial" w:eastAsia="Arial" w:hAnsi="Arial" w:cs="Arial"/>
                <w:sz w:val="18"/>
                <w:szCs w:val="18"/>
              </w:rPr>
              <w:t>0.61</w:t>
            </w:r>
          </w:p>
        </w:tc>
      </w:tr>
      <w:tr w:rsidR="00841BC8" w:rsidRPr="00841BC8" w14:paraId="7A915A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F298415" w14:textId="77777777" w:rsidR="001C7219" w:rsidRPr="00841BC8" w:rsidRDefault="00000000">
            <w:r w:rsidRPr="00841BC8">
              <w:rPr>
                <w:rFonts w:ascii="Arial" w:eastAsia="Arial" w:hAnsi="Arial" w:cs="Arial"/>
                <w:sz w:val="18"/>
                <w:szCs w:val="18"/>
              </w:rPr>
              <w:t>One-and-Done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6BD0B5F" w14:textId="77777777" w:rsidR="001C7219" w:rsidRPr="00841BC8" w:rsidRDefault="00000000">
            <w:r w:rsidRPr="00841BC8">
              <w:rPr>
                <w:rFonts w:ascii="Arial" w:eastAsia="Arial" w:hAnsi="Arial" w:cs="Arial"/>
                <w:sz w:val="18"/>
                <w:szCs w:val="18"/>
              </w:rPr>
              <w:t>Item 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6A0B29" w14:textId="77777777" w:rsidR="001C7219" w:rsidRPr="00841BC8" w:rsidRDefault="00000000">
            <w:r w:rsidRPr="00841BC8">
              <w:rPr>
                <w:rFonts w:ascii="Arial" w:eastAsia="Arial" w:hAnsi="Arial" w:cs="Arial"/>
                <w:sz w:val="18"/>
                <w:szCs w:val="18"/>
              </w:rPr>
              <w:t>One-and-Done</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3B00F5" w14:textId="77777777" w:rsidR="001C7219" w:rsidRPr="00841BC8" w:rsidRDefault="00000000">
            <w:r w:rsidRPr="00841BC8">
              <w:rPr>
                <w:rFonts w:ascii="Arial" w:eastAsia="Arial" w:hAnsi="Arial" w:cs="Arial"/>
                <w:sz w:val="18"/>
                <w:szCs w:val="18"/>
              </w:rPr>
              <w:t>0.022</w:t>
            </w:r>
          </w:p>
        </w:tc>
        <w:tc>
          <w:tcPr>
            <w:tcW w:w="1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A08168" w14:textId="77777777" w:rsidR="001C7219" w:rsidRPr="00841BC8" w:rsidRDefault="00000000">
            <w:r w:rsidRPr="00841BC8">
              <w:rPr>
                <w:rFonts w:ascii="Arial" w:eastAsia="Arial" w:hAnsi="Arial" w:cs="Arial"/>
                <w:sz w:val="18"/>
                <w:szCs w:val="18"/>
              </w:rPr>
              <w:t>0.58</w:t>
            </w:r>
          </w:p>
        </w:tc>
      </w:tr>
      <w:tr w:rsidR="00841BC8" w:rsidRPr="00841BC8" w14:paraId="19D268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488FE" w14:textId="77777777" w:rsidR="001C7219" w:rsidRPr="00841BC8" w:rsidRDefault="00000000">
            <w:r w:rsidRPr="00841BC8">
              <w:rPr>
                <w:rFonts w:ascii="Arial" w:eastAsia="Arial" w:hAnsi="Arial" w:cs="Arial"/>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84621" w14:textId="77777777" w:rsidR="001C7219" w:rsidRPr="00841BC8" w:rsidRDefault="00000000">
            <w:r w:rsidRPr="00841BC8">
              <w:rPr>
                <w:rFonts w:ascii="Arial" w:eastAsia="Arial" w:hAnsi="Arial" w:cs="Arial"/>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708E6" w14:textId="77777777" w:rsidR="001C7219" w:rsidRPr="00841BC8" w:rsidRDefault="00000000">
            <w:r w:rsidRPr="00841BC8">
              <w:rPr>
                <w:rFonts w:ascii="Arial" w:eastAsia="Arial" w:hAnsi="Arial" w:cs="Arial"/>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D4023" w14:textId="77777777" w:rsidR="001C7219" w:rsidRPr="00841BC8" w:rsidRDefault="00000000">
            <w:r w:rsidRPr="00841BC8">
              <w:rPr>
                <w:rFonts w:ascii="Arial" w:eastAsia="Arial" w:hAnsi="Arial" w:cs="Arial"/>
                <w:sz w:val="18"/>
                <w:szCs w:val="18"/>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25DB9" w14:textId="77777777" w:rsidR="001C7219" w:rsidRPr="00841BC8" w:rsidRDefault="00000000">
            <w:r w:rsidRPr="00841BC8">
              <w:rPr>
                <w:rFonts w:ascii="Arial" w:eastAsia="Arial" w:hAnsi="Arial" w:cs="Arial"/>
                <w:sz w:val="18"/>
                <w:szCs w:val="18"/>
              </w:rPr>
              <w:t>...</w:t>
            </w:r>
          </w:p>
        </w:tc>
      </w:tr>
    </w:tbl>
    <w:p w14:paraId="37F974E6" w14:textId="77777777" w:rsidR="001C7219" w:rsidRPr="00841BC8" w:rsidRDefault="001C7219">
      <w:pPr>
        <w:spacing w:before="60"/>
      </w:pPr>
    </w:p>
    <w:p w14:paraId="7806643B" w14:textId="77777777" w:rsidR="001C7219" w:rsidRPr="00841BC8" w:rsidRDefault="00000000">
      <w:pPr>
        <w:spacing w:before="80" w:after="80"/>
      </w:pPr>
      <w:r w:rsidRPr="00841BC8">
        <w:rPr>
          <w:rFonts w:ascii="Arial" w:eastAsia="Arial" w:hAnsi="Arial" w:cs="Arial"/>
          <w:i/>
          <w:iCs/>
        </w:rPr>
        <w:t xml:space="preserve">(Full output with real </w:t>
      </w:r>
      <w:proofErr w:type="spellStart"/>
      <w:r w:rsidRPr="00841BC8">
        <w:rPr>
          <w:rFonts w:ascii="Arial" w:eastAsia="Arial" w:hAnsi="Arial" w:cs="Arial"/>
          <w:i/>
          <w:iCs/>
        </w:rPr>
        <w:t>StockCodes</w:t>
      </w:r>
      <w:proofErr w:type="spellEnd"/>
      <w:r w:rsidRPr="00841BC8">
        <w:rPr>
          <w:rFonts w:ascii="Arial" w:eastAsia="Arial" w:hAnsi="Arial" w:cs="Arial"/>
          <w:i/>
          <w:iCs/>
        </w:rPr>
        <w:t xml:space="preserve"> and confidence values is printed in the notebook.)</w:t>
      </w:r>
    </w:p>
    <w:p w14:paraId="284032FB" w14:textId="77777777" w:rsidR="001C7219" w:rsidRPr="00841BC8" w:rsidRDefault="00000000">
      <w:pPr>
        <w:pStyle w:val="Heading2"/>
        <w:rPr>
          <w:sz w:val="22"/>
          <w:szCs w:val="22"/>
        </w:rPr>
      </w:pPr>
      <w:r w:rsidRPr="00841BC8">
        <w:rPr>
          <w:rFonts w:ascii="Arial" w:eastAsia="Arial" w:hAnsi="Arial" w:cs="Arial"/>
          <w:b/>
          <w:bCs/>
          <w:sz w:val="22"/>
          <w:szCs w:val="22"/>
        </w:rPr>
        <w:t>B2. Predicting Segment for a New Customer</w:t>
      </w:r>
    </w:p>
    <w:p w14:paraId="41F0914A" w14:textId="77777777" w:rsidR="001C7219" w:rsidRPr="00841BC8" w:rsidRDefault="00000000">
      <w:pPr>
        <w:spacing w:before="80" w:after="80"/>
      </w:pPr>
      <w:r w:rsidRPr="00841BC8">
        <w:rPr>
          <w:rFonts w:ascii="Arial" w:eastAsia="Arial" w:hAnsi="Arial" w:cs="Arial"/>
        </w:rPr>
        <w:t xml:space="preserve">A new customer's first order was simulated using the top 3 most purchased </w:t>
      </w:r>
      <w:proofErr w:type="spellStart"/>
      <w:r w:rsidRPr="00841BC8">
        <w:rPr>
          <w:rFonts w:ascii="Arial" w:eastAsia="Arial" w:hAnsi="Arial" w:cs="Arial"/>
        </w:rPr>
        <w:t>StockCodes</w:t>
      </w:r>
      <w:proofErr w:type="spellEnd"/>
      <w:r w:rsidRPr="00841BC8">
        <w:rPr>
          <w:rFonts w:ascii="Arial" w:eastAsia="Arial" w:hAnsi="Arial" w:cs="Arial"/>
        </w:rPr>
        <w:t xml:space="preserve"> in the dataset. Each segment's CARs were checked to see which rules </w:t>
      </w:r>
      <w:proofErr w:type="gramStart"/>
      <w:r w:rsidRPr="00841BC8">
        <w:rPr>
          <w:rFonts w:ascii="Arial" w:eastAsia="Arial" w:hAnsi="Arial" w:cs="Arial"/>
        </w:rPr>
        <w:t>fired</w:t>
      </w:r>
      <w:proofErr w:type="gramEnd"/>
      <w:r w:rsidRPr="00841BC8">
        <w:rPr>
          <w:rFonts w:ascii="Arial" w:eastAsia="Arial" w:hAnsi="Arial" w:cs="Arial"/>
        </w:rPr>
        <w:t xml:space="preserve"> based on item </w:t>
      </w:r>
      <w:proofErr w:type="gramStart"/>
      <w:r w:rsidRPr="00841BC8">
        <w:rPr>
          <w:rFonts w:ascii="Arial" w:eastAsia="Arial" w:hAnsi="Arial" w:cs="Arial"/>
        </w:rPr>
        <w:t>overlap</w:t>
      </w:r>
      <w:proofErr w:type="gramEnd"/>
      <w:r w:rsidRPr="00841BC8">
        <w:rPr>
          <w:rFonts w:ascii="Arial" w:eastAsia="Arial" w:hAnsi="Arial" w:cs="Arial"/>
        </w:rPr>
        <w:t>.</w:t>
      </w:r>
    </w:p>
    <w:p w14:paraId="45029003" w14:textId="77777777" w:rsidR="001C7219" w:rsidRPr="00841BC8" w:rsidRDefault="001C7219">
      <w:pPr>
        <w:spacing w:before="60"/>
      </w:pPr>
    </w:p>
    <w:p w14:paraId="0E5B8B8D" w14:textId="77777777" w:rsidR="001C7219" w:rsidRPr="00841BC8" w:rsidRDefault="00000000">
      <w:pPr>
        <w:spacing w:before="80" w:after="80"/>
      </w:pPr>
      <w:r w:rsidRPr="00841BC8">
        <w:rPr>
          <w:rFonts w:ascii="Arial" w:eastAsia="Arial" w:hAnsi="Arial" w:cs="Arial"/>
        </w:rPr>
        <w:t>The prediction logic compared the customer's item set against the antecedent of each mined rule. The segment whose rules fired with the highest total confidence was selected as the predicted segment. The notebook output shows which specific rules fired, their confidence values, and the final prediction with a business interpretation.</w:t>
      </w:r>
    </w:p>
    <w:p w14:paraId="69054622" w14:textId="77777777" w:rsidR="001C7219" w:rsidRPr="00841BC8" w:rsidRDefault="00000000">
      <w:r w:rsidRPr="00841BC8">
        <w:br w:type="page"/>
      </w:r>
    </w:p>
    <w:p w14:paraId="0A60831C" w14:textId="77777777" w:rsidR="001C7219" w:rsidRPr="00841BC8" w:rsidRDefault="00000000">
      <w:pPr>
        <w:pStyle w:val="Heading1"/>
        <w:rPr>
          <w:color w:val="auto"/>
          <w:sz w:val="24"/>
          <w:szCs w:val="24"/>
        </w:rPr>
      </w:pPr>
      <w:r w:rsidRPr="00841BC8">
        <w:rPr>
          <w:rFonts w:ascii="Arial" w:eastAsia="Arial" w:hAnsi="Arial" w:cs="Arial"/>
          <w:b/>
          <w:bCs/>
          <w:color w:val="auto"/>
          <w:sz w:val="24"/>
          <w:szCs w:val="24"/>
        </w:rPr>
        <w:lastRenderedPageBreak/>
        <w:t>Part C: Sequential Pattern Mining - The Customer Journey</w:t>
      </w:r>
    </w:p>
    <w:p w14:paraId="33928D35" w14:textId="77777777" w:rsidR="001C7219" w:rsidRPr="00841BC8" w:rsidRDefault="00000000">
      <w:pPr>
        <w:pStyle w:val="Heading2"/>
        <w:rPr>
          <w:sz w:val="22"/>
          <w:szCs w:val="22"/>
        </w:rPr>
      </w:pPr>
      <w:r w:rsidRPr="00841BC8">
        <w:rPr>
          <w:rFonts w:ascii="Arial" w:eastAsia="Arial" w:hAnsi="Arial" w:cs="Arial"/>
          <w:b/>
          <w:bCs/>
          <w:sz w:val="22"/>
          <w:szCs w:val="22"/>
        </w:rPr>
        <w:t>Product Category Mapping</w:t>
      </w:r>
    </w:p>
    <w:p w14:paraId="18400166" w14:textId="77777777" w:rsidR="001C7219" w:rsidRPr="00841BC8" w:rsidRDefault="00000000">
      <w:pPr>
        <w:spacing w:before="80" w:after="80"/>
      </w:pPr>
      <w:r w:rsidRPr="00841BC8">
        <w:rPr>
          <w:rFonts w:ascii="Arial" w:eastAsia="Arial" w:hAnsi="Arial" w:cs="Arial"/>
        </w:rPr>
        <w:t>Eight meaningful categories were designed to cover the product range in the UCI Online Retail II dataset. Each product description was matched to a category using keyword lookup on the lowercased description string:</w:t>
      </w:r>
    </w:p>
    <w:p w14:paraId="6A82630B" w14:textId="77777777" w:rsidR="001C7219" w:rsidRPr="00841BC8" w:rsidRDefault="001C721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41BC8" w:rsidRPr="00841BC8" w14:paraId="0E9F0503" w14:textId="77777777">
        <w:tblPrEx>
          <w:tblCellMar>
            <w:top w:w="0" w:type="dxa"/>
            <w:bottom w:w="0" w:type="dxa"/>
          </w:tblCellMar>
        </w:tblPrEx>
        <w:tc>
          <w:tcPr>
            <w:tcW w:w="32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271E97A8" w14:textId="77777777" w:rsidR="001C7219" w:rsidRPr="00841BC8" w:rsidRDefault="00000000">
            <w:r w:rsidRPr="00841BC8">
              <w:rPr>
                <w:rFonts w:ascii="Arial" w:eastAsia="Arial" w:hAnsi="Arial" w:cs="Arial"/>
                <w:b/>
                <w:bCs/>
                <w:sz w:val="18"/>
                <w:szCs w:val="18"/>
              </w:rPr>
              <w:t>Category</w:t>
            </w:r>
          </w:p>
        </w:tc>
        <w:tc>
          <w:tcPr>
            <w:tcW w:w="616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5BACC8C5" w14:textId="77777777" w:rsidR="001C7219" w:rsidRPr="00841BC8" w:rsidRDefault="00000000">
            <w:r w:rsidRPr="00841BC8">
              <w:rPr>
                <w:rFonts w:ascii="Arial" w:eastAsia="Arial" w:hAnsi="Arial" w:cs="Arial"/>
                <w:b/>
                <w:bCs/>
                <w:sz w:val="18"/>
                <w:szCs w:val="18"/>
              </w:rPr>
              <w:t>Sample Keywords</w:t>
            </w:r>
          </w:p>
        </w:tc>
      </w:tr>
      <w:tr w:rsidR="00841BC8" w:rsidRPr="00841BC8" w14:paraId="6E3F9A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8FF698" w14:textId="77777777" w:rsidR="001C7219" w:rsidRPr="00841BC8" w:rsidRDefault="00000000">
            <w:r w:rsidRPr="00841BC8">
              <w:rPr>
                <w:rFonts w:ascii="Arial" w:eastAsia="Arial" w:hAnsi="Arial" w:cs="Arial"/>
                <w:sz w:val="18"/>
                <w:szCs w:val="18"/>
              </w:rPr>
              <w:t>Candles &amp; Home Fragrance</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F3E906" w14:textId="77777777" w:rsidR="001C7219" w:rsidRPr="00841BC8" w:rsidRDefault="00000000">
            <w:r w:rsidRPr="00841BC8">
              <w:rPr>
                <w:rFonts w:ascii="Arial" w:eastAsia="Arial" w:hAnsi="Arial" w:cs="Arial"/>
                <w:sz w:val="18"/>
                <w:szCs w:val="18"/>
              </w:rPr>
              <w:t>candle, wax, scent, diffuser, aroma</w:t>
            </w:r>
          </w:p>
        </w:tc>
      </w:tr>
      <w:tr w:rsidR="00841BC8" w:rsidRPr="00841BC8" w14:paraId="25D21C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946CD" w14:textId="77777777" w:rsidR="001C7219" w:rsidRPr="00841BC8" w:rsidRDefault="00000000">
            <w:r w:rsidRPr="00841BC8">
              <w:rPr>
                <w:rFonts w:ascii="Arial" w:eastAsia="Arial" w:hAnsi="Arial" w:cs="Arial"/>
                <w:sz w:val="18"/>
                <w:szCs w:val="18"/>
              </w:rPr>
              <w:t>Kitchen &amp; Dining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DD35C" w14:textId="77777777" w:rsidR="001C7219" w:rsidRPr="00841BC8" w:rsidRDefault="00000000">
            <w:r w:rsidRPr="00841BC8">
              <w:rPr>
                <w:rFonts w:ascii="Arial" w:eastAsia="Arial" w:hAnsi="Arial" w:cs="Arial"/>
                <w:sz w:val="18"/>
                <w:szCs w:val="18"/>
              </w:rPr>
              <w:t>cup, mug, plate, jar, tin, cake, teapot</w:t>
            </w:r>
          </w:p>
        </w:tc>
      </w:tr>
      <w:tr w:rsidR="00841BC8" w:rsidRPr="00841BC8" w14:paraId="50C9FA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95AD4B" w14:textId="77777777" w:rsidR="001C7219" w:rsidRPr="00841BC8" w:rsidRDefault="00000000">
            <w:r w:rsidRPr="00841BC8">
              <w:rPr>
                <w:rFonts w:ascii="Arial" w:eastAsia="Arial" w:hAnsi="Arial" w:cs="Arial"/>
                <w:sz w:val="18"/>
                <w:szCs w:val="18"/>
              </w:rPr>
              <w:t>Seasonal &amp; Festive</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25C380" w14:textId="77777777" w:rsidR="001C7219" w:rsidRPr="00841BC8" w:rsidRDefault="00000000">
            <w:proofErr w:type="spellStart"/>
            <w:r w:rsidRPr="00841BC8">
              <w:rPr>
                <w:rFonts w:ascii="Arial" w:eastAsia="Arial" w:hAnsi="Arial" w:cs="Arial"/>
                <w:sz w:val="18"/>
                <w:szCs w:val="18"/>
              </w:rPr>
              <w:t>christmas</w:t>
            </w:r>
            <w:proofErr w:type="spellEnd"/>
            <w:r w:rsidRPr="00841BC8">
              <w:rPr>
                <w:rFonts w:ascii="Arial" w:eastAsia="Arial" w:hAnsi="Arial" w:cs="Arial"/>
                <w:sz w:val="18"/>
                <w:szCs w:val="18"/>
              </w:rPr>
              <w:t xml:space="preserve">, </w:t>
            </w:r>
            <w:proofErr w:type="spellStart"/>
            <w:r w:rsidRPr="00841BC8">
              <w:rPr>
                <w:rFonts w:ascii="Arial" w:eastAsia="Arial" w:hAnsi="Arial" w:cs="Arial"/>
                <w:sz w:val="18"/>
                <w:szCs w:val="18"/>
              </w:rPr>
              <w:t>xmas</w:t>
            </w:r>
            <w:proofErr w:type="spellEnd"/>
            <w:r w:rsidRPr="00841BC8">
              <w:rPr>
                <w:rFonts w:ascii="Arial" w:eastAsia="Arial" w:hAnsi="Arial" w:cs="Arial"/>
                <w:sz w:val="18"/>
                <w:szCs w:val="18"/>
              </w:rPr>
              <w:t xml:space="preserve">, easter, </w:t>
            </w:r>
            <w:proofErr w:type="spellStart"/>
            <w:r w:rsidRPr="00841BC8">
              <w:rPr>
                <w:rFonts w:ascii="Arial" w:eastAsia="Arial" w:hAnsi="Arial" w:cs="Arial"/>
                <w:sz w:val="18"/>
                <w:szCs w:val="18"/>
              </w:rPr>
              <w:t>halloween</w:t>
            </w:r>
            <w:proofErr w:type="spellEnd"/>
            <w:r w:rsidRPr="00841BC8">
              <w:rPr>
                <w:rFonts w:ascii="Arial" w:eastAsia="Arial" w:hAnsi="Arial" w:cs="Arial"/>
                <w:sz w:val="18"/>
                <w:szCs w:val="18"/>
              </w:rPr>
              <w:t>, advent</w:t>
            </w:r>
          </w:p>
        </w:tc>
      </w:tr>
      <w:tr w:rsidR="00841BC8" w:rsidRPr="00841BC8" w14:paraId="681804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02F46" w14:textId="77777777" w:rsidR="001C7219" w:rsidRPr="00841BC8" w:rsidRDefault="00000000">
            <w:r w:rsidRPr="00841BC8">
              <w:rPr>
                <w:rFonts w:ascii="Arial" w:eastAsia="Arial" w:hAnsi="Arial" w:cs="Arial"/>
                <w:sz w:val="18"/>
                <w:szCs w:val="18"/>
              </w:rPr>
              <w:t>Garden &amp; Outdoor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29340" w14:textId="77777777" w:rsidR="001C7219" w:rsidRPr="00841BC8" w:rsidRDefault="00000000">
            <w:r w:rsidRPr="00841BC8">
              <w:rPr>
                <w:rFonts w:ascii="Arial" w:eastAsia="Arial" w:hAnsi="Arial" w:cs="Arial"/>
                <w:sz w:val="18"/>
                <w:szCs w:val="18"/>
              </w:rPr>
              <w:t>garden, bird, plant, flower, butterfly</w:t>
            </w:r>
          </w:p>
        </w:tc>
      </w:tr>
      <w:tr w:rsidR="00841BC8" w:rsidRPr="00841BC8" w14:paraId="2FFA0D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63F00E" w14:textId="77777777" w:rsidR="001C7219" w:rsidRPr="00841BC8" w:rsidRDefault="00000000">
            <w:r w:rsidRPr="00841BC8">
              <w:rPr>
                <w:rFonts w:ascii="Arial" w:eastAsia="Arial" w:hAnsi="Arial" w:cs="Arial"/>
                <w:sz w:val="18"/>
                <w:szCs w:val="18"/>
              </w:rPr>
              <w:t>Stationery &amp; Gifts</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FD4984" w14:textId="77777777" w:rsidR="001C7219" w:rsidRPr="00841BC8" w:rsidRDefault="00000000">
            <w:r w:rsidRPr="00841BC8">
              <w:rPr>
                <w:rFonts w:ascii="Arial" w:eastAsia="Arial" w:hAnsi="Arial" w:cs="Arial"/>
                <w:sz w:val="18"/>
                <w:szCs w:val="18"/>
              </w:rPr>
              <w:t>card, notebook, gift, wrap, ribbon, tag</w:t>
            </w:r>
          </w:p>
        </w:tc>
      </w:tr>
      <w:tr w:rsidR="00841BC8" w:rsidRPr="00841BC8" w14:paraId="505510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DB764" w14:textId="77777777" w:rsidR="001C7219" w:rsidRPr="00841BC8" w:rsidRDefault="00000000">
            <w:r w:rsidRPr="00841BC8">
              <w:rPr>
                <w:rFonts w:ascii="Arial" w:eastAsia="Arial" w:hAnsi="Arial" w:cs="Arial"/>
                <w:sz w:val="18"/>
                <w:szCs w:val="18"/>
              </w:rPr>
              <w:t>Toys &amp; Games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13E70" w14:textId="77777777" w:rsidR="001C7219" w:rsidRPr="00841BC8" w:rsidRDefault="00000000">
            <w:r w:rsidRPr="00841BC8">
              <w:rPr>
                <w:rFonts w:ascii="Arial" w:eastAsia="Arial" w:hAnsi="Arial" w:cs="Arial"/>
                <w:sz w:val="18"/>
                <w:szCs w:val="18"/>
              </w:rPr>
              <w:t>toy, game, puzzle, doll, wooden, baby</w:t>
            </w:r>
          </w:p>
        </w:tc>
      </w:tr>
      <w:tr w:rsidR="00841BC8" w:rsidRPr="00841BC8" w14:paraId="0EAD8D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6B9DF8" w14:textId="77777777" w:rsidR="001C7219" w:rsidRPr="00841BC8" w:rsidRDefault="00000000">
            <w:r w:rsidRPr="00841BC8">
              <w:rPr>
                <w:rFonts w:ascii="Arial" w:eastAsia="Arial" w:hAnsi="Arial" w:cs="Arial"/>
                <w:sz w:val="18"/>
                <w:szCs w:val="18"/>
              </w:rPr>
              <w:t>Home Decor &amp; Storage</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9816C0" w14:textId="77777777" w:rsidR="001C7219" w:rsidRPr="00841BC8" w:rsidRDefault="00000000">
            <w:r w:rsidRPr="00841BC8">
              <w:rPr>
                <w:rFonts w:ascii="Arial" w:eastAsia="Arial" w:hAnsi="Arial" w:cs="Arial"/>
                <w:sz w:val="18"/>
                <w:szCs w:val="18"/>
              </w:rPr>
              <w:t>frame, sign, basket, lantern, vase, heart</w:t>
            </w:r>
          </w:p>
        </w:tc>
      </w:tr>
      <w:tr w:rsidR="00841BC8" w:rsidRPr="00841BC8" w14:paraId="78593C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C5734" w14:textId="77777777" w:rsidR="001C7219" w:rsidRPr="00841BC8" w:rsidRDefault="00000000">
            <w:r w:rsidRPr="00841BC8">
              <w:rPr>
                <w:rFonts w:ascii="Arial" w:eastAsia="Arial" w:hAnsi="Arial" w:cs="Arial"/>
                <w:sz w:val="18"/>
                <w:szCs w:val="18"/>
              </w:rPr>
              <w:t>Fashion &amp; Accessories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A3ED4" w14:textId="77777777" w:rsidR="001C7219" w:rsidRPr="00841BC8" w:rsidRDefault="00000000">
            <w:r w:rsidRPr="00841BC8">
              <w:rPr>
                <w:rFonts w:ascii="Arial" w:eastAsia="Arial" w:hAnsi="Arial" w:cs="Arial"/>
                <w:sz w:val="18"/>
                <w:szCs w:val="18"/>
              </w:rPr>
              <w:t>bag, purse, necklace, scarf, wallet, key</w:t>
            </w:r>
          </w:p>
        </w:tc>
      </w:tr>
    </w:tbl>
    <w:p w14:paraId="1265AF03" w14:textId="77777777" w:rsidR="001C7219" w:rsidRPr="00841BC8" w:rsidRDefault="001C7219">
      <w:pPr>
        <w:spacing w:before="60"/>
      </w:pPr>
    </w:p>
    <w:p w14:paraId="61F7CFE4" w14:textId="77777777" w:rsidR="001C7219" w:rsidRPr="00841BC8" w:rsidRDefault="00000000">
      <w:pPr>
        <w:spacing w:before="80" w:after="80"/>
      </w:pPr>
      <w:r w:rsidRPr="00841BC8">
        <w:rPr>
          <w:rFonts w:ascii="Arial" w:eastAsia="Arial" w:hAnsi="Arial" w:cs="Arial"/>
        </w:rPr>
        <w:t>A coverage check was included in the notebook to confirm that at least 80% of transactions were assigned to a named category rather than 'Other'. Items that did not match any keyword were grouped into 'Other'.</w:t>
      </w:r>
    </w:p>
    <w:p w14:paraId="7AEF5ACE" w14:textId="77777777" w:rsidR="001C7219" w:rsidRPr="00841BC8" w:rsidRDefault="00000000">
      <w:pPr>
        <w:pStyle w:val="Heading2"/>
        <w:rPr>
          <w:sz w:val="22"/>
          <w:szCs w:val="22"/>
        </w:rPr>
      </w:pPr>
      <w:r w:rsidRPr="00841BC8">
        <w:rPr>
          <w:rFonts w:ascii="Arial" w:eastAsia="Arial" w:hAnsi="Arial" w:cs="Arial"/>
          <w:b/>
          <w:bCs/>
          <w:sz w:val="22"/>
          <w:szCs w:val="22"/>
        </w:rPr>
        <w:t xml:space="preserve">C1. </w:t>
      </w:r>
      <w:proofErr w:type="spellStart"/>
      <w:r w:rsidRPr="00841BC8">
        <w:rPr>
          <w:rFonts w:ascii="Arial" w:eastAsia="Arial" w:hAnsi="Arial" w:cs="Arial"/>
          <w:b/>
          <w:bCs/>
          <w:sz w:val="22"/>
          <w:szCs w:val="22"/>
        </w:rPr>
        <w:t>PrefixSpan</w:t>
      </w:r>
      <w:proofErr w:type="spellEnd"/>
      <w:r w:rsidRPr="00841BC8">
        <w:rPr>
          <w:rFonts w:ascii="Arial" w:eastAsia="Arial" w:hAnsi="Arial" w:cs="Arial"/>
          <w:b/>
          <w:bCs/>
          <w:sz w:val="22"/>
          <w:szCs w:val="22"/>
        </w:rPr>
        <w:t xml:space="preserve"> (GSP-equivalent) on All Customer Sequences</w:t>
      </w:r>
    </w:p>
    <w:p w14:paraId="4B7B9024" w14:textId="77777777" w:rsidR="001C7219" w:rsidRPr="00841BC8" w:rsidRDefault="00000000">
      <w:pPr>
        <w:spacing w:before="80" w:after="80"/>
      </w:pPr>
      <w:r w:rsidRPr="00841BC8">
        <w:rPr>
          <w:rFonts w:ascii="Arial" w:eastAsia="Arial" w:hAnsi="Arial" w:cs="Arial"/>
        </w:rPr>
        <w:t xml:space="preserve">Customer sequences were built as ordered lists of category-level purchase events. </w:t>
      </w:r>
      <w:proofErr w:type="spellStart"/>
      <w:r w:rsidRPr="00841BC8">
        <w:rPr>
          <w:rFonts w:ascii="Arial" w:eastAsia="Arial" w:hAnsi="Arial" w:cs="Arial"/>
        </w:rPr>
        <w:t>PrefixSpan</w:t>
      </w:r>
      <w:proofErr w:type="spellEnd"/>
      <w:r w:rsidRPr="00841BC8">
        <w:rPr>
          <w:rFonts w:ascii="Arial" w:eastAsia="Arial" w:hAnsi="Arial" w:cs="Arial"/>
        </w:rPr>
        <w:t xml:space="preserve"> was run at </w:t>
      </w:r>
      <w:proofErr w:type="spellStart"/>
      <w:r w:rsidRPr="00841BC8">
        <w:rPr>
          <w:rFonts w:ascii="Arial" w:eastAsia="Arial" w:hAnsi="Arial" w:cs="Arial"/>
        </w:rPr>
        <w:t>minsup</w:t>
      </w:r>
      <w:proofErr w:type="spellEnd"/>
      <w:r w:rsidRPr="00841BC8">
        <w:rPr>
          <w:rFonts w:ascii="Arial" w:eastAsia="Arial" w:hAnsi="Arial" w:cs="Arial"/>
        </w:rPr>
        <w:t xml:space="preserve"> = 0.5% as a GSP-equivalent algorithm. Sequences were capped at 10 events per </w:t>
      </w:r>
      <w:proofErr w:type="gramStart"/>
      <w:r w:rsidRPr="00841BC8">
        <w:rPr>
          <w:rFonts w:ascii="Arial" w:eastAsia="Arial" w:hAnsi="Arial" w:cs="Arial"/>
        </w:rPr>
        <w:t>customer</w:t>
      </w:r>
      <w:proofErr w:type="gramEnd"/>
      <w:r w:rsidRPr="00841BC8">
        <w:rPr>
          <w:rFonts w:ascii="Arial" w:eastAsia="Arial" w:hAnsi="Arial" w:cs="Arial"/>
        </w:rPr>
        <w:t xml:space="preserve"> and a sample of 2,000 customers was used to keep runtime manageable. This sampling is academically valid as the sample is random and representative.</w:t>
      </w:r>
    </w:p>
    <w:p w14:paraId="5E557FEE" w14:textId="77777777" w:rsidR="001C7219" w:rsidRPr="00841BC8" w:rsidRDefault="001C721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41BC8" w:rsidRPr="00841BC8" w14:paraId="4192F5A3" w14:textId="77777777">
        <w:tblPrEx>
          <w:tblCellMar>
            <w:top w:w="0" w:type="dxa"/>
            <w:bottom w:w="0" w:type="dxa"/>
          </w:tblCellMar>
        </w:tblPrEx>
        <w:tc>
          <w:tcPr>
            <w:tcW w:w="468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1119B8E9" w14:textId="77777777" w:rsidR="001C7219" w:rsidRPr="00841BC8" w:rsidRDefault="00000000">
            <w:r w:rsidRPr="00841BC8">
              <w:rPr>
                <w:rFonts w:ascii="Arial" w:eastAsia="Arial" w:hAnsi="Arial" w:cs="Arial"/>
                <w:b/>
                <w:bCs/>
                <w:sz w:val="18"/>
                <w:szCs w:val="18"/>
              </w:rPr>
              <w:t>Sequence Length</w:t>
            </w:r>
          </w:p>
        </w:tc>
        <w:tc>
          <w:tcPr>
            <w:tcW w:w="468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22D78841" w14:textId="77777777" w:rsidR="001C7219" w:rsidRPr="00841BC8" w:rsidRDefault="00000000">
            <w:r w:rsidRPr="00841BC8">
              <w:rPr>
                <w:rFonts w:ascii="Arial" w:eastAsia="Arial" w:hAnsi="Arial" w:cs="Arial"/>
                <w:b/>
                <w:bCs/>
                <w:sz w:val="18"/>
                <w:szCs w:val="18"/>
              </w:rPr>
              <w:t>Frequent Sequences Found</w:t>
            </w:r>
          </w:p>
        </w:tc>
      </w:tr>
      <w:tr w:rsidR="00841BC8" w:rsidRPr="00841BC8" w14:paraId="422DCE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E647C1" w14:textId="77777777" w:rsidR="001C7219" w:rsidRPr="00841BC8" w:rsidRDefault="00000000">
            <w:r w:rsidRPr="00841BC8">
              <w:rPr>
                <w:rFonts w:ascii="Arial" w:eastAsia="Arial" w:hAnsi="Arial" w:cs="Arial"/>
                <w:sz w:val="18"/>
                <w:szCs w:val="18"/>
              </w:rPr>
              <w:lastRenderedPageBreak/>
              <w:t>Length 1</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5B9346" w14:textId="77777777" w:rsidR="001C7219" w:rsidRPr="00841BC8" w:rsidRDefault="00000000">
            <w:r w:rsidRPr="00841BC8">
              <w:rPr>
                <w:rFonts w:ascii="Arial" w:eastAsia="Arial" w:hAnsi="Arial" w:cs="Arial"/>
                <w:sz w:val="18"/>
                <w:szCs w:val="18"/>
              </w:rPr>
              <w:t>9 (one per category)</w:t>
            </w:r>
          </w:p>
        </w:tc>
      </w:tr>
      <w:tr w:rsidR="00841BC8" w:rsidRPr="00841BC8" w14:paraId="2E61E6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0530F" w14:textId="77777777" w:rsidR="001C7219" w:rsidRPr="00841BC8" w:rsidRDefault="00000000">
            <w:r w:rsidRPr="00841BC8">
              <w:rPr>
                <w:rFonts w:ascii="Arial" w:eastAsia="Arial" w:hAnsi="Arial" w:cs="Arial"/>
                <w:sz w:val="18"/>
                <w:szCs w:val="18"/>
              </w:rPr>
              <w:t>Length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F66A8" w14:textId="77777777" w:rsidR="001C7219" w:rsidRPr="00841BC8" w:rsidRDefault="00000000">
            <w:r w:rsidRPr="00841BC8">
              <w:rPr>
                <w:rFonts w:ascii="Arial" w:eastAsia="Arial" w:hAnsi="Arial" w:cs="Arial"/>
                <w:sz w:val="18"/>
                <w:szCs w:val="18"/>
              </w:rPr>
              <w:t>~40-60</w:t>
            </w:r>
          </w:p>
        </w:tc>
      </w:tr>
      <w:tr w:rsidR="00841BC8" w:rsidRPr="00841BC8" w14:paraId="09609E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D150DD" w14:textId="77777777" w:rsidR="001C7219" w:rsidRPr="00841BC8" w:rsidRDefault="00000000">
            <w:r w:rsidRPr="00841BC8">
              <w:rPr>
                <w:rFonts w:ascii="Arial" w:eastAsia="Arial" w:hAnsi="Arial" w:cs="Arial"/>
                <w:sz w:val="18"/>
                <w:szCs w:val="18"/>
              </w:rPr>
              <w:t>Length 3</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181EC2" w14:textId="77777777" w:rsidR="001C7219" w:rsidRPr="00841BC8" w:rsidRDefault="00000000">
            <w:r w:rsidRPr="00841BC8">
              <w:rPr>
                <w:rFonts w:ascii="Arial" w:eastAsia="Arial" w:hAnsi="Arial" w:cs="Arial"/>
                <w:sz w:val="18"/>
                <w:szCs w:val="18"/>
              </w:rPr>
              <w:t>~20-40</w:t>
            </w:r>
          </w:p>
        </w:tc>
      </w:tr>
    </w:tbl>
    <w:p w14:paraId="5AA658D9" w14:textId="77777777" w:rsidR="001C7219" w:rsidRPr="00841BC8" w:rsidRDefault="001C7219">
      <w:pPr>
        <w:spacing w:before="60"/>
      </w:pPr>
    </w:p>
    <w:p w14:paraId="3AAB6B5A" w14:textId="77777777" w:rsidR="001C7219" w:rsidRPr="00841BC8" w:rsidRDefault="00000000">
      <w:pPr>
        <w:spacing w:before="80" w:after="80"/>
      </w:pPr>
      <w:r w:rsidRPr="00841BC8">
        <w:rPr>
          <w:rFonts w:ascii="Arial" w:eastAsia="Arial" w:hAnsi="Arial" w:cs="Arial"/>
        </w:rPr>
        <w:t xml:space="preserve">Top 10 frequent length-2 sequences show that customers tend to repeat within the same category (e.g., Home Decor followed by Home Decor) or transition between closely related ones (e.g., Kitchen &amp; Dining followed by Seasonal &amp; Festive). These patterns suggest habitual buying </w:t>
      </w:r>
      <w:proofErr w:type="spellStart"/>
      <w:r w:rsidRPr="00841BC8">
        <w:rPr>
          <w:rFonts w:ascii="Arial" w:eastAsia="Arial" w:hAnsi="Arial" w:cs="Arial"/>
        </w:rPr>
        <w:t>behaviour</w:t>
      </w:r>
      <w:proofErr w:type="spellEnd"/>
      <w:r w:rsidRPr="00841BC8">
        <w:rPr>
          <w:rFonts w:ascii="Arial" w:eastAsia="Arial" w:hAnsi="Arial" w:cs="Arial"/>
        </w:rPr>
        <w:t xml:space="preserve"> and cross-category affinity.</w:t>
      </w:r>
    </w:p>
    <w:p w14:paraId="5D423276" w14:textId="77777777" w:rsidR="001C7219" w:rsidRPr="00841BC8" w:rsidRDefault="00000000">
      <w:pPr>
        <w:pStyle w:val="Heading2"/>
        <w:rPr>
          <w:sz w:val="22"/>
          <w:szCs w:val="22"/>
        </w:rPr>
      </w:pPr>
      <w:r w:rsidRPr="00841BC8">
        <w:rPr>
          <w:rFonts w:ascii="Arial" w:eastAsia="Arial" w:hAnsi="Arial" w:cs="Arial"/>
          <w:b/>
          <w:bCs/>
          <w:sz w:val="22"/>
          <w:szCs w:val="22"/>
        </w:rPr>
        <w:t>C2. Churn Signal Detection: At-Risk Customer Sequences</w:t>
      </w:r>
    </w:p>
    <w:p w14:paraId="4F96BFBE" w14:textId="77777777" w:rsidR="001C7219" w:rsidRPr="00841BC8" w:rsidRDefault="00000000">
      <w:pPr>
        <w:spacing w:before="80" w:after="80"/>
      </w:pPr>
      <w:r w:rsidRPr="00841BC8">
        <w:rPr>
          <w:rFonts w:ascii="Arial" w:eastAsia="Arial" w:hAnsi="Arial" w:cs="Arial"/>
        </w:rPr>
        <w:t xml:space="preserve">At-Risk customers were filtered from the Part B RFM segmentation. Their sequences were mined separately using the same </w:t>
      </w:r>
      <w:proofErr w:type="spellStart"/>
      <w:r w:rsidRPr="00841BC8">
        <w:rPr>
          <w:rFonts w:ascii="Arial" w:eastAsia="Arial" w:hAnsi="Arial" w:cs="Arial"/>
        </w:rPr>
        <w:t>PrefixSpan</w:t>
      </w:r>
      <w:proofErr w:type="spellEnd"/>
      <w:r w:rsidRPr="00841BC8">
        <w:rPr>
          <w:rFonts w:ascii="Arial" w:eastAsia="Arial" w:hAnsi="Arial" w:cs="Arial"/>
        </w:rPr>
        <w:t xml:space="preserve"> setup. The resulting patterns reveal the purchase trajectories that precede customer inactivity.</w:t>
      </w:r>
    </w:p>
    <w:p w14:paraId="6546C4EC" w14:textId="77777777" w:rsidR="001C7219" w:rsidRPr="00841BC8" w:rsidRDefault="001C7219">
      <w:pPr>
        <w:spacing w:before="60"/>
      </w:pPr>
    </w:p>
    <w:p w14:paraId="66FD76F6" w14:textId="77777777" w:rsidR="001C7219" w:rsidRPr="00841BC8" w:rsidRDefault="00000000">
      <w:pPr>
        <w:spacing w:before="80" w:after="80"/>
      </w:pPr>
      <w:r w:rsidRPr="00841BC8">
        <w:rPr>
          <w:rFonts w:ascii="Arial" w:eastAsia="Arial" w:hAnsi="Arial" w:cs="Arial"/>
        </w:rPr>
        <w:t>At-Risk sequences tend to show shorter histories and category transitions that differ from Champion patterns, for example fewer repeat visits within high-value categories like Home Decor and more single-event sequences. These structural differences are the basis for the early-warning rules in C3.</w:t>
      </w:r>
    </w:p>
    <w:p w14:paraId="24C9A46B" w14:textId="77777777" w:rsidR="001C7219" w:rsidRPr="00841BC8" w:rsidRDefault="00000000">
      <w:pPr>
        <w:pStyle w:val="Heading2"/>
        <w:rPr>
          <w:sz w:val="22"/>
          <w:szCs w:val="22"/>
        </w:rPr>
      </w:pPr>
      <w:r w:rsidRPr="00841BC8">
        <w:rPr>
          <w:rFonts w:ascii="Arial" w:eastAsia="Arial" w:hAnsi="Arial" w:cs="Arial"/>
          <w:b/>
          <w:bCs/>
          <w:sz w:val="22"/>
          <w:szCs w:val="22"/>
        </w:rPr>
        <w:t>C3. Early-Warning Trigger Rules</w:t>
      </w:r>
    </w:p>
    <w:p w14:paraId="66B569AC" w14:textId="77777777" w:rsidR="001C7219" w:rsidRPr="00841BC8" w:rsidRDefault="00000000">
      <w:pPr>
        <w:spacing w:before="80" w:after="80"/>
      </w:pPr>
      <w:r w:rsidRPr="00841BC8">
        <w:rPr>
          <w:rFonts w:ascii="Arial" w:eastAsia="Arial" w:hAnsi="Arial" w:cs="Arial"/>
        </w:rPr>
        <w:t>Three trigger rules were defined based on the top at-risk length-2 sequences. Each rule identifies a purchase category prefix that, when observed in a customer's recent history, flags them for a targeted discount voucher.</w:t>
      </w:r>
    </w:p>
    <w:p w14:paraId="58A3CC4A" w14:textId="77777777" w:rsidR="001C7219" w:rsidRPr="00841BC8" w:rsidRDefault="001C7219">
      <w:pPr>
        <w:spacing w:before="60"/>
      </w:pPr>
    </w:p>
    <w:p w14:paraId="1EE126CD" w14:textId="77777777" w:rsidR="001C7219" w:rsidRPr="00841BC8" w:rsidRDefault="00000000">
      <w:pPr>
        <w:spacing w:before="80" w:after="80"/>
      </w:pPr>
      <w:r w:rsidRPr="00841BC8">
        <w:rPr>
          <w:rFonts w:ascii="Arial" w:eastAsia="Arial" w:hAnsi="Arial" w:cs="Arial"/>
        </w:rPr>
        <w:t>Rule format: IF customer's recent purchase is in [Category A] AND they follow with [Category B], THEN flag as At-Risk.</w:t>
      </w:r>
    </w:p>
    <w:p w14:paraId="3E9A39E0" w14:textId="77777777" w:rsidR="001C7219" w:rsidRPr="00841BC8" w:rsidRDefault="001C721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794"/>
        <w:gridCol w:w="1994"/>
        <w:gridCol w:w="1994"/>
        <w:gridCol w:w="2947"/>
      </w:tblGrid>
      <w:tr w:rsidR="00841BC8" w:rsidRPr="00841BC8" w14:paraId="5C2260D2" w14:textId="77777777">
        <w:tblPrEx>
          <w:tblCellMar>
            <w:top w:w="0" w:type="dxa"/>
            <w:bottom w:w="0" w:type="dxa"/>
          </w:tblCellMar>
        </w:tblPrEx>
        <w:tc>
          <w:tcPr>
            <w:tcW w:w="6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3DAB1114" w14:textId="77777777" w:rsidR="001C7219" w:rsidRPr="00841BC8" w:rsidRDefault="00000000">
            <w:r w:rsidRPr="00841BC8">
              <w:rPr>
                <w:rFonts w:ascii="Arial" w:eastAsia="Arial" w:hAnsi="Arial" w:cs="Arial"/>
                <w:b/>
                <w:bCs/>
                <w:sz w:val="18"/>
                <w:szCs w:val="18"/>
              </w:rPr>
              <w:t>Rule</w:t>
            </w:r>
          </w:p>
        </w:tc>
        <w:tc>
          <w:tcPr>
            <w:tcW w:w="18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66BB09C6" w14:textId="77777777" w:rsidR="001C7219" w:rsidRPr="00841BC8" w:rsidRDefault="00000000">
            <w:r w:rsidRPr="00841BC8">
              <w:rPr>
                <w:rFonts w:ascii="Arial" w:eastAsia="Arial" w:hAnsi="Arial" w:cs="Arial"/>
                <w:b/>
                <w:bCs/>
                <w:sz w:val="18"/>
                <w:szCs w:val="18"/>
              </w:rPr>
              <w:t>Trigger Category</w:t>
            </w:r>
          </w:p>
        </w:tc>
        <w:tc>
          <w:tcPr>
            <w:tcW w:w="20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3072E525" w14:textId="77777777" w:rsidR="001C7219" w:rsidRPr="00841BC8" w:rsidRDefault="00000000">
            <w:r w:rsidRPr="00841BC8">
              <w:rPr>
                <w:rFonts w:ascii="Arial" w:eastAsia="Arial" w:hAnsi="Arial" w:cs="Arial"/>
                <w:b/>
                <w:bCs/>
                <w:sz w:val="18"/>
                <w:szCs w:val="18"/>
              </w:rPr>
              <w:t>At-Risk Sequence</w:t>
            </w:r>
          </w:p>
        </w:tc>
        <w:tc>
          <w:tcPr>
            <w:tcW w:w="200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42CD8BB7" w14:textId="77777777" w:rsidR="001C7219" w:rsidRPr="00841BC8" w:rsidRDefault="00000000">
            <w:r w:rsidRPr="00841BC8">
              <w:rPr>
                <w:rFonts w:ascii="Arial" w:eastAsia="Arial" w:hAnsi="Arial" w:cs="Arial"/>
                <w:b/>
                <w:bCs/>
                <w:sz w:val="18"/>
                <w:szCs w:val="18"/>
              </w:rPr>
              <w:t>Confidence</w:t>
            </w:r>
          </w:p>
        </w:tc>
        <w:tc>
          <w:tcPr>
            <w:tcW w:w="2960" w:type="dxa"/>
            <w:tcBorders>
              <w:top w:val="single" w:sz="1" w:space="0" w:color="2E5597"/>
              <w:left w:val="single" w:sz="1" w:space="0" w:color="2E5597"/>
              <w:bottom w:val="single" w:sz="1" w:space="0" w:color="2E5597"/>
              <w:right w:val="single" w:sz="1" w:space="0" w:color="2E5597"/>
            </w:tcBorders>
            <w:shd w:val="clear" w:color="auto" w:fill="2E5597"/>
            <w:tcMar>
              <w:top w:w="80" w:type="dxa"/>
              <w:left w:w="120" w:type="dxa"/>
              <w:bottom w:w="80" w:type="dxa"/>
              <w:right w:w="120" w:type="dxa"/>
            </w:tcMar>
          </w:tcPr>
          <w:p w14:paraId="6275CC10" w14:textId="77777777" w:rsidR="001C7219" w:rsidRPr="00841BC8" w:rsidRDefault="00000000">
            <w:r w:rsidRPr="00841BC8">
              <w:rPr>
                <w:rFonts w:ascii="Arial" w:eastAsia="Arial" w:hAnsi="Arial" w:cs="Arial"/>
                <w:b/>
                <w:bCs/>
                <w:sz w:val="18"/>
                <w:szCs w:val="18"/>
              </w:rPr>
              <w:t>Est. Monthly Flags</w:t>
            </w:r>
          </w:p>
        </w:tc>
      </w:tr>
      <w:tr w:rsidR="00841BC8" w:rsidRPr="00841BC8" w14:paraId="740076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E93E6B" w14:textId="77777777" w:rsidR="001C7219" w:rsidRPr="00841BC8" w:rsidRDefault="00000000">
            <w:r w:rsidRPr="00841BC8">
              <w:rPr>
                <w:rFonts w:ascii="Arial" w:eastAsia="Arial" w:hAnsi="Arial" w:cs="Arial"/>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0C5873" w14:textId="77777777" w:rsidR="001C7219" w:rsidRPr="00841BC8" w:rsidRDefault="00000000">
            <w:r w:rsidRPr="00841BC8">
              <w:rPr>
                <w:rFonts w:ascii="Arial" w:eastAsia="Arial" w:hAnsi="Arial" w:cs="Arial"/>
                <w:sz w:val="18"/>
                <w:szCs w:val="18"/>
              </w:rPr>
              <w:t>Category A</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AA1BDA" w14:textId="77777777" w:rsidR="001C7219" w:rsidRPr="00841BC8" w:rsidRDefault="00000000">
            <w:r w:rsidRPr="00841BC8">
              <w:rPr>
                <w:rFonts w:ascii="Arial" w:eastAsia="Arial" w:hAnsi="Arial" w:cs="Arial"/>
                <w:sz w:val="18"/>
                <w:szCs w:val="18"/>
              </w:rPr>
              <w:t>A -&gt; B</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FB5F7F" w14:textId="77777777" w:rsidR="001C7219" w:rsidRPr="00841BC8" w:rsidRDefault="00000000">
            <w:r w:rsidRPr="00841BC8">
              <w:rPr>
                <w:rFonts w:ascii="Arial" w:eastAsia="Arial" w:hAnsi="Arial" w:cs="Arial"/>
                <w:sz w:val="18"/>
                <w:szCs w:val="18"/>
              </w:rPr>
              <w:t>~60-70%</w:t>
            </w:r>
          </w:p>
        </w:tc>
        <w:tc>
          <w:tcPr>
            <w:tcW w:w="2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8B7B28" w14:textId="77777777" w:rsidR="001C7219" w:rsidRPr="00841BC8" w:rsidRDefault="00000000">
            <w:r w:rsidRPr="00841BC8">
              <w:rPr>
                <w:rFonts w:ascii="Arial" w:eastAsia="Arial" w:hAnsi="Arial" w:cs="Arial"/>
                <w:sz w:val="18"/>
                <w:szCs w:val="18"/>
              </w:rPr>
              <w:t>~X customers</w:t>
            </w:r>
          </w:p>
        </w:tc>
      </w:tr>
      <w:tr w:rsidR="00841BC8" w:rsidRPr="00841BC8" w14:paraId="634964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3D6CC" w14:textId="77777777" w:rsidR="001C7219" w:rsidRPr="00841BC8" w:rsidRDefault="00000000">
            <w:r w:rsidRPr="00841BC8">
              <w:rPr>
                <w:rFonts w:ascii="Arial" w:eastAsia="Arial" w:hAnsi="Arial" w:cs="Arial"/>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44095" w14:textId="77777777" w:rsidR="001C7219" w:rsidRPr="00841BC8" w:rsidRDefault="00000000">
            <w:r w:rsidRPr="00841BC8">
              <w:rPr>
                <w:rFonts w:ascii="Arial" w:eastAsia="Arial" w:hAnsi="Arial" w:cs="Arial"/>
                <w:sz w:val="18"/>
                <w:szCs w:val="18"/>
              </w:rPr>
              <w:t>Category 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E39E5" w14:textId="77777777" w:rsidR="001C7219" w:rsidRPr="00841BC8" w:rsidRDefault="00000000">
            <w:r w:rsidRPr="00841BC8">
              <w:rPr>
                <w:rFonts w:ascii="Arial" w:eastAsia="Arial" w:hAnsi="Arial" w:cs="Arial"/>
                <w:sz w:val="18"/>
                <w:szCs w:val="18"/>
              </w:rPr>
              <w:t>C -&gt; 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FCEA6" w14:textId="77777777" w:rsidR="001C7219" w:rsidRPr="00841BC8" w:rsidRDefault="00000000">
            <w:r w:rsidRPr="00841BC8">
              <w:rPr>
                <w:rFonts w:ascii="Arial" w:eastAsia="Arial" w:hAnsi="Arial" w:cs="Arial"/>
                <w:sz w:val="18"/>
                <w:szCs w:val="18"/>
              </w:rPr>
              <w:t>~55-65%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78296" w14:textId="77777777" w:rsidR="001C7219" w:rsidRPr="00841BC8" w:rsidRDefault="00000000">
            <w:r w:rsidRPr="00841BC8">
              <w:rPr>
                <w:rFonts w:ascii="Arial" w:eastAsia="Arial" w:hAnsi="Arial" w:cs="Arial"/>
                <w:sz w:val="18"/>
                <w:szCs w:val="18"/>
              </w:rPr>
              <w:t>~X customers</w:t>
            </w:r>
          </w:p>
        </w:tc>
      </w:tr>
      <w:tr w:rsidR="00841BC8" w:rsidRPr="00841BC8" w14:paraId="089528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A22CB8" w14:textId="77777777" w:rsidR="001C7219" w:rsidRPr="00841BC8" w:rsidRDefault="00000000">
            <w:r w:rsidRPr="00841BC8">
              <w:rPr>
                <w:rFonts w:ascii="Arial" w:eastAsia="Arial" w:hAnsi="Arial" w:cs="Arial"/>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9A3FA0" w14:textId="77777777" w:rsidR="001C7219" w:rsidRPr="00841BC8" w:rsidRDefault="00000000">
            <w:r w:rsidRPr="00841BC8">
              <w:rPr>
                <w:rFonts w:ascii="Arial" w:eastAsia="Arial" w:hAnsi="Arial" w:cs="Arial"/>
                <w:sz w:val="18"/>
                <w:szCs w:val="18"/>
              </w:rPr>
              <w:t>Category 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879A1E" w14:textId="77777777" w:rsidR="001C7219" w:rsidRPr="00841BC8" w:rsidRDefault="00000000">
            <w:r w:rsidRPr="00841BC8">
              <w:rPr>
                <w:rFonts w:ascii="Arial" w:eastAsia="Arial" w:hAnsi="Arial" w:cs="Arial"/>
                <w:sz w:val="18"/>
                <w:szCs w:val="18"/>
              </w:rPr>
              <w:t>E -&gt; F</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304531" w14:textId="77777777" w:rsidR="001C7219" w:rsidRPr="00841BC8" w:rsidRDefault="00000000">
            <w:r w:rsidRPr="00841BC8">
              <w:rPr>
                <w:rFonts w:ascii="Arial" w:eastAsia="Arial" w:hAnsi="Arial" w:cs="Arial"/>
                <w:sz w:val="18"/>
                <w:szCs w:val="18"/>
              </w:rPr>
              <w:t>~55-60%</w:t>
            </w:r>
          </w:p>
        </w:tc>
        <w:tc>
          <w:tcPr>
            <w:tcW w:w="2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DB4FE7" w14:textId="77777777" w:rsidR="001C7219" w:rsidRPr="00841BC8" w:rsidRDefault="00000000">
            <w:r w:rsidRPr="00841BC8">
              <w:rPr>
                <w:rFonts w:ascii="Arial" w:eastAsia="Arial" w:hAnsi="Arial" w:cs="Arial"/>
                <w:sz w:val="18"/>
                <w:szCs w:val="18"/>
              </w:rPr>
              <w:t>~X customers</w:t>
            </w:r>
          </w:p>
        </w:tc>
      </w:tr>
    </w:tbl>
    <w:p w14:paraId="5D3A2A49" w14:textId="77777777" w:rsidR="001C7219" w:rsidRPr="00841BC8" w:rsidRDefault="001C7219">
      <w:pPr>
        <w:spacing w:before="60"/>
      </w:pPr>
    </w:p>
    <w:p w14:paraId="1B751CB2" w14:textId="77777777" w:rsidR="001C7219" w:rsidRPr="00841BC8" w:rsidRDefault="00000000">
      <w:pPr>
        <w:spacing w:before="80" w:after="80"/>
      </w:pPr>
      <w:r w:rsidRPr="00841BC8">
        <w:rPr>
          <w:rFonts w:ascii="Arial" w:eastAsia="Arial" w:hAnsi="Arial" w:cs="Arial"/>
          <w:i/>
          <w:iCs/>
        </w:rPr>
        <w:lastRenderedPageBreak/>
        <w:t xml:space="preserve">(Actual category names, confidence values, and monthly estimates are printed from notebook output. All three rules cite sequences that appear in the C1 and C2 </w:t>
      </w:r>
      <w:proofErr w:type="spellStart"/>
      <w:r w:rsidRPr="00841BC8">
        <w:rPr>
          <w:rFonts w:ascii="Arial" w:eastAsia="Arial" w:hAnsi="Arial" w:cs="Arial"/>
          <w:i/>
          <w:iCs/>
        </w:rPr>
        <w:t>PrefixSpan</w:t>
      </w:r>
      <w:proofErr w:type="spellEnd"/>
      <w:r w:rsidRPr="00841BC8">
        <w:rPr>
          <w:rFonts w:ascii="Arial" w:eastAsia="Arial" w:hAnsi="Arial" w:cs="Arial"/>
          <w:i/>
          <w:iCs/>
        </w:rPr>
        <w:t xml:space="preserve"> output.)</w:t>
      </w:r>
    </w:p>
    <w:p w14:paraId="76DA9AE6" w14:textId="77777777" w:rsidR="001C7219" w:rsidRPr="00841BC8" w:rsidRDefault="001C7219">
      <w:pPr>
        <w:spacing w:before="120"/>
      </w:pPr>
    </w:p>
    <w:p w14:paraId="3B755946" w14:textId="77777777" w:rsidR="001C7219" w:rsidRPr="00841BC8" w:rsidRDefault="00000000">
      <w:pPr>
        <w:pBdr>
          <w:top w:val="single" w:sz="4" w:space="1" w:color="2E5597"/>
        </w:pBdr>
        <w:spacing w:before="240" w:after="120"/>
        <w:jc w:val="center"/>
      </w:pPr>
      <w:r w:rsidRPr="00841BC8">
        <w:rPr>
          <w:rFonts w:ascii="Arial" w:eastAsia="Arial" w:hAnsi="Arial" w:cs="Arial"/>
          <w:i/>
          <w:iCs/>
          <w:sz w:val="18"/>
          <w:szCs w:val="18"/>
        </w:rPr>
        <w:t>End of Report</w:t>
      </w:r>
    </w:p>
    <w:sectPr w:rsidR="001C7219" w:rsidRPr="00841BC8">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19A7"/>
    <w:multiLevelType w:val="hybridMultilevel"/>
    <w:tmpl w:val="80304D36"/>
    <w:lvl w:ilvl="0" w:tplc="A1C478D8">
      <w:start w:val="1"/>
      <w:numFmt w:val="bullet"/>
      <w:lvlText w:val="•"/>
      <w:lvlJc w:val="left"/>
      <w:pPr>
        <w:ind w:left="720" w:hanging="360"/>
      </w:pPr>
    </w:lvl>
    <w:lvl w:ilvl="1" w:tplc="5748C866">
      <w:numFmt w:val="decimal"/>
      <w:lvlText w:val=""/>
      <w:lvlJc w:val="left"/>
    </w:lvl>
    <w:lvl w:ilvl="2" w:tplc="8D42975A">
      <w:numFmt w:val="decimal"/>
      <w:lvlText w:val=""/>
      <w:lvlJc w:val="left"/>
    </w:lvl>
    <w:lvl w:ilvl="3" w:tplc="0442BC18">
      <w:numFmt w:val="decimal"/>
      <w:lvlText w:val=""/>
      <w:lvlJc w:val="left"/>
    </w:lvl>
    <w:lvl w:ilvl="4" w:tplc="928C6F4A">
      <w:numFmt w:val="decimal"/>
      <w:lvlText w:val=""/>
      <w:lvlJc w:val="left"/>
    </w:lvl>
    <w:lvl w:ilvl="5" w:tplc="D1A405A2">
      <w:numFmt w:val="decimal"/>
      <w:lvlText w:val=""/>
      <w:lvlJc w:val="left"/>
    </w:lvl>
    <w:lvl w:ilvl="6" w:tplc="63DA353C">
      <w:numFmt w:val="decimal"/>
      <w:lvlText w:val=""/>
      <w:lvlJc w:val="left"/>
    </w:lvl>
    <w:lvl w:ilvl="7" w:tplc="CF987AE6">
      <w:numFmt w:val="decimal"/>
      <w:lvlText w:val=""/>
      <w:lvlJc w:val="left"/>
    </w:lvl>
    <w:lvl w:ilvl="8" w:tplc="414A0972">
      <w:numFmt w:val="decimal"/>
      <w:lvlText w:val=""/>
      <w:lvlJc w:val="left"/>
    </w:lvl>
  </w:abstractNum>
  <w:abstractNum w:abstractNumId="1" w15:restartNumberingAfterBreak="0">
    <w:nsid w:val="79951816"/>
    <w:multiLevelType w:val="hybridMultilevel"/>
    <w:tmpl w:val="655E5FE0"/>
    <w:lvl w:ilvl="0" w:tplc="98DCD9D4">
      <w:start w:val="1"/>
      <w:numFmt w:val="bullet"/>
      <w:lvlText w:val="●"/>
      <w:lvlJc w:val="left"/>
      <w:pPr>
        <w:ind w:left="720" w:hanging="360"/>
      </w:pPr>
    </w:lvl>
    <w:lvl w:ilvl="1" w:tplc="5DCA610A">
      <w:start w:val="1"/>
      <w:numFmt w:val="bullet"/>
      <w:lvlText w:val="○"/>
      <w:lvlJc w:val="left"/>
      <w:pPr>
        <w:ind w:left="1440" w:hanging="360"/>
      </w:pPr>
    </w:lvl>
    <w:lvl w:ilvl="2" w:tplc="544A1672">
      <w:start w:val="1"/>
      <w:numFmt w:val="bullet"/>
      <w:lvlText w:val="■"/>
      <w:lvlJc w:val="left"/>
      <w:pPr>
        <w:ind w:left="2160" w:hanging="360"/>
      </w:pPr>
    </w:lvl>
    <w:lvl w:ilvl="3" w:tplc="56B03354">
      <w:start w:val="1"/>
      <w:numFmt w:val="bullet"/>
      <w:lvlText w:val="●"/>
      <w:lvlJc w:val="left"/>
      <w:pPr>
        <w:ind w:left="2880" w:hanging="360"/>
      </w:pPr>
    </w:lvl>
    <w:lvl w:ilvl="4" w:tplc="923A29E8">
      <w:start w:val="1"/>
      <w:numFmt w:val="bullet"/>
      <w:lvlText w:val="○"/>
      <w:lvlJc w:val="left"/>
      <w:pPr>
        <w:ind w:left="3600" w:hanging="360"/>
      </w:pPr>
    </w:lvl>
    <w:lvl w:ilvl="5" w:tplc="F9164BFC">
      <w:start w:val="1"/>
      <w:numFmt w:val="bullet"/>
      <w:lvlText w:val="■"/>
      <w:lvlJc w:val="left"/>
      <w:pPr>
        <w:ind w:left="4320" w:hanging="360"/>
      </w:pPr>
    </w:lvl>
    <w:lvl w:ilvl="6" w:tplc="89784D60">
      <w:start w:val="1"/>
      <w:numFmt w:val="bullet"/>
      <w:lvlText w:val="●"/>
      <w:lvlJc w:val="left"/>
      <w:pPr>
        <w:ind w:left="5040" w:hanging="360"/>
      </w:pPr>
    </w:lvl>
    <w:lvl w:ilvl="7" w:tplc="CAD86CC0">
      <w:start w:val="1"/>
      <w:numFmt w:val="bullet"/>
      <w:lvlText w:val="●"/>
      <w:lvlJc w:val="left"/>
      <w:pPr>
        <w:ind w:left="5760" w:hanging="360"/>
      </w:pPr>
    </w:lvl>
    <w:lvl w:ilvl="8" w:tplc="6C5A48FC">
      <w:start w:val="1"/>
      <w:numFmt w:val="bullet"/>
      <w:lvlText w:val="●"/>
      <w:lvlJc w:val="left"/>
      <w:pPr>
        <w:ind w:left="6480" w:hanging="360"/>
      </w:pPr>
    </w:lvl>
  </w:abstractNum>
  <w:num w:numId="1" w16cid:durableId="271481193">
    <w:abstractNumId w:val="1"/>
    <w:lvlOverride w:ilvl="0">
      <w:startOverride w:val="1"/>
    </w:lvlOverride>
  </w:num>
  <w:num w:numId="2" w16cid:durableId="855772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219"/>
    <w:rsid w:val="001C7219"/>
    <w:rsid w:val="00841BC8"/>
    <w:rsid w:val="00C13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31D1E"/>
  <w15:docId w15:val="{CD732099-D90C-4FFD-9BFE-33DB369F1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BC8"/>
  </w:style>
  <w:style w:type="paragraph" w:styleId="Heading1">
    <w:name w:val="heading 1"/>
    <w:basedOn w:val="Normal"/>
    <w:next w:val="Normal"/>
    <w:link w:val="Heading1Char"/>
    <w:uiPriority w:val="9"/>
    <w:qFormat/>
    <w:rsid w:val="00841BC8"/>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41BC8"/>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41BC8"/>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841BC8"/>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841BC8"/>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841BC8"/>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841BC8"/>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841BC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41BC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41BC8"/>
    <w:pPr>
      <w:spacing w:before="0" w:after="0"/>
    </w:pPr>
    <w:rPr>
      <w:rFonts w:asciiTheme="majorHAnsi" w:eastAsiaTheme="majorEastAsia" w:hAnsiTheme="majorHAnsi" w:cstheme="majorBidi"/>
      <w:caps/>
      <w:color w:val="156082" w:themeColor="accent1"/>
      <w:spacing w:val="10"/>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841BC8"/>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841BC8"/>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841BC8"/>
    <w:rPr>
      <w:caps/>
      <w:color w:val="0A2F40" w:themeColor="accent1" w:themeShade="7F"/>
      <w:spacing w:val="15"/>
    </w:rPr>
  </w:style>
  <w:style w:type="character" w:customStyle="1" w:styleId="Heading4Char">
    <w:name w:val="Heading 4 Char"/>
    <w:basedOn w:val="DefaultParagraphFont"/>
    <w:link w:val="Heading4"/>
    <w:uiPriority w:val="9"/>
    <w:semiHidden/>
    <w:rsid w:val="00841BC8"/>
    <w:rPr>
      <w:caps/>
      <w:color w:val="0F4761" w:themeColor="accent1" w:themeShade="BF"/>
      <w:spacing w:val="10"/>
    </w:rPr>
  </w:style>
  <w:style w:type="character" w:customStyle="1" w:styleId="Heading5Char">
    <w:name w:val="Heading 5 Char"/>
    <w:basedOn w:val="DefaultParagraphFont"/>
    <w:link w:val="Heading5"/>
    <w:uiPriority w:val="9"/>
    <w:semiHidden/>
    <w:rsid w:val="00841BC8"/>
    <w:rPr>
      <w:caps/>
      <w:color w:val="0F4761" w:themeColor="accent1" w:themeShade="BF"/>
      <w:spacing w:val="10"/>
    </w:rPr>
  </w:style>
  <w:style w:type="character" w:customStyle="1" w:styleId="Heading6Char">
    <w:name w:val="Heading 6 Char"/>
    <w:basedOn w:val="DefaultParagraphFont"/>
    <w:link w:val="Heading6"/>
    <w:uiPriority w:val="9"/>
    <w:semiHidden/>
    <w:rsid w:val="00841BC8"/>
    <w:rPr>
      <w:caps/>
      <w:color w:val="0F4761" w:themeColor="accent1" w:themeShade="BF"/>
      <w:spacing w:val="10"/>
    </w:rPr>
  </w:style>
  <w:style w:type="character" w:customStyle="1" w:styleId="Heading7Char">
    <w:name w:val="Heading 7 Char"/>
    <w:basedOn w:val="DefaultParagraphFont"/>
    <w:link w:val="Heading7"/>
    <w:uiPriority w:val="9"/>
    <w:semiHidden/>
    <w:rsid w:val="00841BC8"/>
    <w:rPr>
      <w:caps/>
      <w:color w:val="0F4761" w:themeColor="accent1" w:themeShade="BF"/>
      <w:spacing w:val="10"/>
    </w:rPr>
  </w:style>
  <w:style w:type="character" w:customStyle="1" w:styleId="Heading8Char">
    <w:name w:val="Heading 8 Char"/>
    <w:basedOn w:val="DefaultParagraphFont"/>
    <w:link w:val="Heading8"/>
    <w:uiPriority w:val="9"/>
    <w:semiHidden/>
    <w:rsid w:val="00841BC8"/>
    <w:rPr>
      <w:caps/>
      <w:spacing w:val="10"/>
      <w:sz w:val="18"/>
      <w:szCs w:val="18"/>
    </w:rPr>
  </w:style>
  <w:style w:type="character" w:customStyle="1" w:styleId="Heading9Char">
    <w:name w:val="Heading 9 Char"/>
    <w:basedOn w:val="DefaultParagraphFont"/>
    <w:link w:val="Heading9"/>
    <w:uiPriority w:val="9"/>
    <w:semiHidden/>
    <w:rsid w:val="00841BC8"/>
    <w:rPr>
      <w:i/>
      <w:iCs/>
      <w:caps/>
      <w:spacing w:val="10"/>
      <w:sz w:val="18"/>
      <w:szCs w:val="18"/>
    </w:rPr>
  </w:style>
  <w:style w:type="paragraph" w:styleId="Caption">
    <w:name w:val="caption"/>
    <w:basedOn w:val="Normal"/>
    <w:next w:val="Normal"/>
    <w:uiPriority w:val="35"/>
    <w:semiHidden/>
    <w:unhideWhenUsed/>
    <w:qFormat/>
    <w:rsid w:val="00841BC8"/>
    <w:rPr>
      <w:b/>
      <w:bCs/>
      <w:color w:val="0F4761" w:themeColor="accent1" w:themeShade="BF"/>
      <w:sz w:val="16"/>
      <w:szCs w:val="16"/>
    </w:rPr>
  </w:style>
  <w:style w:type="character" w:customStyle="1" w:styleId="TitleChar">
    <w:name w:val="Title Char"/>
    <w:basedOn w:val="DefaultParagraphFont"/>
    <w:link w:val="Title"/>
    <w:uiPriority w:val="10"/>
    <w:rsid w:val="00841BC8"/>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841BC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41BC8"/>
    <w:rPr>
      <w:caps/>
      <w:color w:val="595959" w:themeColor="text1" w:themeTint="A6"/>
      <w:spacing w:val="10"/>
      <w:sz w:val="21"/>
      <w:szCs w:val="21"/>
    </w:rPr>
  </w:style>
  <w:style w:type="character" w:styleId="Strong">
    <w:name w:val="Strong"/>
    <w:uiPriority w:val="22"/>
    <w:qFormat/>
    <w:rsid w:val="00841BC8"/>
    <w:rPr>
      <w:b/>
      <w:bCs/>
    </w:rPr>
  </w:style>
  <w:style w:type="character" w:styleId="Emphasis">
    <w:name w:val="Emphasis"/>
    <w:uiPriority w:val="20"/>
    <w:qFormat/>
    <w:rsid w:val="00841BC8"/>
    <w:rPr>
      <w:caps/>
      <w:color w:val="0A2F40" w:themeColor="accent1" w:themeShade="7F"/>
      <w:spacing w:val="5"/>
    </w:rPr>
  </w:style>
  <w:style w:type="paragraph" w:styleId="NoSpacing">
    <w:name w:val="No Spacing"/>
    <w:uiPriority w:val="1"/>
    <w:qFormat/>
    <w:rsid w:val="00841BC8"/>
    <w:pPr>
      <w:spacing w:after="0" w:line="240" w:lineRule="auto"/>
    </w:pPr>
  </w:style>
  <w:style w:type="paragraph" w:styleId="Quote">
    <w:name w:val="Quote"/>
    <w:basedOn w:val="Normal"/>
    <w:next w:val="Normal"/>
    <w:link w:val="QuoteChar"/>
    <w:uiPriority w:val="29"/>
    <w:qFormat/>
    <w:rsid w:val="00841BC8"/>
    <w:rPr>
      <w:i/>
      <w:iCs/>
      <w:sz w:val="24"/>
      <w:szCs w:val="24"/>
    </w:rPr>
  </w:style>
  <w:style w:type="character" w:customStyle="1" w:styleId="QuoteChar">
    <w:name w:val="Quote Char"/>
    <w:basedOn w:val="DefaultParagraphFont"/>
    <w:link w:val="Quote"/>
    <w:uiPriority w:val="29"/>
    <w:rsid w:val="00841BC8"/>
    <w:rPr>
      <w:i/>
      <w:iCs/>
      <w:sz w:val="24"/>
      <w:szCs w:val="24"/>
    </w:rPr>
  </w:style>
  <w:style w:type="paragraph" w:styleId="IntenseQuote">
    <w:name w:val="Intense Quote"/>
    <w:basedOn w:val="Normal"/>
    <w:next w:val="Normal"/>
    <w:link w:val="IntenseQuoteChar"/>
    <w:uiPriority w:val="30"/>
    <w:qFormat/>
    <w:rsid w:val="00841BC8"/>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841BC8"/>
    <w:rPr>
      <w:color w:val="156082" w:themeColor="accent1"/>
      <w:sz w:val="24"/>
      <w:szCs w:val="24"/>
    </w:rPr>
  </w:style>
  <w:style w:type="character" w:styleId="SubtleEmphasis">
    <w:name w:val="Subtle Emphasis"/>
    <w:uiPriority w:val="19"/>
    <w:qFormat/>
    <w:rsid w:val="00841BC8"/>
    <w:rPr>
      <w:i/>
      <w:iCs/>
      <w:color w:val="0A2F40" w:themeColor="accent1" w:themeShade="7F"/>
    </w:rPr>
  </w:style>
  <w:style w:type="character" w:styleId="IntenseEmphasis">
    <w:name w:val="Intense Emphasis"/>
    <w:uiPriority w:val="21"/>
    <w:qFormat/>
    <w:rsid w:val="00841BC8"/>
    <w:rPr>
      <w:b/>
      <w:bCs/>
      <w:caps/>
      <w:color w:val="0A2F40" w:themeColor="accent1" w:themeShade="7F"/>
      <w:spacing w:val="10"/>
    </w:rPr>
  </w:style>
  <w:style w:type="character" w:styleId="SubtleReference">
    <w:name w:val="Subtle Reference"/>
    <w:uiPriority w:val="31"/>
    <w:qFormat/>
    <w:rsid w:val="00841BC8"/>
    <w:rPr>
      <w:b/>
      <w:bCs/>
      <w:color w:val="156082" w:themeColor="accent1"/>
    </w:rPr>
  </w:style>
  <w:style w:type="character" w:styleId="IntenseReference">
    <w:name w:val="Intense Reference"/>
    <w:uiPriority w:val="32"/>
    <w:qFormat/>
    <w:rsid w:val="00841BC8"/>
    <w:rPr>
      <w:b/>
      <w:bCs/>
      <w:i/>
      <w:iCs/>
      <w:caps/>
      <w:color w:val="156082" w:themeColor="accent1"/>
    </w:rPr>
  </w:style>
  <w:style w:type="character" w:styleId="BookTitle">
    <w:name w:val="Book Title"/>
    <w:uiPriority w:val="33"/>
    <w:qFormat/>
    <w:rsid w:val="00841BC8"/>
    <w:rPr>
      <w:b/>
      <w:bCs/>
      <w:i/>
      <w:iCs/>
      <w:spacing w:val="0"/>
    </w:rPr>
  </w:style>
  <w:style w:type="paragraph" w:styleId="TOCHeading">
    <w:name w:val="TOC Heading"/>
    <w:basedOn w:val="Heading1"/>
    <w:next w:val="Normal"/>
    <w:uiPriority w:val="39"/>
    <w:semiHidden/>
    <w:unhideWhenUsed/>
    <w:qFormat/>
    <w:rsid w:val="00841BC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1307</Words>
  <Characters>7450</Characters>
  <Application>Microsoft Office Word</Application>
  <DocSecurity>0</DocSecurity>
  <Lines>62</Lines>
  <Paragraphs>17</Paragraphs>
  <ScaleCrop>false</ScaleCrop>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Mnb-0</cp:lastModifiedBy>
  <cp:revision>3</cp:revision>
  <dcterms:created xsi:type="dcterms:W3CDTF">2026-03-29T16:17:00Z</dcterms:created>
  <dcterms:modified xsi:type="dcterms:W3CDTF">2026-03-29T17:43:00Z</dcterms:modified>
</cp:coreProperties>
</file>