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r>
        <w:rPr>
          <w:w w:val="120"/>
        </w:rPr>
        <w:t>High</w:t>
      </w:r>
      <w:r>
        <w:rPr>
          <w:spacing w:val="26"/>
          <w:w w:val="120"/>
        </w:rPr>
        <w:t xml:space="preserve"> </w:t>
      </w:r>
      <w:r>
        <w:rPr>
          <w:w w:val="120"/>
        </w:rPr>
        <w:t>Performance</w:t>
      </w:r>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r>
        <w:rPr>
          <w:w w:val="110"/>
        </w:rPr>
        <w:t>sort</w:t>
      </w:r>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r>
        <w:rPr>
          <w:w w:val="110"/>
        </w:rPr>
        <w:t>sudo</w:t>
      </w:r>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r>
        <w:rPr>
          <w:w w:val="120"/>
        </w:rPr>
        <w:t>sudo</w:t>
      </w:r>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r>
        <w:rPr>
          <w:w w:val="120"/>
        </w:rPr>
        <w:t>brew</w:t>
      </w:r>
      <w:r>
        <w:rPr>
          <w:spacing w:val="54"/>
          <w:w w:val="130"/>
        </w:rPr>
        <w:t xml:space="preserve"> </w:t>
      </w:r>
      <w:r>
        <w:rPr>
          <w:w w:val="130"/>
        </w:rPr>
        <w:t>install</w:t>
      </w:r>
      <w:r>
        <w:rPr>
          <w:spacing w:val="54"/>
          <w:w w:val="130"/>
        </w:rPr>
        <w:t xml:space="preserve"> </w:t>
      </w:r>
      <w:r>
        <w:rPr>
          <w:spacing w:val="-2"/>
          <w:w w:val="120"/>
        </w:rPr>
        <w:t>python</w:t>
      </w:r>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r>
        <w:rPr>
          <w:w w:val="105"/>
        </w:rPr>
        <w:t>having</w:t>
      </w:r>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r>
                              <w:rPr>
                                <w:i/>
                                <w:spacing w:val="-10"/>
                                <w:w w:val="155"/>
                                <w:sz w:val="16"/>
                              </w:rPr>
                              <w:t>i</w:t>
                            </w:r>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r>
                        <w:rPr>
                          <w:i/>
                          <w:spacing w:val="-10"/>
                          <w:w w:val="155"/>
                          <w:sz w:val="16"/>
                        </w:rPr>
                        <w:t>i</w:t>
                      </w:r>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r w:rsidRPr="009C12D2">
        <w:t>Collects the pairs from all mappers, puts pairs with the same key into one group and sorts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r>
                              <w:rPr>
                                <w:spacing w:val="17"/>
                                <w:w w:val="145"/>
                                <w:sz w:val="20"/>
                              </w:rPr>
                              <w:t>findall(</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r>
                        <w:rPr>
                          <w:spacing w:val="17"/>
                          <w:w w:val="145"/>
                          <w:sz w:val="20"/>
                        </w:rPr>
                        <w:t>findall(</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r>
        <w:rPr>
          <w:spacing w:val="-4"/>
          <w:w w:val="130"/>
        </w:rPr>
        <w:t>sort</w:t>
      </w:r>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r>
        <w:rPr>
          <w:spacing w:val="-2"/>
          <w:w w:val="110"/>
        </w:rPr>
        <w:t>counts?</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Equal keys come one after another. So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r>
                              <w:rPr>
                                <w:spacing w:val="17"/>
                                <w:w w:val="110"/>
                                <w:sz w:val="20"/>
                              </w:rPr>
                              <w:t>current_word</w:t>
                            </w:r>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r>
                              <w:rPr>
                                <w:spacing w:val="17"/>
                                <w:w w:val="110"/>
                                <w:sz w:val="20"/>
                              </w:rPr>
                              <w:t>current_count</w:t>
                            </w:r>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r>
                              <w:rPr>
                                <w:spacing w:val="17"/>
                                <w:w w:val="120"/>
                                <w:sz w:val="20"/>
                              </w:rPr>
                              <w:t>current_word</w:t>
                            </w:r>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r>
                        <w:rPr>
                          <w:spacing w:val="17"/>
                          <w:w w:val="110"/>
                          <w:sz w:val="20"/>
                        </w:rPr>
                        <w:t>current_word</w:t>
                      </w:r>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r>
                        <w:rPr>
                          <w:spacing w:val="17"/>
                          <w:w w:val="110"/>
                          <w:sz w:val="20"/>
                        </w:rPr>
                        <w:t>current_count</w:t>
                      </w:r>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r>
                        <w:rPr>
                          <w:spacing w:val="17"/>
                          <w:w w:val="120"/>
                          <w:sz w:val="20"/>
                        </w:rPr>
                        <w:t>current_word</w:t>
                      </w:r>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r>
        <w:rPr>
          <w:w w:val="105"/>
        </w:rPr>
        <w:t>the</w:t>
      </w:r>
      <w:r>
        <w:rPr>
          <w:spacing w:val="13"/>
          <w:w w:val="105"/>
        </w:rPr>
        <w:t xml:space="preserve"> </w:t>
      </w:r>
      <w:r>
        <w:rPr>
          <w:w w:val="105"/>
        </w:rPr>
        <w:t>final</w:t>
      </w:r>
      <w:r>
        <w:rPr>
          <w:spacing w:val="14"/>
          <w:w w:val="105"/>
        </w:rPr>
        <w:t xml:space="preserve"> </w:t>
      </w:r>
      <w:r>
        <w:rPr>
          <w:spacing w:val="-2"/>
          <w:w w:val="105"/>
        </w:rPr>
        <w:t>result: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r>
        <w:rPr>
          <w:w w:val="115"/>
        </w:rPr>
        <w:lastRenderedPageBreak/>
        <w:t>red</w:t>
      </w:r>
      <w:r>
        <w:rPr>
          <w:spacing w:val="40"/>
          <w:w w:val="115"/>
        </w:rPr>
        <w:t xml:space="preserve"> </w:t>
      </w:r>
      <w:r>
        <w:rPr>
          <w:w w:val="115"/>
        </w:rPr>
        <w:t>blue</w:t>
      </w:r>
      <w:r>
        <w:rPr>
          <w:spacing w:val="40"/>
          <w:w w:val="115"/>
        </w:rPr>
        <w:t xml:space="preserve"> </w:t>
      </w:r>
      <w:r>
        <w:rPr>
          <w:w w:val="115"/>
        </w:rPr>
        <w:t>red blue</w:t>
      </w:r>
      <w:r>
        <w:rPr>
          <w:spacing w:val="40"/>
          <w:w w:val="115"/>
        </w:rPr>
        <w:t xml:space="preserve"> </w:t>
      </w:r>
      <w:r>
        <w:rPr>
          <w:w w:val="115"/>
        </w:rPr>
        <w:t>green</w:t>
      </w:r>
    </w:p>
    <w:p w14:paraId="7F84FF09" w14:textId="77777777" w:rsidR="00BD01F9" w:rsidRDefault="00000000">
      <w:pPr>
        <w:pStyle w:val="a3"/>
        <w:spacing w:line="268" w:lineRule="exact"/>
        <w:ind w:left="453"/>
      </w:pPr>
      <w:r>
        <w:rPr>
          <w:w w:val="115"/>
        </w:rPr>
        <w:t>red</w:t>
      </w:r>
      <w:r>
        <w:rPr>
          <w:spacing w:val="43"/>
          <w:w w:val="115"/>
        </w:rPr>
        <w:t xml:space="preserve"> </w:t>
      </w:r>
      <w:r>
        <w:rPr>
          <w:w w:val="115"/>
        </w:rPr>
        <w:t>green</w:t>
      </w:r>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Shuffle and sort</w:t>
      </w:r>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No. The reducer starts only after all mapper outputs for its keys are ready. Otherwise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r>
        <w:rPr>
          <w:w w:val="115"/>
        </w:rPr>
        <w:t>data</w:t>
      </w:r>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r>
        <w:rPr>
          <w:spacing w:val="-2"/>
          <w:w w:val="120"/>
        </w:rPr>
        <w:t>wc</w:t>
      </w:r>
      <w:r>
        <w:rPr>
          <w:spacing w:val="-1"/>
          <w:w w:val="150"/>
        </w:rPr>
        <w:t xml:space="preserve"> </w:t>
      </w:r>
      <w:r>
        <w:rPr>
          <w:spacing w:val="-2"/>
          <w:w w:val="150"/>
        </w:rPr>
        <w:t>-l</w:t>
      </w:r>
      <w:r>
        <w:rPr>
          <w:spacing w:val="-1"/>
          <w:w w:val="150"/>
        </w:rPr>
        <w:t xml:space="preserve"> </w:t>
      </w:r>
      <w:r>
        <w:rPr>
          <w:spacing w:val="-2"/>
          <w:w w:val="120"/>
        </w:rPr>
        <w:t xml:space="preserve">map_output.txt </w:t>
      </w:r>
      <w:r>
        <w:rPr>
          <w:w w:val="120"/>
        </w:rPr>
        <w:t>wc</w:t>
      </w:r>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No. The final result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Intermediate data is sent over the network from mappers to reducers. Fewer records means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Addition gives the same result in any order and grouping: (1 + 1 + 1) + 1 = 1 + 1 + 1 + 1. So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r>
                              <w:rPr>
                                <w:i/>
                                <w:spacing w:val="-5"/>
                                <w:sz w:val="16"/>
                              </w:rPr>
                              <w:t>c</w:t>
                            </w:r>
                            <w:r>
                              <w:rPr>
                                <w:rFonts w:ascii="Lucida Sans Unicode" w:hAnsi="Lucida Sans Unicode"/>
                                <w:spacing w:val="-5"/>
                                <w:sz w:val="16"/>
                              </w:rPr>
                              <w:t>∈</w:t>
                            </w:r>
                            <w:r>
                              <w:rPr>
                                <w:i/>
                                <w:spacing w:val="-5"/>
                                <w:sz w:val="16"/>
                              </w:rPr>
                              <w:t>k</w:t>
                            </w:r>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r>
                        <w:rPr>
                          <w:i/>
                          <w:spacing w:val="-5"/>
                          <w:sz w:val="16"/>
                        </w:rPr>
                        <w:t>c</w:t>
                      </w:r>
                      <w:r>
                        <w:rPr>
                          <w:rFonts w:ascii="Lucida Sans Unicode" w:hAnsi="Lucida Sans Unicode"/>
                          <w:spacing w:val="-5"/>
                          <w:sz w:val="16"/>
                        </w:rPr>
                        <w:t>∈</w:t>
                      </w:r>
                      <w:r>
                        <w:rPr>
                          <w:i/>
                          <w:spacing w:val="-5"/>
                          <w:sz w:val="16"/>
                        </w:rPr>
                        <w:t>k</w:t>
                      </w:r>
                    </w:p>
                  </w:txbxContent>
                </v:textbox>
                <w10:wrap type="topAndBottom" anchorx="page"/>
              </v:shape>
            </w:pict>
          </mc:Fallback>
        </mc:AlternateContent>
      </w:r>
    </w:p>
    <w:p w14:paraId="530777BF" w14:textId="77777777" w:rsidR="00C13F0D"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 xml:space="preserve">number. </w:t>
      </w:r>
    </w:p>
    <w:p w14:paraId="1F51FC13" w14:textId="11C4E1CE" w:rsidR="00C13F0D" w:rsidRDefault="00C13F0D" w:rsidP="009D1BDC">
      <w:pPr>
        <w:pStyle w:val="a3"/>
        <w:spacing w:before="83" w:line="242" w:lineRule="auto"/>
      </w:pPr>
      <w:r w:rsidRPr="00C13F0D">
        <w:drawing>
          <wp:inline distT="0" distB="0" distL="0" distR="0" wp14:anchorId="49176138" wp14:editId="760798B4">
            <wp:extent cx="6303645" cy="995045"/>
            <wp:effectExtent l="0" t="0" r="1905" b="0"/>
            <wp:docPr id="146849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4594" name=""/>
                    <pic:cNvPicPr/>
                  </pic:nvPicPr>
                  <pic:blipFill>
                    <a:blip r:embed="rId13"/>
                    <a:stretch>
                      <a:fillRect/>
                    </a:stretch>
                  </pic:blipFill>
                  <pic:spPr>
                    <a:xfrm>
                      <a:off x="0" y="0"/>
                      <a:ext cx="6303645" cy="995045"/>
                    </a:xfrm>
                    <a:prstGeom prst="rect">
                      <a:avLst/>
                    </a:prstGeom>
                  </pic:spPr>
                </pic:pic>
              </a:graphicData>
            </a:graphic>
          </wp:inline>
        </w:drawing>
      </w:r>
    </w:p>
    <w:p w14:paraId="773A196E" w14:textId="6089BE2F" w:rsidR="00BD01F9" w:rsidRDefault="00000000">
      <w:pPr>
        <w:pStyle w:val="a3"/>
        <w:spacing w:before="83" w:line="242" w:lineRule="auto"/>
        <w:ind w:left="792"/>
      </w:pPr>
      <w:r>
        <w:t>Calculate</w:t>
      </w:r>
      <w:r>
        <w:rPr>
          <w:spacing w:val="40"/>
        </w:rPr>
        <w:t xml:space="preserve"> </w:t>
      </w:r>
      <w:r>
        <w:t>the</w:t>
      </w:r>
      <w:r>
        <w:rPr>
          <w:spacing w:val="40"/>
        </w:rPr>
        <w:t xml:space="preserve"> </w:t>
      </w:r>
      <w:r>
        <w:t>partition</w:t>
      </w:r>
      <w:r>
        <w:rPr>
          <w:spacing w:val="40"/>
        </w:rPr>
        <w:t xml:space="preserve"> </w:t>
      </w:r>
      <w:r>
        <w:t>for:</w:t>
      </w:r>
    </w:p>
    <w:p w14:paraId="6875D0E7" w14:textId="77777777" w:rsidR="00C13F0D" w:rsidRDefault="00C13F0D">
      <w:pPr>
        <w:pStyle w:val="a3"/>
        <w:spacing w:line="242" w:lineRule="auto"/>
      </w:pPr>
    </w:p>
    <w:tbl>
      <w:tblPr>
        <w:tblStyle w:val="a6"/>
        <w:tblW w:w="0" w:type="auto"/>
        <w:tblLook w:val="04A0" w:firstRow="1" w:lastRow="0" w:firstColumn="1" w:lastColumn="0" w:noHBand="0" w:noVBand="1"/>
      </w:tblPr>
      <w:tblGrid>
        <w:gridCol w:w="3381"/>
        <w:gridCol w:w="3381"/>
        <w:gridCol w:w="3381"/>
      </w:tblGrid>
      <w:tr w:rsidR="00C13F0D" w14:paraId="0758E41B" w14:textId="77777777" w:rsidTr="00C13F0D">
        <w:tc>
          <w:tcPr>
            <w:tcW w:w="3381" w:type="dxa"/>
          </w:tcPr>
          <w:p w14:paraId="5B84BD67" w14:textId="5BE5983E" w:rsidR="00C13F0D" w:rsidRDefault="00C13F0D">
            <w:pPr>
              <w:pStyle w:val="a3"/>
              <w:spacing w:line="242" w:lineRule="auto"/>
            </w:pPr>
            <w:r w:rsidRPr="00C13F0D">
              <w:t>Key</w:t>
            </w:r>
          </w:p>
        </w:tc>
        <w:tc>
          <w:tcPr>
            <w:tcW w:w="3381" w:type="dxa"/>
          </w:tcPr>
          <w:p w14:paraId="1B68C13B" w14:textId="520D5F3C" w:rsidR="00C13F0D" w:rsidRDefault="00C13F0D">
            <w:pPr>
              <w:pStyle w:val="a3"/>
              <w:spacing w:line="242" w:lineRule="auto"/>
            </w:pPr>
            <w:r w:rsidRPr="00C13F0D">
              <w:t>ASCII sum</w:t>
            </w:r>
          </w:p>
        </w:tc>
        <w:tc>
          <w:tcPr>
            <w:tcW w:w="3381" w:type="dxa"/>
          </w:tcPr>
          <w:p w14:paraId="0E630238" w14:textId="502970C7" w:rsidR="00C13F0D" w:rsidRDefault="00C13F0D">
            <w:pPr>
              <w:pStyle w:val="a3"/>
              <w:spacing w:line="242" w:lineRule="auto"/>
            </w:pPr>
            <w:r w:rsidRPr="00C13F0D">
              <w:t>Reducer</w:t>
            </w:r>
          </w:p>
        </w:tc>
      </w:tr>
      <w:tr w:rsidR="00C13F0D" w14:paraId="4BA7D640" w14:textId="77777777" w:rsidTr="00C13F0D">
        <w:tc>
          <w:tcPr>
            <w:tcW w:w="3381" w:type="dxa"/>
          </w:tcPr>
          <w:p w14:paraId="78339767" w14:textId="05820DF4" w:rsidR="00C13F0D" w:rsidRDefault="00C13F0D">
            <w:pPr>
              <w:pStyle w:val="a3"/>
              <w:spacing w:line="242" w:lineRule="auto"/>
            </w:pPr>
            <w:r w:rsidRPr="00C13F0D">
              <w:t>data</w:t>
            </w:r>
          </w:p>
        </w:tc>
        <w:tc>
          <w:tcPr>
            <w:tcW w:w="3381" w:type="dxa"/>
          </w:tcPr>
          <w:p w14:paraId="00F053AA" w14:textId="5E356E08" w:rsidR="00C13F0D" w:rsidRDefault="00C13F0D">
            <w:pPr>
              <w:pStyle w:val="a3"/>
              <w:spacing w:line="242" w:lineRule="auto"/>
            </w:pPr>
            <w:r w:rsidRPr="00C13F0D">
              <w:t>410</w:t>
            </w:r>
          </w:p>
        </w:tc>
        <w:tc>
          <w:tcPr>
            <w:tcW w:w="3381" w:type="dxa"/>
          </w:tcPr>
          <w:p w14:paraId="6E444213" w14:textId="13FEFC7A" w:rsidR="00C13F0D" w:rsidRDefault="00C13F0D">
            <w:pPr>
              <w:pStyle w:val="a3"/>
              <w:spacing w:line="242" w:lineRule="auto"/>
            </w:pPr>
            <w:r>
              <w:t>R0</w:t>
            </w:r>
          </w:p>
        </w:tc>
      </w:tr>
      <w:tr w:rsidR="00C13F0D" w14:paraId="296E058A" w14:textId="77777777" w:rsidTr="00C13F0D">
        <w:tc>
          <w:tcPr>
            <w:tcW w:w="3381" w:type="dxa"/>
          </w:tcPr>
          <w:p w14:paraId="00D33F21" w14:textId="0F4DA1AB" w:rsidR="00C13F0D" w:rsidRDefault="00C13F0D">
            <w:pPr>
              <w:pStyle w:val="a3"/>
              <w:spacing w:line="242" w:lineRule="auto"/>
            </w:pPr>
            <w:r w:rsidRPr="00C13F0D">
              <w:t>science</w:t>
            </w:r>
          </w:p>
        </w:tc>
        <w:tc>
          <w:tcPr>
            <w:tcW w:w="3381" w:type="dxa"/>
          </w:tcPr>
          <w:p w14:paraId="37A629F9" w14:textId="605FB4C5" w:rsidR="00C13F0D" w:rsidRDefault="00C13F0D">
            <w:pPr>
              <w:pStyle w:val="a3"/>
              <w:spacing w:line="242" w:lineRule="auto"/>
            </w:pPr>
            <w:r>
              <w:t>730</w:t>
            </w:r>
          </w:p>
        </w:tc>
        <w:tc>
          <w:tcPr>
            <w:tcW w:w="3381" w:type="dxa"/>
          </w:tcPr>
          <w:p w14:paraId="43297B5A" w14:textId="056754DD" w:rsidR="00C13F0D" w:rsidRDefault="00C13F0D">
            <w:pPr>
              <w:pStyle w:val="a3"/>
              <w:spacing w:line="242" w:lineRule="auto"/>
            </w:pPr>
            <w:r>
              <w:t>R0</w:t>
            </w:r>
          </w:p>
        </w:tc>
      </w:tr>
      <w:tr w:rsidR="00C13F0D" w14:paraId="4025655C" w14:textId="77777777" w:rsidTr="00C13F0D">
        <w:tc>
          <w:tcPr>
            <w:tcW w:w="3381" w:type="dxa"/>
          </w:tcPr>
          <w:p w14:paraId="293B3BE1" w14:textId="359FCE15" w:rsidR="00C13F0D" w:rsidRDefault="00C13F0D">
            <w:pPr>
              <w:pStyle w:val="a3"/>
              <w:spacing w:line="242" w:lineRule="auto"/>
            </w:pPr>
            <w:r w:rsidRPr="00C13F0D">
              <w:t>parallel</w:t>
            </w:r>
          </w:p>
        </w:tc>
        <w:tc>
          <w:tcPr>
            <w:tcW w:w="3381" w:type="dxa"/>
          </w:tcPr>
          <w:p w14:paraId="6074E24E" w14:textId="546A429E" w:rsidR="00C13F0D" w:rsidRDefault="00C13F0D">
            <w:pPr>
              <w:pStyle w:val="a3"/>
              <w:spacing w:line="242" w:lineRule="auto"/>
            </w:pPr>
            <w:r>
              <w:t>845</w:t>
            </w:r>
          </w:p>
        </w:tc>
        <w:tc>
          <w:tcPr>
            <w:tcW w:w="3381" w:type="dxa"/>
          </w:tcPr>
          <w:p w14:paraId="7F1ABF2F" w14:textId="7B30890D" w:rsidR="00C13F0D" w:rsidRDefault="00C13F0D">
            <w:pPr>
              <w:pStyle w:val="a3"/>
              <w:spacing w:line="242" w:lineRule="auto"/>
            </w:pPr>
            <w:r>
              <w:t>R1</w:t>
            </w:r>
          </w:p>
        </w:tc>
      </w:tr>
      <w:tr w:rsidR="00C13F0D" w14:paraId="7DA6A8B2" w14:textId="77777777" w:rsidTr="00C13F0D">
        <w:tc>
          <w:tcPr>
            <w:tcW w:w="3381" w:type="dxa"/>
          </w:tcPr>
          <w:p w14:paraId="7CD735E7" w14:textId="452E2503" w:rsidR="00C13F0D" w:rsidRDefault="00C13F0D">
            <w:pPr>
              <w:pStyle w:val="a3"/>
              <w:spacing w:line="242" w:lineRule="auto"/>
            </w:pPr>
            <w:r w:rsidRPr="00C13F0D">
              <w:t>computer</w:t>
            </w:r>
          </w:p>
        </w:tc>
        <w:tc>
          <w:tcPr>
            <w:tcW w:w="3381" w:type="dxa"/>
          </w:tcPr>
          <w:p w14:paraId="632A79AD" w14:textId="322BE720" w:rsidR="00C13F0D" w:rsidRDefault="00C13F0D">
            <w:pPr>
              <w:pStyle w:val="a3"/>
              <w:spacing w:line="242" w:lineRule="auto"/>
            </w:pPr>
            <w:r>
              <w:t>879</w:t>
            </w:r>
          </w:p>
        </w:tc>
        <w:tc>
          <w:tcPr>
            <w:tcW w:w="3381" w:type="dxa"/>
          </w:tcPr>
          <w:p w14:paraId="673BD6A7" w14:textId="6C7D3442" w:rsidR="00C13F0D" w:rsidRDefault="00C13F0D">
            <w:pPr>
              <w:pStyle w:val="a3"/>
              <w:spacing w:line="242" w:lineRule="auto"/>
            </w:pPr>
            <w:r>
              <w:t>R1</w:t>
            </w:r>
          </w:p>
        </w:tc>
      </w:tr>
      <w:tr w:rsidR="00C13F0D" w14:paraId="73FA3F87" w14:textId="77777777" w:rsidTr="00C13F0D">
        <w:tc>
          <w:tcPr>
            <w:tcW w:w="3381" w:type="dxa"/>
          </w:tcPr>
          <w:p w14:paraId="7DA2A14F" w14:textId="61D8C376" w:rsidR="00C13F0D" w:rsidRDefault="00C13F0D">
            <w:pPr>
              <w:pStyle w:val="a3"/>
              <w:spacing w:line="242" w:lineRule="auto"/>
            </w:pPr>
            <w:r>
              <w:t>hadoop</w:t>
            </w:r>
          </w:p>
        </w:tc>
        <w:tc>
          <w:tcPr>
            <w:tcW w:w="3381" w:type="dxa"/>
          </w:tcPr>
          <w:p w14:paraId="398592A5" w14:textId="36944599" w:rsidR="00C13F0D" w:rsidRDefault="00C13F0D">
            <w:pPr>
              <w:pStyle w:val="a3"/>
              <w:spacing w:line="242" w:lineRule="auto"/>
            </w:pPr>
            <w:r>
              <w:t>635</w:t>
            </w:r>
          </w:p>
        </w:tc>
        <w:tc>
          <w:tcPr>
            <w:tcW w:w="3381" w:type="dxa"/>
          </w:tcPr>
          <w:p w14:paraId="63133C39" w14:textId="414A85E8" w:rsidR="00C13F0D" w:rsidRDefault="00C13F0D">
            <w:pPr>
              <w:pStyle w:val="a3"/>
              <w:spacing w:line="242" w:lineRule="auto"/>
            </w:pPr>
            <w:r>
              <w:t>R1</w:t>
            </w:r>
          </w:p>
        </w:tc>
      </w:tr>
      <w:tr w:rsidR="00C13F0D" w14:paraId="3705F6A1" w14:textId="77777777" w:rsidTr="00C13F0D">
        <w:tc>
          <w:tcPr>
            <w:tcW w:w="3381" w:type="dxa"/>
          </w:tcPr>
          <w:p w14:paraId="626422AA" w14:textId="767BC8CB" w:rsidR="00C13F0D" w:rsidRDefault="00C13F0D">
            <w:pPr>
              <w:pStyle w:val="a3"/>
              <w:spacing w:line="242" w:lineRule="auto"/>
            </w:pPr>
            <w:r w:rsidRPr="00C13F0D">
              <w:t>reduce</w:t>
            </w:r>
          </w:p>
        </w:tc>
        <w:tc>
          <w:tcPr>
            <w:tcW w:w="3381" w:type="dxa"/>
          </w:tcPr>
          <w:p w14:paraId="3CCBFBAE" w14:textId="0F797933" w:rsidR="00C13F0D" w:rsidRDefault="00C13F0D">
            <w:pPr>
              <w:pStyle w:val="a3"/>
              <w:spacing w:line="242" w:lineRule="auto"/>
            </w:pPr>
            <w:r>
              <w:t>632</w:t>
            </w:r>
          </w:p>
        </w:tc>
        <w:tc>
          <w:tcPr>
            <w:tcW w:w="3381" w:type="dxa"/>
          </w:tcPr>
          <w:p w14:paraId="3692C114" w14:textId="0C800CBA" w:rsidR="00C13F0D" w:rsidRDefault="00C13F0D">
            <w:pPr>
              <w:pStyle w:val="a3"/>
              <w:spacing w:line="242" w:lineRule="auto"/>
            </w:pPr>
            <w:r>
              <w:t>R0</w:t>
            </w:r>
          </w:p>
        </w:tc>
      </w:tr>
    </w:tbl>
    <w:p w14:paraId="5D490A7A" w14:textId="77777777" w:rsidR="00C13F0D" w:rsidRDefault="00C13F0D" w:rsidP="00C13F0D">
      <w:pPr>
        <w:rPr>
          <w:sz w:val="20"/>
        </w:rPr>
      </w:pPr>
    </w:p>
    <w:p w14:paraId="3C5CFDA9" w14:textId="77777777" w:rsidR="00BD01F9" w:rsidRDefault="00000000">
      <w:pPr>
        <w:pStyle w:val="a3"/>
        <w:spacing w:before="165"/>
        <w:ind w:left="792"/>
      </w:pPr>
      <w:r>
        <w:rPr>
          <w:spacing w:val="-2"/>
          <w:w w:val="105"/>
        </w:rPr>
        <w:t>Answer:</w:t>
      </w:r>
    </w:p>
    <w:p w14:paraId="567C1123" w14:textId="23C0C52B" w:rsidR="00BD01F9" w:rsidRPr="00C13F0D" w:rsidRDefault="00000000">
      <w:pPr>
        <w:pStyle w:val="a5"/>
        <w:numPr>
          <w:ilvl w:val="0"/>
          <w:numId w:val="6"/>
        </w:numPr>
        <w:tabs>
          <w:tab w:val="left" w:pos="999"/>
        </w:tabs>
        <w:spacing w:before="225" w:line="242" w:lineRule="auto"/>
        <w:ind w:right="168"/>
      </w:pPr>
      <w:r>
        <w:rPr>
          <w:w w:val="105"/>
        </w:rPr>
        <w:t>Can the same intermediate key be sent to two different reducers in a normal per-key reduc</w:t>
      </w:r>
      <w:r>
        <w:rPr>
          <w:spacing w:val="-2"/>
          <w:w w:val="105"/>
        </w:rPr>
        <w:t>tion?</w:t>
      </w:r>
    </w:p>
    <w:p w14:paraId="288240EB" w14:textId="0EC628AD" w:rsidR="00C13F0D" w:rsidRDefault="00C13F0D" w:rsidP="00C13F0D">
      <w:pPr>
        <w:tabs>
          <w:tab w:val="left" w:pos="999"/>
        </w:tabs>
        <w:spacing w:before="225" w:line="242" w:lineRule="auto"/>
        <w:ind w:right="168"/>
      </w:pPr>
      <w:r w:rsidRPr="00C13F0D">
        <w:t>No. The partition function always gives the same number for the same key, so all its values go to one reducer</w:t>
      </w:r>
    </w:p>
    <w:p w14:paraId="70AA5643" w14:textId="77777777" w:rsidR="00BD01F9" w:rsidRPr="00C13F0D"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719FC294" w14:textId="30147456" w:rsidR="00C13F0D" w:rsidRDefault="00C13F0D" w:rsidP="00C13F0D">
      <w:pPr>
        <w:tabs>
          <w:tab w:val="left" w:pos="998"/>
        </w:tabs>
        <w:spacing w:before="173"/>
      </w:pPr>
      <w:r w:rsidRPr="00C13F0D">
        <w:t>Yes. For example, data, science and reduce all go to R0</w:t>
      </w:r>
    </w:p>
    <w:p w14:paraId="51BC2D6B" w14:textId="77777777" w:rsidR="00BD01F9" w:rsidRPr="00C13F0D"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297E6792" w14:textId="39D336A0" w:rsidR="00C13F0D" w:rsidRDefault="00C13F0D" w:rsidP="00C13F0D">
      <w:pPr>
        <w:tabs>
          <w:tab w:val="left" w:pos="998"/>
        </w:tabs>
        <w:spacing w:before="176"/>
      </w:pPr>
      <w:r w:rsidRPr="00C13F0D">
        <w:t>Each reducer must know which keys it is responsible for. The partitioner makes sure every key goes to exactly one reducer, so each word is counted completely in one place</w:t>
      </w:r>
    </w:p>
    <w:p w14:paraId="3B273D0F" w14:textId="77777777" w:rsidR="00BD01F9" w:rsidRPr="00C13F0D"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r>
        <w:rPr>
          <w:w w:val="105"/>
        </w:rPr>
        <w:t>exactly</w:t>
      </w:r>
      <w:r>
        <w:rPr>
          <w:spacing w:val="9"/>
          <w:w w:val="105"/>
        </w:rPr>
        <w:t xml:space="preserve"> </w:t>
      </w:r>
      <w:r>
        <w:rPr>
          <w:w w:val="105"/>
        </w:rPr>
        <w:t>the</w:t>
      </w:r>
      <w:r>
        <w:rPr>
          <w:spacing w:val="9"/>
          <w:w w:val="105"/>
        </w:rPr>
        <w:t xml:space="preserve"> </w:t>
      </w:r>
      <w:r>
        <w:rPr>
          <w:w w:val="105"/>
        </w:rPr>
        <w:t>same</w:t>
      </w:r>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5D3A4FE6" w14:textId="30C0F020" w:rsidR="00C13F0D" w:rsidRDefault="00C13F0D" w:rsidP="00C13F0D">
      <w:pPr>
        <w:tabs>
          <w:tab w:val="left" w:pos="998"/>
        </w:tabs>
        <w:spacing w:before="177"/>
      </w:pPr>
      <w:r w:rsidRPr="00C13F0D">
        <w:t>No. It only splits keys, not records. One reducer can get keys that appear very often, for example data, and receive much more work than the other</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lastRenderedPageBreak/>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r>
        <w:rPr>
          <w:w w:val="115"/>
        </w:rPr>
        <w:t>mapreduce</w:t>
      </w:r>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r>
        <w:rPr>
          <w:w w:val="105"/>
        </w:rPr>
        <w:t>similar</w:t>
      </w:r>
      <w:r>
        <w:rPr>
          <w:spacing w:val="16"/>
          <w:w w:val="105"/>
        </w:rPr>
        <w:t xml:space="preserve"> </w:t>
      </w:r>
      <w:r>
        <w:rPr>
          <w:spacing w:val="-5"/>
          <w:w w:val="105"/>
        </w:rPr>
        <w:t>to:</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25E1847D" w:rsidR="00BD01F9" w:rsidRDefault="00D171A6">
      <w:pPr>
        <w:pStyle w:val="a3"/>
        <w:spacing w:before="25"/>
      </w:pPr>
      <w:r w:rsidRPr="00D171A6">
        <w:drawing>
          <wp:inline distT="0" distB="0" distL="0" distR="0" wp14:anchorId="57A4855A" wp14:editId="2A346E1F">
            <wp:extent cx="6303645" cy="4226560"/>
            <wp:effectExtent l="0" t="0" r="1905" b="2540"/>
            <wp:docPr id="1715229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9358" name=""/>
                    <pic:cNvPicPr/>
                  </pic:nvPicPr>
                  <pic:blipFill>
                    <a:blip r:embed="rId14"/>
                    <a:stretch>
                      <a:fillRect/>
                    </a:stretch>
                  </pic:blipFill>
                  <pic:spPr>
                    <a:xfrm>
                      <a:off x="0" y="0"/>
                      <a:ext cx="6303645" cy="4226560"/>
                    </a:xfrm>
                    <a:prstGeom prst="rect">
                      <a:avLst/>
                    </a:prstGeom>
                  </pic:spPr>
                </pic:pic>
              </a:graphicData>
            </a:graphic>
          </wp:inline>
        </w:drawing>
      </w:r>
    </w:p>
    <w:p w14:paraId="3D0A5A55" w14:textId="77777777" w:rsidR="00BD01F9" w:rsidRDefault="00000000">
      <w:pPr>
        <w:pStyle w:val="2"/>
      </w:pPr>
      <w:r>
        <w:rPr>
          <w:spacing w:val="-2"/>
          <w:w w:val="115"/>
        </w:rPr>
        <w:t>Questions</w:t>
      </w:r>
    </w:p>
    <w:p w14:paraId="5138408D" w14:textId="77777777" w:rsidR="00BD01F9" w:rsidRPr="00D171A6"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19B0FA7" w14:textId="3699A196" w:rsidR="00D171A6" w:rsidRDefault="00D171A6" w:rsidP="00D171A6">
      <w:pPr>
        <w:tabs>
          <w:tab w:val="left" w:pos="998"/>
        </w:tabs>
        <w:spacing w:before="138"/>
      </w:pPr>
      <w:r w:rsidRPr="00D171A6">
        <w:t>The word</w:t>
      </w:r>
    </w:p>
    <w:p w14:paraId="76113A9C" w14:textId="77777777" w:rsidR="00BD01F9" w:rsidRPr="00D171A6"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204DAB42" w14:textId="776AC429" w:rsidR="00D171A6" w:rsidRDefault="00D171A6" w:rsidP="00D171A6">
      <w:pPr>
        <w:tabs>
          <w:tab w:val="left" w:pos="998"/>
        </w:tabs>
      </w:pPr>
      <w:r w:rsidRPr="00D171A6">
        <w:t>The document ID, for example doc1</w:t>
      </w:r>
    </w:p>
    <w:p w14:paraId="0E026743" w14:textId="77777777" w:rsidR="00BD01F9" w:rsidRPr="00D171A6"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19DCE7E7" w14:textId="0CFD5370" w:rsidR="00D171A6" w:rsidRDefault="00D171A6" w:rsidP="00D171A6">
      <w:pPr>
        <w:tabs>
          <w:tab w:val="left" w:pos="998"/>
        </w:tabs>
      </w:pPr>
      <w:r w:rsidRPr="00D171A6">
        <w:t>The reducer builds the full list of documents for one word. If one word went to two reducers, each would give only part of the list, for example data doc2 on one reducer and data doc3,doc4 on the other</w:t>
      </w:r>
    </w:p>
    <w:p w14:paraId="0D404119" w14:textId="77777777" w:rsidR="00BD01F9" w:rsidRPr="00D171A6"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A39211E" w14:textId="6066EA64" w:rsidR="00D171A6" w:rsidRDefault="00D171A6" w:rsidP="00D171A6">
      <w:pPr>
        <w:tabs>
          <w:tab w:val="left" w:pos="998"/>
        </w:tabs>
      </w:pPr>
      <w:r w:rsidRPr="00D171A6">
        <w:t>In Word Count the value is 1 and the reducer adds numbers. Here the value is a document ID, and the reducer collects a list of unique IDs instead of a sum</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40552BC1" w14:textId="77777777" w:rsidR="00BD01F9" w:rsidRDefault="00000000">
      <w:pPr>
        <w:pStyle w:val="a3"/>
        <w:spacing w:before="8"/>
        <w:rPr>
          <w:sz w:val="17"/>
        </w:rPr>
      </w:pPr>
      <w:r>
        <w:rPr>
          <w:noProof/>
          <w:sz w:val="17"/>
        </w:rPr>
        <w:lastRenderedPageBreak/>
        <mc:AlternateContent>
          <mc:Choice Requires="wpg">
            <w:drawing>
              <wp:anchor distT="0" distB="0" distL="0" distR="0" simplePos="0" relativeHeight="487590912" behindDoc="1" locked="0" layoutInCell="1" allowOverlap="1" wp14:anchorId="4A6036F9" wp14:editId="6829D2EF">
                <wp:simplePos x="0" y="0"/>
                <wp:positionH relativeFrom="page">
                  <wp:posOffset>1728914</wp:posOffset>
                </wp:positionH>
                <wp:positionV relativeFrom="paragraph">
                  <wp:posOffset>152310</wp:posOffset>
                </wp:positionV>
                <wp:extent cx="4102735" cy="170307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735" cy="1703070"/>
                          <a:chOff x="0" y="0"/>
                          <a:chExt cx="4102735" cy="1703070"/>
                        </a:xfrm>
                      </wpg:grpSpPr>
                      <wps:wsp>
                        <wps:cNvPr id="27" name="Graphic 27"/>
                        <wps:cNvSpPr/>
                        <wps:spPr>
                          <a:xfrm>
                            <a:off x="0" y="5543"/>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28" name="Graphic 28"/>
                        <wps:cNvSpPr/>
                        <wps:spPr>
                          <a:xfrm>
                            <a:off x="2507322"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9" name="Graphic 29"/>
                        <wps:cNvSpPr/>
                        <wps:spPr>
                          <a:xfrm>
                            <a:off x="0" y="249256"/>
                            <a:ext cx="4102735" cy="1270"/>
                          </a:xfrm>
                          <a:custGeom>
                            <a:avLst/>
                            <a:gdLst/>
                            <a:ahLst/>
                            <a:cxnLst/>
                            <a:rect l="l" t="t" r="r" b="b"/>
                            <a:pathLst>
                              <a:path w="4102735">
                                <a:moveTo>
                                  <a:pt x="0" y="0"/>
                                </a:moveTo>
                                <a:lnTo>
                                  <a:pt x="4102176" y="0"/>
                                </a:lnTo>
                              </a:path>
                            </a:pathLst>
                          </a:custGeom>
                          <a:ln w="6921">
                            <a:solidFill>
                              <a:srgbClr val="000000"/>
                            </a:solidFill>
                            <a:prstDash val="solid"/>
                          </a:ln>
                        </wps:spPr>
                        <wps:bodyPr wrap="square" lIns="0" tIns="0" rIns="0" bIns="0" rtlCol="0">
                          <a:prstTxWarp prst="textNoShape">
                            <a:avLst/>
                          </a:prstTxWarp>
                          <a:noAutofit/>
                        </wps:bodyPr>
                      </wps:wsp>
                      <wps:wsp>
                        <wps:cNvPr id="30" name="Graphic 30"/>
                        <wps:cNvSpPr/>
                        <wps:spPr>
                          <a:xfrm>
                            <a:off x="2507322"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1" name="Graphic 31"/>
                        <wps:cNvSpPr/>
                        <wps:spPr>
                          <a:xfrm>
                            <a:off x="2507322"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2" name="Graphic 32"/>
                        <wps:cNvSpPr/>
                        <wps:spPr>
                          <a:xfrm>
                            <a:off x="2507322" y="63565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2507322" y="80772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4" name="Graphic 34"/>
                        <wps:cNvSpPr/>
                        <wps:spPr>
                          <a:xfrm>
                            <a:off x="2507322" y="97979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5" name="Graphic 35"/>
                        <wps:cNvSpPr/>
                        <wps:spPr>
                          <a:xfrm>
                            <a:off x="2507322" y="1151870"/>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6" name="Graphic 36"/>
                        <wps:cNvSpPr/>
                        <wps:spPr>
                          <a:xfrm>
                            <a:off x="2507322" y="132394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7" name="Graphic 37"/>
                        <wps:cNvSpPr/>
                        <wps:spPr>
                          <a:xfrm>
                            <a:off x="2507322" y="149601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8" name="Graphic 38"/>
                        <wps:cNvSpPr/>
                        <wps:spPr>
                          <a:xfrm>
                            <a:off x="0" y="1697501"/>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4102735" cy="1703070"/>
                          </a:xfrm>
                          <a:prstGeom prst="rect">
                            <a:avLst/>
                          </a:prstGeom>
                        </wps:spPr>
                        <wps:txbx>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wps:txbx>
                        <wps:bodyPr wrap="square" lIns="0" tIns="0" rIns="0" bIns="0" rtlCol="0">
                          <a:noAutofit/>
                        </wps:bodyPr>
                      </wps:wsp>
                    </wpg:wgp>
                  </a:graphicData>
                </a:graphic>
              </wp:anchor>
            </w:drawing>
          </mc:Choice>
          <mc:Fallback>
            <w:pict>
              <v:group w14:anchorId="4A6036F9" id="Group 26" o:spid="_x0000_s1038" style="position:absolute;margin-left:136.15pt;margin-top:12pt;width:323.05pt;height:134.1pt;z-index:-15725568;mso-wrap-distance-left:0;mso-wrap-distance-right:0;mso-position-horizontal-relative:page" coordsize="41027,17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">
                <v:shape id="Graphic 27" o:spid="_x0000_s1039" style="position:absolute;top:55;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" path="m,l4102176,e" filled="f" strokeweight=".30797mm">
                  <v:path arrowok="t"/>
                </v:shape>
                <v:shape id="Graphic 28" o:spid="_x0000_s1040" style="position:absolute;left:2507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" path="m,172072l,e" filled="f" strokeweight=".14039mm">
                  <v:path arrowok="t"/>
                </v:shape>
                <v:shape id="Graphic 29" o:spid="_x0000_s1041" style="position:absolute;top:2492;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" path="m,l4102176,e" filled="f" strokeweight=".19225mm">
                  <v:path arrowok="t"/>
                </v:shape>
                <v:shape id="Graphic 30" o:spid="_x0000_s1042" style="position:absolute;left:2507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" path="m,172072l,e" filled="f" strokeweight=".14039mm">
                  <v:path arrowok="t"/>
                </v:shape>
                <v:shape id="Graphic 31" o:spid="_x0000_s1043" style="position:absolute;left:2507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" path="m,172072l,e" filled="f" strokeweight=".14039mm">
                  <v:path arrowok="t"/>
                </v:shape>
                <v:shape id="Graphic 32" o:spid="_x0000_s1044" style="position:absolute;left:2507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" path="m,172072l,e" filled="f" strokeweight=".14039mm">
                  <v:path arrowok="t"/>
                </v:shape>
                <v:shape id="Graphic 33" o:spid="_x0000_s1045" style="position:absolute;left:25073;top:807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" path="m,172072l,e" filled="f" strokeweight=".14039mm">
                  <v:path arrowok="t"/>
                </v:shape>
                <v:shape id="Graphic 34" o:spid="_x0000_s1046" style="position:absolute;left:2507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YcwgAAANsAAAAPAAAAZHJzL2Rvd25yZXYueG1sRI9Li8JA&#10;EITvC/6HoYW9rRN18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Dk5+YcwgAAANsAAAAPAAAA&#10;AAAAAAAAAAAAAAcCAABkcnMvZG93bnJldi54bWxQSwUGAAAAAAMAAwC3AAAA9gIAAAAA&#10;" path="m,172072l,e" filled="f" strokeweight=".14039mm">
                  <v:path arrowok="t"/>
                </v:shape>
                <v:shape id="Graphic 35" o:spid="_x0000_s1047" style="position:absolute;left:2507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0OHwgAAANsAAAAPAAAAZHJzL2Rvd25yZXYueG1sRI9Li8JA&#10;EITvC/6HoYW9rROV9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CLq0OHwgAAANsAAAAPAAAA&#10;AAAAAAAAAAAAAAcCAABkcnMvZG93bnJldi54bWxQSwUGAAAAAAMAAwC3AAAA9gIAAAAA&#10;" path="m,172072l,e" filled="f" strokeweight=".14039mm">
                  <v:path arrowok="t"/>
                </v:shape>
                <v:shape id="Graphic 36" o:spid="_x0000_s1048" style="position:absolute;left:25073;top:13239;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" path="m,172072l,e" filled="f" strokeweight=".14039mm">
                  <v:path arrowok="t"/>
                </v:shape>
                <v:shape id="Graphic 37" o:spid="_x0000_s1049" style="position:absolute;left:25073;top:14960;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" path="m,172072l,e" filled="f" strokeweight=".14039mm">
                  <v:path arrowok="t"/>
                </v:shape>
                <v:shape id="Graphic 38" o:spid="_x0000_s1050" style="position:absolute;top:16975;width:41027;height:12;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" path="m,l4102176,e" filled="f" strokeweight=".30797mm">
                  <v:path arrowok="t"/>
                </v:shape>
                <v:shape id="Textbox 39" o:spid="_x0000_s1051" type="#_x0000_t202" style="position:absolute;width:41027;height:17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v:textbox>
                </v:shape>
                <w10:wrap type="topAndBottom" anchorx="page"/>
              </v:group>
            </w:pict>
          </mc:Fallback>
        </mc:AlternateContent>
      </w:r>
    </w:p>
    <w:p w14:paraId="1E7C5213" w14:textId="77777777" w:rsidR="00BD01F9" w:rsidRDefault="00000000">
      <w:pPr>
        <w:pStyle w:val="a3"/>
        <w:spacing w:before="198"/>
        <w:ind w:left="792"/>
      </w:pPr>
      <w:r>
        <w:rPr>
          <w:spacing w:val="-2"/>
          <w:w w:val="105"/>
        </w:rPr>
        <w:t>Answer:</w:t>
      </w:r>
    </w:p>
    <w:p w14:paraId="226556E8" w14:textId="77777777" w:rsidR="00BD01F9" w:rsidRDefault="00000000">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24C3B802" w14:textId="77777777" w:rsidR="00BD01F9"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r>
        <w:t>reduce</w:t>
      </w:r>
      <w:r>
        <w:rPr>
          <w:spacing w:val="31"/>
        </w:rPr>
        <w:t xml:space="preserve"> </w:t>
      </w:r>
      <w:r>
        <w:rPr>
          <w:spacing w:val="-2"/>
        </w:rPr>
        <w:t>phases?</w:t>
      </w:r>
    </w:p>
    <w:p w14:paraId="0376E146" w14:textId="77777777" w:rsidR="00BD01F9"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3C486532" w14:textId="77777777" w:rsidR="00BD01F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405F1451" w14:textId="77777777" w:rsidR="00BD01F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1A9B4982" w14:textId="77777777" w:rsidR="00BD01F9" w:rsidRDefault="00000000">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r>
        <w:rPr>
          <w:spacing w:val="-2"/>
          <w:w w:val="105"/>
        </w:rPr>
        <w:t>NameNode?</w:t>
      </w:r>
    </w:p>
    <w:p w14:paraId="525FD126" w14:textId="77777777" w:rsidR="00BD01F9" w:rsidRDefault="00BD01F9">
      <w:pPr>
        <w:pStyle w:val="a5"/>
        <w:sectPr w:rsidR="00BD01F9">
          <w:pgSz w:w="11910" w:h="16840"/>
          <w:pgMar w:top="1260" w:right="1133" w:bottom="860" w:left="850" w:header="0" w:footer="630" w:gutter="0"/>
          <w:cols w:space="720"/>
        </w:sectPr>
      </w:pPr>
    </w:p>
    <w:p w14:paraId="40E77F3D" w14:textId="77777777" w:rsidR="00BD01F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r>
        <w:rPr>
          <w:spacing w:val="-2"/>
          <w:w w:val="105"/>
        </w:rPr>
        <w:t>DataNode?</w:t>
      </w:r>
    </w:p>
    <w:p w14:paraId="0C09183C" w14:textId="77777777" w:rsidR="00BD01F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r>
        <w:t>NameNode</w:t>
      </w:r>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53F37DCD" w14:textId="77777777" w:rsidR="00BD01F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F2E10AB" w14:textId="77777777" w:rsidR="00BD01F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B2FD4E"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7774DA2"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EC3" w14:textId="77777777" w:rsidR="002E2F66" w:rsidRDefault="002E2F66">
      <w:r>
        <w:separator/>
      </w:r>
    </w:p>
  </w:endnote>
  <w:endnote w:type="continuationSeparator" w:id="0">
    <w:p w14:paraId="51A38338" w14:textId="77777777" w:rsidR="002E2F66" w:rsidRDefault="002E2F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52"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EE2DD" w14:textId="77777777" w:rsidR="002E2F66" w:rsidRDefault="002E2F66">
      <w:r>
        <w:separator/>
      </w:r>
    </w:p>
  </w:footnote>
  <w:footnote w:type="continuationSeparator" w:id="0">
    <w:p w14:paraId="71A14961" w14:textId="77777777" w:rsidR="002E2F66" w:rsidRDefault="002E2F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3688D"/>
    <w:rsid w:val="002E2F66"/>
    <w:rsid w:val="00306E23"/>
    <w:rsid w:val="003A2AC7"/>
    <w:rsid w:val="006D61E1"/>
    <w:rsid w:val="009C12D2"/>
    <w:rsid w:val="009D1BDC"/>
    <w:rsid w:val="00A93DC4"/>
    <w:rsid w:val="00B86D9E"/>
    <w:rsid w:val="00BD01F9"/>
    <w:rsid w:val="00C13F0D"/>
    <w:rsid w:val="00D171A6"/>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17</Pages>
  <Words>1668</Words>
  <Characters>9513</Characters>
  <Application>Microsoft Office Word</Application>
  <DocSecurity>0</DocSecurity>
  <Lines>79</Lines>
  <Paragraphs>22</Paragraphs>
  <ScaleCrop>false</ScaleCrop>
  <Company/>
  <LinksUpToDate>false</LinksUpToDate>
  <CharactersWithSpaces>11159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8</cp:revision>
  <dcterms:created xsi:type="dcterms:W3CDTF">2026-10-23T10:41:00Z</dcterms:created>
  <dcterms:modified xsi:type="dcterms:W3CDTF">2026-10-23T13:47:00Z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