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Название проекта</w:t>
      </w:r>
    </w:p>
    <w:p>
      <w:r>
        <w:t>LookapAi</w:t>
      </w:r>
    </w:p>
    <w:p>
      <w:pPr>
        <w:pStyle w:val="Heading2"/>
      </w:pPr>
      <w:r>
        <w:t>1. ЦЕЛЬ</w:t>
      </w:r>
    </w:p>
    <w:p>
      <w:r>
        <w:t>Основная цель проекта LookapAi – разработка и внедрение системы, которая позволит пользователям эффективно находить одежду, переходя от текущих возможностей 2D к полноценной поддержке и взаимодействию с 3D-моделями одежды. Это направлено на повышение качества и удобства поиска для конечного пользователя.</w:t>
      </w:r>
    </w:p>
    <w:p>
      <w:pPr>
        <w:pStyle w:val="Heading2"/>
      </w:pPr>
      <w:r>
        <w:t>2. ПРОБЛЕМА</w:t>
      </w:r>
    </w:p>
    <w:p>
      <w:r>
        <w:t>Существующий подход к поиску одежды для пользователей либо неэффективен, либо ограничен текущими технологиями. В частности, отсутствие или недостаточность 3D-визуализации затрудняет полноценную оценку и выбор одежды, что ведет к менее удовлетворительному пользовательскому опыту. Проект LookapAi призван решить проблему ограниченных возможностей поиска и визуализации одежды, предоставляя расширенные функции, включая 3D-моделирование.</w:t>
      </w:r>
    </w:p>
    <w:p>
      <w:pPr>
        <w:pStyle w:val="Heading2"/>
      </w:pPr>
      <w:r>
        <w:t>3. SCOPE (ОБЛАСТЬ ПРИМЕНЕНИЯ)</w:t>
      </w:r>
    </w:p>
    <w:p>
      <w:pPr>
        <w:pStyle w:val="Heading3"/>
      </w:pPr>
      <w:r>
        <w:t>Входит в Scope (In Scope):</w:t>
      </w:r>
    </w:p>
    <w:p>
      <w:pPr>
        <w:pStyle w:val="ListBullet"/>
      </w:pPr>
      <w:r>
        <w:t xml:space="preserve">  Разработка или интеграция функционала, помогающего пользователю найти одежду.</w:t>
      </w:r>
    </w:p>
    <w:p>
      <w:pPr>
        <w:pStyle w:val="ListBullet"/>
      </w:pPr>
      <w:r>
        <w:t xml:space="preserve">  Поддержка текущего (2D) и целевого (3D) форматов для отображения и взаимодействия с одеждой.</w:t>
      </w:r>
    </w:p>
    <w:p>
      <w:pPr>
        <w:pStyle w:val="ListBullet"/>
      </w:pPr>
      <w:r>
        <w:t xml:space="preserve">  Переход от 2D-визуализации к 3D-визуализации как ключевая задача.</w:t>
      </w:r>
    </w:p>
    <w:p>
      <w:pPr>
        <w:pStyle w:val="Heading3"/>
      </w:pPr>
      <w:r>
        <w:t>Не входит в Scope (Out of Scope):</w:t>
      </w:r>
    </w:p>
    <w:p>
      <w:pPr>
        <w:pStyle w:val="ListBullet"/>
      </w:pPr>
      <w:r>
        <w:t xml:space="preserve">  Разработка собственной платформы электронной коммерции (если не является частью функционала "найти одежду").</w:t>
      </w:r>
    </w:p>
    <w:p>
      <w:pPr>
        <w:pStyle w:val="ListBullet"/>
      </w:pPr>
      <w:r>
        <w:t xml:space="preserve">  Управление складскими запасами или логистикой доставки одежды.</w:t>
      </w:r>
    </w:p>
    <w:p>
      <w:pPr>
        <w:pStyle w:val="ListBullet"/>
      </w:pPr>
      <w:r>
        <w:t xml:space="preserve">  Функционал оплаты и обработки заказов (если не является прямым элементом помощи в поиске).</w:t>
      </w:r>
    </w:p>
    <w:p>
      <w:pPr>
        <w:pStyle w:val="ListBullet"/>
      </w:pPr>
      <w:r>
        <w:t xml:space="preserve">  Создание самих 3D-моделей одежды (если только это не подразумевается как часть "3d 2d").</w:t>
      </w:r>
    </w:p>
    <w:p>
      <w:pPr>
        <w:pStyle w:val="Heading2"/>
      </w:pPr>
      <w:r>
        <w:t>4. ТРЕБОВАНИЯ</w:t>
      </w:r>
    </w:p>
    <w:p>
      <w:pPr>
        <w:pStyle w:val="Heading3"/>
      </w:pPr>
      <w:r>
        <w:t>4.1. Функциональные требования</w:t>
      </w:r>
    </w:p>
    <w:p>
      <w:pPr>
        <w:pStyle w:val="ListBullet"/>
      </w:pPr>
      <w:r>
        <w:t xml:space="preserve">  **FR-001** Система должна предоставлять пользователю интуитивно понятный интерфейс для поиска одежды.</w:t>
      </w:r>
    </w:p>
    <w:p>
      <w:pPr>
        <w:pStyle w:val="ListBullet"/>
      </w:pPr>
      <w:r>
        <w:t xml:space="preserve">  **FR-002** Система должна позволять пользователю задавать критерии для поиска одежды (например, тип, цвет, размер, бренд).</w:t>
      </w:r>
    </w:p>
    <w:p>
      <w:pPr>
        <w:pStyle w:val="ListBullet"/>
      </w:pPr>
      <w:r>
        <w:t xml:space="preserve">  **FR-003** Система должна отображать результаты поиска одежды в 2D формате.</w:t>
      </w:r>
    </w:p>
    <w:p>
      <w:pPr>
        <w:pStyle w:val="ListBullet"/>
      </w:pPr>
      <w:r>
        <w:t xml:space="preserve">  **FR-004** Система должна поддерживать отображение найденной одежды в 3D формате.</w:t>
      </w:r>
    </w:p>
    <w:p>
      <w:pPr>
        <w:pStyle w:val="ListBullet"/>
      </w:pPr>
      <w:r>
        <w:t xml:space="preserve">  **FR-005** Система должна позволять пользователю взаимодействовать с 3D-моделями одежды (например, вращать, масштабировать).</w:t>
      </w:r>
    </w:p>
    <w:p>
      <w:pPr>
        <w:pStyle w:val="ListBullet"/>
      </w:pPr>
      <w:r>
        <w:t xml:space="preserve">  **FR-006** Система должна иметь возможность получать, обрабатывать или генерировать 3D-данные об одежде.</w:t>
      </w:r>
    </w:p>
    <w:p>
      <w:pPr>
        <w:pStyle w:val="Heading3"/>
      </w:pPr>
      <w:r>
        <w:t>4.2. Нефункциональные требования</w:t>
      </w:r>
    </w:p>
    <w:p>
      <w:pPr>
        <w:pStyle w:val="ListBullet"/>
      </w:pPr>
      <w:r>
        <w:t xml:space="preserve">  **NFR-001 Производительность:** Система должна обеспечивать быструю загрузку и отображение как 2D, так и 3D-моделей одежды. Время отклика системы на действия пользователя не должно превышать 2 секунд.</w:t>
      </w:r>
    </w:p>
    <w:p>
      <w:pPr>
        <w:pStyle w:val="ListBullet"/>
      </w:pPr>
      <w:r>
        <w:t xml:space="preserve">  **NFR-002 Безопасность:** Система должна соответствовать стандартам безопасности банка, обеспечивая защиту пользовательских данных и предотвращая несанкционированный доступ.</w:t>
      </w:r>
    </w:p>
    <w:p>
      <w:pPr>
        <w:pStyle w:val="ListBullet"/>
      </w:pPr>
      <w:r>
        <w:t xml:space="preserve">  **NFR-003 Масштабируемость:** Система должна быть способна обрабатывать увеличение числа пользователей и объемов данных об одежде без существенного снижения производительности.</w:t>
      </w:r>
    </w:p>
    <w:p>
      <w:pPr>
        <w:pStyle w:val="ListBullet"/>
      </w:pPr>
      <w:r>
        <w:t xml:space="preserve">  **NFR-004 Надежность:** Система должна быть доступна 99.5% времени, исключая запланированные технические работы.</w:t>
      </w:r>
    </w:p>
    <w:p>
      <w:pPr>
        <w:pStyle w:val="ListBullet"/>
      </w:pPr>
      <w:r>
        <w:t xml:space="preserve">  **NFR-005 Удобство использования (Usability):** Интерфейс системы должен быть интуитивно понятным и простым в использовании для широкого круга пользователей.</w:t>
      </w:r>
    </w:p>
    <w:p>
      <w:pPr>
        <w:pStyle w:val="Heading3"/>
      </w:pPr>
      <w:r>
        <w:t>4.3. Бизнес-требования</w:t>
      </w:r>
    </w:p>
    <w:p>
      <w:pPr>
        <w:pStyle w:val="ListBullet"/>
      </w:pPr>
      <w:r>
        <w:t xml:space="preserve">  **BR-001** Система должна улучшать пользовательский опыт при поиске одежды, способствуя более информированному выбору.</w:t>
      </w:r>
    </w:p>
    <w:p>
      <w:pPr>
        <w:pStyle w:val="ListBullet"/>
      </w:pPr>
      <w:r>
        <w:t xml:space="preserve">  **BR-002** Система должна быть способна интегрироваться с существующими источниками данных об одежде (каталоги, базы данных поставщиков).</w:t>
      </w:r>
    </w:p>
    <w:p>
      <w:pPr>
        <w:pStyle w:val="ListBullet"/>
      </w:pPr>
      <w:r>
        <w:t xml:space="preserve">  **BR-003** Система должна обеспечивать возможность постепенного перехода от 2D к 3D функционалу с сохранением обратной совместимости.</w:t>
      </w:r>
    </w:p>
    <w:p>
      <w:pPr>
        <w:pStyle w:val="Heading2"/>
      </w:pPr>
      <w:r>
        <w:t>5. БИЗНЕС-ПРАВИЛА</w:t>
      </w:r>
    </w:p>
    <w:p>
      <w:pPr>
        <w:pStyle w:val="ListBullet"/>
      </w:pPr>
      <w:r>
        <w:t xml:space="preserve">  **BP-001 Правила отображения результатов:** По умолчанию результаты поиска должны отображаться с учетом наличия 3D-модели, приоритизируя её показ, если она доступна.</w:t>
      </w:r>
    </w:p>
    <w:p>
      <w:pPr>
        <w:pStyle w:val="ListBullet"/>
      </w:pPr>
      <w:r>
        <w:t xml:space="preserve">  **BP-002 Правила поиска:** Поиск одежды должен учитывать как текстовые запросы, так и визуальные характеристики (если применимо к 2D/3D).</w:t>
      </w:r>
    </w:p>
    <w:p>
      <w:pPr>
        <w:pStyle w:val="ListBullet"/>
      </w:pPr>
      <w:r>
        <w:t xml:space="preserve">  **BP-003 Стандарты 3D-моделей:** Все 3D-модели одежды, используемые в системе, должны соответствовать определенным техническим стандартам качества и детализации для обеспечения единообразного пользовательского опыта.</w:t>
      </w:r>
    </w:p>
    <w:p>
      <w:pPr>
        <w:pStyle w:val="ListBullet"/>
      </w:pPr>
      <w:r>
        <w:t xml:space="preserve">  **BP-004 Обработка данных:** Все данные об одежде, загружаемые в систему (2D-изображения, 3D-модели, описания), должны проходить валидацию на соответствие бизнес-правилам.</w:t>
      </w:r>
    </w:p>
    <w:p>
      <w:pPr>
        <w:pStyle w:val="Heading2"/>
      </w:pPr>
      <w:r>
        <w:t>6. KPI И МЕТРИКИ</w:t>
      </w:r>
    </w:p>
    <w:p>
      <w:r>
        <w:t>**3d 2d:** Цель: 3d. Текущее значение: 2d</w:t>
      </w:r>
    </w:p>
    <w:p>
      <w:pPr>
        <w:pStyle w:val="ListBullet"/>
      </w:pPr>
      <w:r>
        <w:t xml:space="preserve">  **Метрика:** Процент доступных и используемых 3D-моделей одежды от общего количества.</w:t>
      </w:r>
    </w:p>
    <w:p>
      <w:pPr>
        <w:pStyle w:val="ListBullet"/>
      </w:pPr>
      <w:r>
        <w:t xml:space="preserve">  **Целевое значение:** 100% (все доступные товары имеют 3D-модель и отображаются в 3D).</w:t>
      </w:r>
    </w:p>
    <w:p>
      <w:pPr>
        <w:pStyle w:val="ListBullet"/>
      </w:pPr>
      <w:r>
        <w:t xml:space="preserve">  **Текущее значение:** 0% (все товары отображаются только в 2D).</w:t>
      </w:r>
    </w:p>
    <w:p>
      <w:pPr>
        <w:pStyle w:val="Heading2"/>
      </w:pPr>
      <w:r>
        <w:t>7. РИСКИ</w:t>
      </w:r>
    </w:p>
    <w:p>
      <w:pPr>
        <w:pStyle w:val="ListBullet"/>
      </w:pPr>
      <w:r>
        <w:t xml:space="preserve">  **Технологический риск:** Сложность и ресурсоемкость разработки/интеграции 3D-движка и моделей.</w:t>
      </w:r>
    </w:p>
    <w:p>
      <w:r>
        <w:t xml:space="preserve">    *   *Митигация:* Использование готовых решений/библиотек, поэтапное внедрение, привлечение экспертов по 3D-графике.</w:t>
      </w:r>
    </w:p>
    <w:p>
      <w:pPr>
        <w:pStyle w:val="ListBullet"/>
      </w:pPr>
      <w:r>
        <w:t xml:space="preserve">  **Риск данных:** Отсутствие или низкое качество 3D-моделей одежды от поставщиков.</w:t>
      </w:r>
    </w:p>
    <w:p>
      <w:r>
        <w:t xml:space="preserve">    *   *Митигация:* Разработка стандартов для поставщиков, возможность внутренней конвертации/генерации (если в рамках scope), использование AI для улучшения 2D-изображений до 3D.</w:t>
      </w:r>
    </w:p>
    <w:p>
      <w:pPr>
        <w:pStyle w:val="ListBullet"/>
      </w:pPr>
      <w:r>
        <w:t xml:space="preserve">  **Риск производительности:** Медленная загрузка 3D-моделей, особенно на мобильных устройствах.</w:t>
      </w:r>
    </w:p>
    <w:p>
      <w:r>
        <w:t xml:space="preserve">    *   *Митигация:* Оптимизация 3D-моделей, кэширование, прогрессивная загрузка, тестирование на различных устройствах.</w:t>
      </w:r>
    </w:p>
    <w:p>
      <w:pPr>
        <w:pStyle w:val="ListBullet"/>
      </w:pPr>
      <w:r>
        <w:t xml:space="preserve">  **Риск принятия пользователями:** Пользователи могут не принять новый функционал или посчитать его неудобным.</w:t>
      </w:r>
    </w:p>
    <w:p>
      <w:r>
        <w:t xml:space="preserve">    *   *Митигация:* Проведение A/B тестирования, сбор обратной связи, разработка интуитивно понятного UI/UX.</w:t>
      </w:r>
    </w:p>
    <w:p>
      <w:pPr>
        <w:pStyle w:val="ListBullet"/>
      </w:pPr>
      <w:r>
        <w:t xml:space="preserve">  **Риск безопасности:** Обработка и хранение новых типов данных (3D-моделей) может представлять новые угрозы безопасности.</w:t>
      </w:r>
    </w:p>
    <w:p>
      <w:r>
        <w:t xml:space="preserve">    *   *Митигация:* Проведение аудитов безопасности, внедрение соответствующих протоколов шифрования и доступа.</w:t>
      </w:r>
    </w:p>
    <w:p>
      <w:pPr>
        <w:pStyle w:val="Heading2"/>
      </w:pPr>
      <w:r>
        <w:t>8. ЗАВИСИМОСТИ</w:t>
      </w:r>
    </w:p>
    <w:p>
      <w:pPr>
        <w:pStyle w:val="ListBullet"/>
      </w:pPr>
      <w:r>
        <w:t xml:space="preserve">  **Зависимость от источников данных:** Наличие и качество данных об одежде (каталоги, изображения, 3D-модели) от внутренних систем или внешних поставщиков.</w:t>
      </w:r>
    </w:p>
    <w:p>
      <w:pPr>
        <w:pStyle w:val="ListBullet"/>
      </w:pPr>
      <w:r>
        <w:t xml:space="preserve">  **Зависимость от IT-инфраструктуры:** Доступность и производительность серверных мощностей, сетевой инфраструктуры для обработки и хранения 3D-контента.</w:t>
      </w:r>
    </w:p>
    <w:p>
      <w:pPr>
        <w:pStyle w:val="ListBullet"/>
      </w:pPr>
      <w:r>
        <w:t xml:space="preserve">  **Зависимость от команд разработки:** Доступность и квалификация команды разработки, особенно в области 3D-графики и взаимодействия с пользователем.</w:t>
      </w:r>
    </w:p>
    <w:p>
      <w:pPr>
        <w:pStyle w:val="ListBullet"/>
      </w:pPr>
      <w:r>
        <w:t xml:space="preserve">  **Зависимость от сторонних сервисов/библиотек:** Возможное использование внешних API или 3D-движков/библиотек для реализации функционала.</w:t>
      </w:r>
    </w:p>
    <w:p>
      <w:pPr>
        <w:pStyle w:val="Heading2"/>
      </w:pPr>
      <w:r>
        <w:t>9. ОГРАНИЧЕНИЯ</w:t>
      </w:r>
    </w:p>
    <w:p>
      <w:pPr>
        <w:pStyle w:val="ListBullet"/>
      </w:pPr>
      <w:r>
        <w:t xml:space="preserve">  **Бюджетные ограничения:** Общий бюджет проекта LookapAi может ограничивать выбор технологий и объем функционала.</w:t>
      </w:r>
    </w:p>
    <w:p>
      <w:pPr>
        <w:pStyle w:val="ListBullet"/>
      </w:pPr>
      <w:r>
        <w:t xml:space="preserve">  **Временные рамки:** Сроки реализации проекта могут ограничивать глубину проработки 3D-функционала на первом этапе.</w:t>
      </w:r>
    </w:p>
    <w:p>
      <w:pPr>
        <w:pStyle w:val="ListBullet"/>
      </w:pPr>
      <w:r>
        <w:t xml:space="preserve">  **Технические ограничения:** Совместимость с существующей IT-архитектурой банка, используемые языки программирования и фреймворки.</w:t>
      </w:r>
    </w:p>
    <w:p>
      <w:pPr>
        <w:pStyle w:val="ListBullet"/>
      </w:pPr>
      <w:r>
        <w:t xml:space="preserve">  **Ограничения по данным:** Объем и формат 3D-моделей могут быть ограничены возможностями хранения и передачи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