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64F4D" w14:textId="77777777" w:rsidR="002511FA" w:rsidRPr="002511FA" w:rsidRDefault="002511FA" w:rsidP="002511FA">
      <w:r w:rsidRPr="002511FA">
        <w:rPr>
          <w:b/>
          <w:bCs/>
        </w:rPr>
        <w:t>Potential Areas for Improvement and Considerations:</w:t>
      </w:r>
    </w:p>
    <w:p w14:paraId="378D22E0" w14:textId="77777777" w:rsidR="002511FA" w:rsidRPr="002511FA" w:rsidRDefault="002511FA" w:rsidP="002511FA">
      <w:pPr>
        <w:numPr>
          <w:ilvl w:val="0"/>
          <w:numId w:val="2"/>
        </w:numPr>
      </w:pPr>
      <w:r w:rsidRPr="002511FA">
        <w:rPr>
          <w:b/>
          <w:bCs/>
        </w:rPr>
        <w:t>Target Embedding Strategy:</w:t>
      </w:r>
    </w:p>
    <w:p w14:paraId="3C7FC66A" w14:textId="77777777" w:rsidR="002511FA" w:rsidRPr="002511FA" w:rsidRDefault="002511FA" w:rsidP="002511FA">
      <w:pPr>
        <w:numPr>
          <w:ilvl w:val="1"/>
          <w:numId w:val="2"/>
        </w:numPr>
      </w:pPr>
      <w:r w:rsidRPr="002511FA">
        <w:rPr>
          <w:b/>
          <w:bCs/>
        </w:rPr>
        <w:t>Averaging Embeddings:</w:t>
      </w:r>
      <w:r w:rsidRPr="002511FA">
        <w:t xml:space="preserve"> You have a commented-out section for averaging the target embeddings. This is generally a good idea. Instead of comparing against each individual embedding from the training images, averaging them can create a more robust and representative embedding for the target person. This can help handle variations in pose, lighting, and expression in the training data. I recommend uncommenting and using this approach.</w:t>
      </w:r>
    </w:p>
    <w:p w14:paraId="0CEB9E96" w14:textId="77777777" w:rsidR="002511FA" w:rsidRPr="002511FA" w:rsidRDefault="002511FA" w:rsidP="002511FA">
      <w:pPr>
        <w:numPr>
          <w:ilvl w:val="1"/>
          <w:numId w:val="2"/>
        </w:numPr>
      </w:pPr>
      <w:r w:rsidRPr="002511FA">
        <w:rPr>
          <w:b/>
          <w:bCs/>
        </w:rPr>
        <w:t>Handling Multiple Faces in Training Images:</w:t>
      </w:r>
      <w:r w:rsidRPr="002511FA">
        <w:t xml:space="preserve"> Your current logic assumes the largest face in each training image is the target. If your training images might contain other people, this could lead to incorrect target embeddings. You might want to: </w:t>
      </w:r>
    </w:p>
    <w:p w14:paraId="462F9E4F" w14:textId="77777777" w:rsidR="002511FA" w:rsidRPr="002511FA" w:rsidRDefault="002511FA" w:rsidP="002511FA">
      <w:pPr>
        <w:numPr>
          <w:ilvl w:val="2"/>
          <w:numId w:val="2"/>
        </w:numPr>
      </w:pPr>
      <w:r w:rsidRPr="002511FA">
        <w:t>Manually ensure that only the target person's face is present in the training images.</w:t>
      </w:r>
    </w:p>
    <w:p w14:paraId="2BD910EC" w14:textId="77777777" w:rsidR="002511FA" w:rsidRPr="002511FA" w:rsidRDefault="002511FA" w:rsidP="002511FA">
      <w:pPr>
        <w:numPr>
          <w:ilvl w:val="2"/>
          <w:numId w:val="2"/>
        </w:numPr>
      </w:pPr>
      <w:r w:rsidRPr="002511FA">
        <w:t>Implement a way to select the correct face if multiple are detected (e.g., by manually cropping the images beforehand).</w:t>
      </w:r>
    </w:p>
    <w:p w14:paraId="416AE781" w14:textId="77777777" w:rsidR="002511FA" w:rsidRPr="002511FA" w:rsidRDefault="002511FA" w:rsidP="002511FA">
      <w:pPr>
        <w:numPr>
          <w:ilvl w:val="0"/>
          <w:numId w:val="2"/>
        </w:numPr>
      </w:pPr>
      <w:r w:rsidRPr="002511FA">
        <w:rPr>
          <w:b/>
          <w:bCs/>
        </w:rPr>
        <w:t>Recognition Threshold Tuning:</w:t>
      </w:r>
    </w:p>
    <w:p w14:paraId="3D401B6D" w14:textId="77777777" w:rsidR="002511FA" w:rsidRPr="002511FA" w:rsidRDefault="002511FA" w:rsidP="002511FA">
      <w:pPr>
        <w:numPr>
          <w:ilvl w:val="1"/>
          <w:numId w:val="2"/>
        </w:numPr>
      </w:pPr>
      <w:r w:rsidRPr="002511FA">
        <w:t>The RECOGNITION_THRESHOLD (currently 0.9) is a critical parameter. You'll likely need to experiment with different values to find the optimal threshold that balances accuracy (correctly identifying the target) and false positives (incorrectly identifying someone else as the target).</w:t>
      </w:r>
    </w:p>
    <w:p w14:paraId="5F68FD16" w14:textId="77777777" w:rsidR="002511FA" w:rsidRPr="002511FA" w:rsidRDefault="002511FA" w:rsidP="002511FA">
      <w:pPr>
        <w:numPr>
          <w:ilvl w:val="1"/>
          <w:numId w:val="2"/>
        </w:numPr>
      </w:pPr>
      <w:r w:rsidRPr="002511FA">
        <w:t>Consider testing with different lighting conditions, angles, and expressions of the target person in your test video to see how the threshold performs.</w:t>
      </w:r>
    </w:p>
    <w:p w14:paraId="59C222B0" w14:textId="77777777" w:rsidR="002511FA" w:rsidRPr="002511FA" w:rsidRDefault="002511FA" w:rsidP="002511FA">
      <w:pPr>
        <w:numPr>
          <w:ilvl w:val="0"/>
          <w:numId w:val="2"/>
        </w:numPr>
      </w:pPr>
      <w:r w:rsidRPr="002511FA">
        <w:rPr>
          <w:b/>
          <w:bCs/>
        </w:rPr>
        <w:t>Blurring:</w:t>
      </w:r>
    </w:p>
    <w:p w14:paraId="07B990C8" w14:textId="77777777" w:rsidR="002511FA" w:rsidRPr="002511FA" w:rsidRDefault="002511FA" w:rsidP="002511FA">
      <w:pPr>
        <w:numPr>
          <w:ilvl w:val="1"/>
          <w:numId w:val="2"/>
        </w:numPr>
      </w:pPr>
      <w:r w:rsidRPr="002511FA">
        <w:rPr>
          <w:b/>
          <w:bCs/>
        </w:rPr>
        <w:t>Adaptive Blur:</w:t>
      </w:r>
      <w:r w:rsidRPr="002511FA">
        <w:t xml:space="preserve"> The current blur kernel size (BLUR_KERNEL_SIZE = (99, 99)) is fixed. Depending on the size of the detected face in the video, this might result in too much or too little blur. You could consider making the blur kernel size proportional to the size of the detected face. For example, you could use a smaller kernel for smaller faces and a larger kernel for larger faces.</w:t>
      </w:r>
    </w:p>
    <w:p w14:paraId="74F41023" w14:textId="77777777" w:rsidR="002511FA" w:rsidRPr="002511FA" w:rsidRDefault="002511FA" w:rsidP="002511FA">
      <w:pPr>
        <w:numPr>
          <w:ilvl w:val="1"/>
          <w:numId w:val="2"/>
        </w:numPr>
      </w:pPr>
      <w:r w:rsidRPr="002511FA">
        <w:rPr>
          <w:b/>
          <w:bCs/>
        </w:rPr>
        <w:t>Alternative Blurring Methods:</w:t>
      </w:r>
      <w:r w:rsidRPr="002511FA">
        <w:t xml:space="preserve"> While Gaussian blur is common, you could explore other blurring techniques if needed.</w:t>
      </w:r>
    </w:p>
    <w:p w14:paraId="521BF37E" w14:textId="77777777" w:rsidR="002511FA" w:rsidRPr="002511FA" w:rsidRDefault="002511FA" w:rsidP="002511FA">
      <w:pPr>
        <w:numPr>
          <w:ilvl w:val="0"/>
          <w:numId w:val="2"/>
        </w:numPr>
      </w:pPr>
      <w:r w:rsidRPr="002511FA">
        <w:rPr>
          <w:b/>
          <w:bCs/>
        </w:rPr>
        <w:t>Performance:</w:t>
      </w:r>
    </w:p>
    <w:p w14:paraId="15590E74" w14:textId="77777777" w:rsidR="002511FA" w:rsidRPr="002511FA" w:rsidRDefault="002511FA" w:rsidP="002511FA">
      <w:pPr>
        <w:numPr>
          <w:ilvl w:val="1"/>
          <w:numId w:val="2"/>
        </w:numPr>
      </w:pPr>
      <w:r w:rsidRPr="002511FA">
        <w:t xml:space="preserve">For real-time video processing, performance can be a concern. Your current approach of running face detection and recognition on every frame for every detected face is computationally intensive. Potential optimizations could include: </w:t>
      </w:r>
    </w:p>
    <w:p w14:paraId="148C3E47" w14:textId="77777777" w:rsidR="002511FA" w:rsidRPr="002511FA" w:rsidRDefault="002511FA" w:rsidP="002511FA">
      <w:pPr>
        <w:numPr>
          <w:ilvl w:val="2"/>
          <w:numId w:val="2"/>
        </w:numPr>
      </w:pPr>
      <w:r w:rsidRPr="002511FA">
        <w:rPr>
          <w:b/>
          <w:bCs/>
        </w:rPr>
        <w:t>Skipping Frames:</w:t>
      </w:r>
      <w:r w:rsidRPr="002511FA">
        <w:t xml:space="preserve"> You might not need to process every single frame. Processing every other frame or a subset of frames might be sufficient, especially if the target person's movement is not too rapid.</w:t>
      </w:r>
    </w:p>
    <w:p w14:paraId="633DDDDE" w14:textId="77777777" w:rsidR="002511FA" w:rsidRPr="002511FA" w:rsidRDefault="002511FA" w:rsidP="002511FA">
      <w:pPr>
        <w:numPr>
          <w:ilvl w:val="2"/>
          <w:numId w:val="2"/>
        </w:numPr>
      </w:pPr>
      <w:r w:rsidRPr="002511FA">
        <w:rPr>
          <w:b/>
          <w:bCs/>
        </w:rPr>
        <w:lastRenderedPageBreak/>
        <w:t>Tracking:</w:t>
      </w:r>
      <w:r w:rsidRPr="002511FA">
        <w:t xml:space="preserve"> Once a target face is detected, you could potentially use a tracking algorithm (like OpenCV's trackers) to follow the face in subsequent frames without running the full detection and recognition pipeline on every frame. This can significantly improve performance.</w:t>
      </w:r>
    </w:p>
    <w:p w14:paraId="577570B4" w14:textId="77777777" w:rsidR="002511FA" w:rsidRPr="002511FA" w:rsidRDefault="002511FA" w:rsidP="002511FA">
      <w:pPr>
        <w:numPr>
          <w:ilvl w:val="0"/>
          <w:numId w:val="2"/>
        </w:numPr>
      </w:pPr>
      <w:r w:rsidRPr="002511FA">
        <w:rPr>
          <w:b/>
          <w:bCs/>
        </w:rPr>
        <w:t>Handling Multiple Target People:</w:t>
      </w:r>
      <w:r w:rsidRPr="002511FA">
        <w:t xml:space="preserve"> Your current code is designed for a single target person. If you need to blur multiple specific individuals, you would need to extend the logic to store embeddings for each target person and compare against them.</w:t>
      </w:r>
    </w:p>
    <w:p w14:paraId="4F71882D" w14:textId="77777777" w:rsidR="002511FA" w:rsidRPr="002511FA" w:rsidRDefault="002511FA" w:rsidP="002511FA">
      <w:pPr>
        <w:numPr>
          <w:ilvl w:val="0"/>
          <w:numId w:val="2"/>
        </w:numPr>
      </w:pPr>
      <w:r w:rsidRPr="002511FA">
        <w:rPr>
          <w:b/>
          <w:bCs/>
        </w:rPr>
        <w:t>Robustness to Occlusion and Pose:</w:t>
      </w:r>
      <w:r w:rsidRPr="002511FA">
        <w:t xml:space="preserve"> Face recognition can be challenging with occlusions (e.g., wearing a mask or glasses) or significant changes in pose. The performance of your model will depend on the robustness of the face_recognition_sface_2021dec.onnx model to these factors. You might need to consider using more advanced models or techniques if these are significant issues in your test videos.</w:t>
      </w:r>
    </w:p>
    <w:p w14:paraId="5181F792" w14:textId="77777777" w:rsidR="002511FA" w:rsidRPr="002511FA" w:rsidRDefault="002511FA" w:rsidP="002511FA">
      <w:pPr>
        <w:numPr>
          <w:ilvl w:val="0"/>
          <w:numId w:val="2"/>
        </w:numPr>
      </w:pPr>
      <w:r w:rsidRPr="002511FA">
        <w:rPr>
          <w:b/>
          <w:bCs/>
        </w:rPr>
        <w:t>File Paths:</w:t>
      </w:r>
      <w:r w:rsidRPr="002511FA">
        <w:t xml:space="preserve"> While using relative paths is good, ensure that the pretrained_models and data folders are in the correct location relative to your script's execution directory.</w:t>
      </w:r>
    </w:p>
    <w:p w14:paraId="6F6D1EBF" w14:textId="77777777" w:rsidR="00C65F66" w:rsidRDefault="00C65F66"/>
    <w:sectPr w:rsidR="00C65F66" w:rsidSect="001E26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26EAB"/>
    <w:multiLevelType w:val="multilevel"/>
    <w:tmpl w:val="F0B0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60A55"/>
    <w:multiLevelType w:val="multilevel"/>
    <w:tmpl w:val="13561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35451">
    <w:abstractNumId w:val="0"/>
  </w:num>
  <w:num w:numId="2" w16cid:durableId="1964655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C9"/>
    <w:rsid w:val="000362C3"/>
    <w:rsid w:val="001E26D6"/>
    <w:rsid w:val="002511FA"/>
    <w:rsid w:val="00373A79"/>
    <w:rsid w:val="004010C9"/>
    <w:rsid w:val="00630AB7"/>
    <w:rsid w:val="00636343"/>
    <w:rsid w:val="00835F5F"/>
    <w:rsid w:val="00852A4F"/>
    <w:rsid w:val="00980342"/>
    <w:rsid w:val="00C65F6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718F"/>
  <w15:chartTrackingRefBased/>
  <w15:docId w15:val="{58AC9E6C-6A37-4C59-A3D0-68512B16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0C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010C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010C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010C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010C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01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0C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010C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010C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010C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010C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01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0C9"/>
    <w:rPr>
      <w:rFonts w:eastAsiaTheme="majorEastAsia" w:cstheme="majorBidi"/>
      <w:color w:val="272727" w:themeColor="text1" w:themeTint="D8"/>
    </w:rPr>
  </w:style>
  <w:style w:type="paragraph" w:styleId="Title">
    <w:name w:val="Title"/>
    <w:basedOn w:val="Normal"/>
    <w:next w:val="Normal"/>
    <w:link w:val="TitleChar"/>
    <w:uiPriority w:val="10"/>
    <w:qFormat/>
    <w:rsid w:val="00401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0C9"/>
    <w:pPr>
      <w:spacing w:before="160"/>
      <w:jc w:val="center"/>
    </w:pPr>
    <w:rPr>
      <w:i/>
      <w:iCs/>
      <w:color w:val="404040" w:themeColor="text1" w:themeTint="BF"/>
    </w:rPr>
  </w:style>
  <w:style w:type="character" w:customStyle="1" w:styleId="QuoteChar">
    <w:name w:val="Quote Char"/>
    <w:basedOn w:val="DefaultParagraphFont"/>
    <w:link w:val="Quote"/>
    <w:uiPriority w:val="29"/>
    <w:rsid w:val="004010C9"/>
    <w:rPr>
      <w:i/>
      <w:iCs/>
      <w:color w:val="404040" w:themeColor="text1" w:themeTint="BF"/>
    </w:rPr>
  </w:style>
  <w:style w:type="paragraph" w:styleId="ListParagraph">
    <w:name w:val="List Paragraph"/>
    <w:basedOn w:val="Normal"/>
    <w:uiPriority w:val="34"/>
    <w:qFormat/>
    <w:rsid w:val="004010C9"/>
    <w:pPr>
      <w:ind w:left="720"/>
      <w:contextualSpacing/>
    </w:pPr>
  </w:style>
  <w:style w:type="character" w:styleId="IntenseEmphasis">
    <w:name w:val="Intense Emphasis"/>
    <w:basedOn w:val="DefaultParagraphFont"/>
    <w:uiPriority w:val="21"/>
    <w:qFormat/>
    <w:rsid w:val="004010C9"/>
    <w:rPr>
      <w:i/>
      <w:iCs/>
      <w:color w:val="2E74B5" w:themeColor="accent1" w:themeShade="BF"/>
    </w:rPr>
  </w:style>
  <w:style w:type="paragraph" w:styleId="IntenseQuote">
    <w:name w:val="Intense Quote"/>
    <w:basedOn w:val="Normal"/>
    <w:next w:val="Normal"/>
    <w:link w:val="IntenseQuoteChar"/>
    <w:uiPriority w:val="30"/>
    <w:qFormat/>
    <w:rsid w:val="004010C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010C9"/>
    <w:rPr>
      <w:i/>
      <w:iCs/>
      <w:color w:val="2E74B5" w:themeColor="accent1" w:themeShade="BF"/>
    </w:rPr>
  </w:style>
  <w:style w:type="character" w:styleId="IntenseReference">
    <w:name w:val="Intense Reference"/>
    <w:basedOn w:val="DefaultParagraphFont"/>
    <w:uiPriority w:val="32"/>
    <w:qFormat/>
    <w:rsid w:val="004010C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37558">
      <w:bodyDiv w:val="1"/>
      <w:marLeft w:val="0"/>
      <w:marRight w:val="0"/>
      <w:marTop w:val="0"/>
      <w:marBottom w:val="0"/>
      <w:divBdr>
        <w:top w:val="none" w:sz="0" w:space="0" w:color="auto"/>
        <w:left w:val="none" w:sz="0" w:space="0" w:color="auto"/>
        <w:bottom w:val="none" w:sz="0" w:space="0" w:color="auto"/>
        <w:right w:val="none" w:sz="0" w:space="0" w:color="auto"/>
      </w:divBdr>
    </w:div>
    <w:div w:id="109209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Atef</dc:creator>
  <cp:keywords/>
  <dc:description/>
  <cp:lastModifiedBy>Mohamad Atef</cp:lastModifiedBy>
  <cp:revision>4</cp:revision>
  <dcterms:created xsi:type="dcterms:W3CDTF">2025-04-09T22:00:00Z</dcterms:created>
  <dcterms:modified xsi:type="dcterms:W3CDTF">2025-04-09T22:01:00Z</dcterms:modified>
</cp:coreProperties>
</file>