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186FC" w14:textId="78E4B7F1" w:rsidR="009C5919" w:rsidRDefault="00F53D48" w:rsidP="00D5519B">
      <w:pPr>
        <w:pStyle w:val="HeaderDefault"/>
        <w:spacing w:line="360" w:lineRule="auto"/>
      </w:pPr>
      <w:r w:rsidRPr="00F53D48">
        <w:t xml:space="preserve">Разработка системы сбора и исследования информации о фондовом рынке на </w:t>
      </w:r>
      <w:proofErr w:type="spellStart"/>
      <w:r w:rsidRPr="00F53D48">
        <w:t>Unreal</w:t>
      </w:r>
      <w:proofErr w:type="spellEnd"/>
      <w:r w:rsidRPr="00F53D48">
        <w:t xml:space="preserve"> Engine 4</w:t>
      </w:r>
    </w:p>
    <w:p w14:paraId="1CF8938A" w14:textId="77777777" w:rsidR="00F53D48" w:rsidRDefault="00F53D48" w:rsidP="00D5519B">
      <w:pPr>
        <w:pStyle w:val="HeaderDefault"/>
        <w:spacing w:line="360" w:lineRule="auto"/>
        <w:jc w:val="left"/>
      </w:pPr>
      <w:r w:rsidRPr="00F53D48">
        <w:t xml:space="preserve">[#2. </w:t>
      </w:r>
      <w:r>
        <w:t>Постановка задачи</w:t>
      </w:r>
      <w:r w:rsidRPr="00F53D48">
        <w:t>]</w:t>
      </w:r>
    </w:p>
    <w:p w14:paraId="569D7D9D" w14:textId="54F6D93B" w:rsidR="00F53D48" w:rsidRPr="00F53D48" w:rsidRDefault="00F53D48" w:rsidP="00D5519B">
      <w:pPr>
        <w:pStyle w:val="TextDefault"/>
        <w:numPr>
          <w:ilvl w:val="0"/>
          <w:numId w:val="5"/>
        </w:numPr>
        <w:spacing w:line="360" w:lineRule="auto"/>
        <w:rPr>
          <w:rFonts w:eastAsiaTheme="majorEastAsia" w:cstheme="majorBidi"/>
          <w:color w:val="000000" w:themeColor="text1"/>
        </w:rPr>
      </w:pPr>
      <w:r w:rsidRPr="00F53D48">
        <w:t xml:space="preserve">Цель работы: разработать и оптимизировать интерактивные элементы пользовательского интерфейса сбора и исследования информации о фондовом рынке на </w:t>
      </w:r>
      <w:proofErr w:type="spellStart"/>
      <w:r w:rsidRPr="00F53D48">
        <w:t>Unreal</w:t>
      </w:r>
      <w:proofErr w:type="spellEnd"/>
      <w:r w:rsidRPr="00F53D48">
        <w:t xml:space="preserve"> Engine 4.</w:t>
      </w:r>
    </w:p>
    <w:p w14:paraId="24A9E13E" w14:textId="77777777" w:rsidR="00D5519B" w:rsidRDefault="00F53D48" w:rsidP="00D5519B">
      <w:pPr>
        <w:pStyle w:val="TextDefault"/>
        <w:numPr>
          <w:ilvl w:val="0"/>
          <w:numId w:val="5"/>
        </w:numPr>
        <w:spacing w:line="360" w:lineRule="auto"/>
      </w:pPr>
      <w:r w:rsidRPr="00F53D48">
        <w:t>Задачи:</w:t>
      </w:r>
    </w:p>
    <w:p w14:paraId="705480C1" w14:textId="77777777" w:rsidR="00D5519B" w:rsidRDefault="00F53D48" w:rsidP="00D5519B">
      <w:pPr>
        <w:pStyle w:val="TextDefault"/>
        <w:numPr>
          <w:ilvl w:val="1"/>
          <w:numId w:val="5"/>
        </w:numPr>
        <w:spacing w:line="360" w:lineRule="auto"/>
      </w:pPr>
      <w:r w:rsidRPr="00F53D48">
        <w:t>Разработать и реализовать интерактивные элементы пользовательского интерфейса</w:t>
      </w:r>
      <w:r w:rsidR="00D5519B">
        <w:t>;</w:t>
      </w:r>
    </w:p>
    <w:p w14:paraId="7A04A21C" w14:textId="77777777" w:rsidR="00D5519B" w:rsidRDefault="00F53D48" w:rsidP="00D5519B">
      <w:pPr>
        <w:pStyle w:val="TextDefault"/>
        <w:numPr>
          <w:ilvl w:val="1"/>
          <w:numId w:val="5"/>
        </w:numPr>
        <w:spacing w:line="360" w:lineRule="auto"/>
      </w:pPr>
      <w:r w:rsidRPr="00F53D48">
        <w:t xml:space="preserve">Обеспечить возможность редактирования уже размещенных интерактивных элементов; </w:t>
      </w:r>
    </w:p>
    <w:p w14:paraId="731EC6E4" w14:textId="4E930A72" w:rsidR="00F53D48" w:rsidRDefault="00F53D48" w:rsidP="00D5519B">
      <w:pPr>
        <w:pStyle w:val="TextDefault"/>
        <w:numPr>
          <w:ilvl w:val="1"/>
          <w:numId w:val="5"/>
        </w:numPr>
        <w:spacing w:line="360" w:lineRule="auto"/>
      </w:pPr>
      <w:r w:rsidRPr="00F53D48">
        <w:t>Реализовать возможность выбора и удаления выбранного интерактивного элемента;</w:t>
      </w:r>
    </w:p>
    <w:p w14:paraId="693E2B7D" w14:textId="43A0BCE3" w:rsidR="00F53D48" w:rsidRDefault="00F53D48" w:rsidP="00D5519B">
      <w:pPr>
        <w:pStyle w:val="TextDefault"/>
        <w:spacing w:line="360" w:lineRule="auto"/>
        <w:rPr>
          <w:b/>
          <w:bCs/>
          <w:lang w:val="en-US"/>
        </w:rPr>
      </w:pPr>
      <w:r>
        <w:rPr>
          <w:b/>
          <w:bCs/>
          <w:lang w:val="en-US"/>
        </w:rPr>
        <w:t xml:space="preserve">[#3. </w:t>
      </w:r>
      <w:r>
        <w:rPr>
          <w:b/>
          <w:bCs/>
        </w:rPr>
        <w:t>Актуальность</w:t>
      </w:r>
      <w:r>
        <w:rPr>
          <w:b/>
          <w:bCs/>
          <w:lang w:val="en-US"/>
        </w:rPr>
        <w:t>]</w:t>
      </w:r>
    </w:p>
    <w:p w14:paraId="5D9BFBE1" w14:textId="77777777" w:rsidR="00F53D48" w:rsidRPr="00D5519B" w:rsidRDefault="00F53D48" w:rsidP="00D5519B">
      <w:pPr>
        <w:pStyle w:val="TextDefault"/>
        <w:spacing w:line="360" w:lineRule="auto"/>
      </w:pPr>
      <w:r w:rsidRPr="00F53D48">
        <w:rPr>
          <w:rFonts w:eastAsiaTheme="minorEastAsia"/>
        </w:rPr>
        <w:t>Актуальность работы заключается в следующем:</w:t>
      </w:r>
    </w:p>
    <w:p w14:paraId="79381D2E" w14:textId="77777777" w:rsidR="00D5519B" w:rsidRDefault="00F53D48" w:rsidP="00D5519B">
      <w:pPr>
        <w:pStyle w:val="TextDefault"/>
        <w:numPr>
          <w:ilvl w:val="0"/>
          <w:numId w:val="4"/>
        </w:numPr>
        <w:spacing w:line="360" w:lineRule="auto"/>
      </w:pPr>
      <w:r w:rsidRPr="00F53D48">
        <w:rPr>
          <w:rFonts w:eastAsiaTheme="minorEastAsia"/>
        </w:rPr>
        <w:t>данный набор визуальных объектов может стать визуальной составляющей системы сбора и исследования графической информации;</w:t>
      </w:r>
    </w:p>
    <w:p w14:paraId="45677E91" w14:textId="29BE00F9" w:rsidR="00F53D48" w:rsidRPr="00F53D48" w:rsidRDefault="00F53D48" w:rsidP="00D5519B">
      <w:pPr>
        <w:pStyle w:val="TextDefault"/>
        <w:numPr>
          <w:ilvl w:val="0"/>
          <w:numId w:val="4"/>
        </w:numPr>
        <w:spacing w:line="360" w:lineRule="auto"/>
      </w:pPr>
      <w:r w:rsidRPr="00D5519B">
        <w:rPr>
          <w:rFonts w:eastAsiaTheme="minorEastAsia"/>
        </w:rPr>
        <w:t xml:space="preserve">данный набор написан на C++, подобных профильных решений в </w:t>
      </w:r>
      <w:proofErr w:type="spellStart"/>
      <w:r w:rsidRPr="00D5519B">
        <w:rPr>
          <w:rFonts w:eastAsiaTheme="minorEastAsia"/>
        </w:rPr>
        <w:t>Epic</w:t>
      </w:r>
      <w:proofErr w:type="spellEnd"/>
      <w:r w:rsidRPr="00D5519B">
        <w:rPr>
          <w:rFonts w:eastAsiaTheme="minorEastAsia"/>
        </w:rPr>
        <w:t xml:space="preserve"> Games </w:t>
      </w:r>
      <w:proofErr w:type="spellStart"/>
      <w:r w:rsidRPr="00D5519B">
        <w:rPr>
          <w:rFonts w:eastAsiaTheme="minorEastAsia"/>
        </w:rPr>
        <w:t>Marketplace</w:t>
      </w:r>
      <w:proofErr w:type="spellEnd"/>
      <w:r w:rsidRPr="00D5519B">
        <w:rPr>
          <w:rFonts w:eastAsiaTheme="minorEastAsia"/>
        </w:rPr>
        <w:t xml:space="preserve"> нет.</w:t>
      </w:r>
    </w:p>
    <w:p w14:paraId="087B1D92" w14:textId="77777777" w:rsidR="00F53D48" w:rsidRPr="00F53D48" w:rsidRDefault="00F53D48" w:rsidP="00D5519B">
      <w:pPr>
        <w:pStyle w:val="TextDefault"/>
        <w:spacing w:line="360" w:lineRule="auto"/>
      </w:pPr>
    </w:p>
    <w:p w14:paraId="3EB7CA45" w14:textId="0956A8D6" w:rsidR="00F53D48" w:rsidRPr="00F53D48" w:rsidRDefault="00F53D48" w:rsidP="00D5519B">
      <w:pPr>
        <w:pStyle w:val="HeaderDefault"/>
        <w:spacing w:line="360" w:lineRule="auto"/>
        <w:jc w:val="left"/>
      </w:pPr>
      <w:r w:rsidRPr="00F53D48">
        <w:t xml:space="preserve">[#4. </w:t>
      </w:r>
      <w:r w:rsidRPr="00F53D48">
        <w:rPr>
          <w:bCs/>
        </w:rPr>
        <w:t>Создание 3</w:t>
      </w:r>
      <w:r w:rsidRPr="00F53D48">
        <w:rPr>
          <w:bCs/>
          <w:lang w:val="en-US"/>
        </w:rPr>
        <w:t>D</w:t>
      </w:r>
      <w:r w:rsidRPr="00F53D48">
        <w:rPr>
          <w:bCs/>
        </w:rPr>
        <w:t>-моделей интерактивных объектов</w:t>
      </w:r>
      <w:r w:rsidRPr="00F53D48">
        <w:t>]</w:t>
      </w:r>
    </w:p>
    <w:p w14:paraId="5C97C49A" w14:textId="7AEB3267" w:rsidR="00F53D48" w:rsidRDefault="00F53D48" w:rsidP="00D5519B">
      <w:pPr>
        <w:pStyle w:val="TextDefault"/>
        <w:spacing w:line="360" w:lineRule="auto"/>
      </w:pPr>
      <w:r>
        <w:t>В процессе работы были созданы 3 вида интерактивных объектов – простые линии, линии тренда и параллельный канал. Простые линии имеют 2 подвида: горизонтальные и вертикальные.</w:t>
      </w:r>
    </w:p>
    <w:p w14:paraId="3EEF551C" w14:textId="25A34A80" w:rsidR="00D5519B" w:rsidRDefault="00F53D48" w:rsidP="00D5519B">
      <w:pPr>
        <w:pStyle w:val="TextDefault"/>
        <w:numPr>
          <w:ilvl w:val="0"/>
          <w:numId w:val="6"/>
        </w:numPr>
        <w:spacing w:line="360" w:lineRule="auto"/>
      </w:pPr>
      <w:r>
        <w:lastRenderedPageBreak/>
        <w:t xml:space="preserve">Горизонтальные и вертикальные линии </w:t>
      </w:r>
      <w:r w:rsidR="00D5519B">
        <w:t>представляют из себя самый простой интерактивный элемент и позволяют визуально разграничить область исследования интересующей нас информации. Примеры их использования представлены на рис.1 и 2.</w:t>
      </w:r>
    </w:p>
    <w:p w14:paraId="046DCB8C" w14:textId="3B21F7A0" w:rsidR="00D5519B" w:rsidRDefault="00D5519B" w:rsidP="00D5519B">
      <w:pPr>
        <w:pStyle w:val="TextDefault"/>
        <w:numPr>
          <w:ilvl w:val="0"/>
          <w:numId w:val="6"/>
        </w:numPr>
        <w:spacing w:line="360" w:lineRule="auto"/>
      </w:pPr>
      <w:r>
        <w:t>Линии тренда являют собой основной тип инструментов для исследования и сбора информации и представляют из себя отрезок с задаваемыми длиной и углом наклона. Пример использования линий тренда представлен на рис. 3.</w:t>
      </w:r>
    </w:p>
    <w:p w14:paraId="1C2985C5" w14:textId="77777777" w:rsidR="00447C95" w:rsidRDefault="00D5519B" w:rsidP="00D5519B">
      <w:pPr>
        <w:pStyle w:val="TextDefault"/>
        <w:numPr>
          <w:ilvl w:val="0"/>
          <w:numId w:val="6"/>
        </w:numPr>
        <w:spacing w:line="360" w:lineRule="auto"/>
      </w:pPr>
      <w:r>
        <w:t xml:space="preserve">Параллельный канал представляет из дополнительный, но не менее важный инструмент сбора и исследования информации, который состоит из двух параллельных линий тренда, расположенных строго </w:t>
      </w:r>
      <w:proofErr w:type="gramStart"/>
      <w:r>
        <w:t>по</w:t>
      </w:r>
      <w:r w:rsidR="00344791">
        <w:t xml:space="preserve"> </w:t>
      </w:r>
      <w:r>
        <w:t>вертикали</w:t>
      </w:r>
      <w:proofErr w:type="gramEnd"/>
      <w:r>
        <w:t xml:space="preserve"> друг относительно друга, и области покрытия параллельного канала, представленной полупрозрачной внутренней частью параллельного канала.</w:t>
      </w:r>
    </w:p>
    <w:p w14:paraId="6422EADD" w14:textId="77777777" w:rsidR="00447C95" w:rsidRDefault="00344791" w:rsidP="00447C95">
      <w:pPr>
        <w:pStyle w:val="TextDefault"/>
        <w:spacing w:line="360" w:lineRule="auto"/>
        <w:ind w:left="720"/>
      </w:pPr>
      <w:r>
        <w:t xml:space="preserve">Построение параллельного канала </w:t>
      </w:r>
      <w:r w:rsidR="00447C95">
        <w:t>имеет следующий алгоритм:</w:t>
      </w:r>
    </w:p>
    <w:p w14:paraId="18962E71" w14:textId="11F9E050" w:rsidR="00447C95" w:rsidRDefault="00036CA2" w:rsidP="00447C95">
      <w:pPr>
        <w:pStyle w:val="TextDefault"/>
        <w:numPr>
          <w:ilvl w:val="1"/>
          <w:numId w:val="6"/>
        </w:numPr>
        <w:spacing w:line="360" w:lineRule="auto"/>
      </w:pPr>
      <w:r>
        <w:t>После выбора построения параллельного канала необходимо задать точку начала построения и точку окончания построения линии (аналогично линии тренда)</w:t>
      </w:r>
    </w:p>
    <w:p w14:paraId="5D15AA97" w14:textId="376064D2" w:rsidR="00447C95" w:rsidRDefault="00036CA2" w:rsidP="00447C95">
      <w:pPr>
        <w:pStyle w:val="TextDefault"/>
        <w:numPr>
          <w:ilvl w:val="1"/>
          <w:numId w:val="6"/>
        </w:numPr>
        <w:spacing w:line="360" w:lineRule="auto"/>
      </w:pPr>
      <w:r>
        <w:t>После построения первой линии начинается построение второй линии параллельного канала так, что вторая линия располагается строго вертикально относительно первой за счет того, что курсор мыши всегда находится на прямой, содержащей вторую линию параллельного канала.</w:t>
      </w:r>
    </w:p>
    <w:p w14:paraId="5983DE1C" w14:textId="548067A9" w:rsidR="00D5519B" w:rsidRDefault="00D5519B" w:rsidP="00447C95">
      <w:pPr>
        <w:pStyle w:val="TextDefault"/>
        <w:spacing w:line="360" w:lineRule="auto"/>
        <w:ind w:firstLine="708"/>
      </w:pPr>
      <w:r>
        <w:t>Пример его использования демонстрируется на рис. 4.</w:t>
      </w:r>
    </w:p>
    <w:p w14:paraId="4A4FF0A7" w14:textId="2E6C4050" w:rsidR="00D5519B" w:rsidRPr="002C48EE" w:rsidRDefault="00D5519B" w:rsidP="00D5519B">
      <w:pPr>
        <w:pStyle w:val="HeaderDefault"/>
        <w:jc w:val="left"/>
      </w:pPr>
      <w:r w:rsidRPr="002C48EE">
        <w:t xml:space="preserve">[#5. </w:t>
      </w:r>
      <w:r>
        <w:t>Редактирование линии трендов</w:t>
      </w:r>
      <w:r w:rsidRPr="002C48EE">
        <w:t>]</w:t>
      </w:r>
    </w:p>
    <w:p w14:paraId="09EC139C" w14:textId="3B9A047B" w:rsidR="00D5519B" w:rsidRDefault="002C48EE" w:rsidP="00D5519B">
      <w:pPr>
        <w:pStyle w:val="TextDefault"/>
      </w:pPr>
      <w:r>
        <w:t>Для редактирования линии трендов используется следующий алгоритм:</w:t>
      </w:r>
    </w:p>
    <w:p w14:paraId="1EAABE8C" w14:textId="5C471A18" w:rsidR="002C48EE" w:rsidRDefault="002C48EE" w:rsidP="00344791">
      <w:pPr>
        <w:pStyle w:val="TextDefault"/>
        <w:numPr>
          <w:ilvl w:val="0"/>
          <w:numId w:val="7"/>
        </w:numPr>
        <w:spacing w:line="360" w:lineRule="auto"/>
      </w:pPr>
      <w:r>
        <w:t xml:space="preserve">При выборе определенной линии трендов визуально отображаются ее </w:t>
      </w:r>
      <w:proofErr w:type="spellStart"/>
      <w:r>
        <w:t>контролы</w:t>
      </w:r>
      <w:proofErr w:type="spellEnd"/>
      <w:r>
        <w:t xml:space="preserve"> – поля редактирования – и после нажатия и удержания левой </w:t>
      </w:r>
      <w:r>
        <w:lastRenderedPageBreak/>
        <w:t xml:space="preserve">кнопки мыши по одному из </w:t>
      </w:r>
      <w:proofErr w:type="spellStart"/>
      <w:r>
        <w:t>контролов</w:t>
      </w:r>
      <w:proofErr w:type="spellEnd"/>
      <w:r>
        <w:t xml:space="preserve"> положение противоположного </w:t>
      </w:r>
      <w:proofErr w:type="spellStart"/>
      <w:r>
        <w:t>контрола</w:t>
      </w:r>
      <w:proofErr w:type="spellEnd"/>
      <w:r>
        <w:t xml:space="preserve"> записывается в программу как якорная точка (</w:t>
      </w:r>
      <w:proofErr w:type="spellStart"/>
      <w:r>
        <w:rPr>
          <w:lang w:val="en-US"/>
        </w:rPr>
        <w:t>Ancor</w:t>
      </w:r>
      <w:proofErr w:type="spellEnd"/>
      <w:r w:rsidRPr="002C48EE">
        <w:t xml:space="preserve"> </w:t>
      </w:r>
      <w:r>
        <w:rPr>
          <w:lang w:val="en-US"/>
        </w:rPr>
        <w:t>point</w:t>
      </w:r>
      <w:r>
        <w:t>).</w:t>
      </w:r>
    </w:p>
    <w:p w14:paraId="25F5A852" w14:textId="586718A6" w:rsidR="002C48EE" w:rsidRDefault="002C48EE" w:rsidP="00344791">
      <w:pPr>
        <w:pStyle w:val="TextDefault"/>
        <w:numPr>
          <w:ilvl w:val="0"/>
          <w:numId w:val="7"/>
        </w:numPr>
        <w:spacing w:line="360" w:lineRule="auto"/>
      </w:pPr>
      <w:r>
        <w:t xml:space="preserve">Далее запускается алгоритм отслеживания положения курсора и его проекция на рабочую плоскость, а удерживаемый </w:t>
      </w:r>
      <w:proofErr w:type="spellStart"/>
      <w:r>
        <w:t>контрол</w:t>
      </w:r>
      <w:proofErr w:type="spellEnd"/>
      <w:r>
        <w:t xml:space="preserve"> перемещается соответственно указателю мыши.</w:t>
      </w:r>
    </w:p>
    <w:p w14:paraId="06296E7A" w14:textId="42D897AB" w:rsidR="002C48EE" w:rsidRDefault="002C48EE" w:rsidP="00344791">
      <w:pPr>
        <w:pStyle w:val="TextDefault"/>
        <w:numPr>
          <w:ilvl w:val="0"/>
          <w:numId w:val="7"/>
        </w:numPr>
        <w:spacing w:line="360" w:lineRule="auto"/>
      </w:pPr>
      <w:r>
        <w:t>На каждый тик программа перестраивает линию тренда чтобы пользователь мог видеть изменения и ориентироваться в дальнейших действиях.</w:t>
      </w:r>
    </w:p>
    <w:p w14:paraId="0A3F4FF2" w14:textId="0F32B73F" w:rsidR="002C48EE" w:rsidRDefault="002C48EE" w:rsidP="00344791">
      <w:pPr>
        <w:pStyle w:val="TextDefault"/>
        <w:numPr>
          <w:ilvl w:val="0"/>
          <w:numId w:val="7"/>
        </w:numPr>
        <w:spacing w:line="360" w:lineRule="auto"/>
      </w:pPr>
      <w:r>
        <w:t xml:space="preserve">После отпускания левой кнопки мыши линия тренда перестраивается по </w:t>
      </w:r>
      <w:proofErr w:type="spellStart"/>
      <w:r>
        <w:rPr>
          <w:lang w:val="en-US"/>
        </w:rPr>
        <w:t>Ancor</w:t>
      </w:r>
      <w:proofErr w:type="spellEnd"/>
      <w:r w:rsidRPr="002C48EE">
        <w:t xml:space="preserve"> </w:t>
      </w:r>
      <w:r>
        <w:rPr>
          <w:lang w:val="en-US"/>
        </w:rPr>
        <w:t>point</w:t>
      </w:r>
      <w:r w:rsidRPr="002C48EE">
        <w:t xml:space="preserve"> </w:t>
      </w:r>
      <w:r>
        <w:t xml:space="preserve">и положению курсора и алгоритм редактирования </w:t>
      </w:r>
      <w:proofErr w:type="spellStart"/>
      <w:r>
        <w:t>заваершается</w:t>
      </w:r>
      <w:proofErr w:type="spellEnd"/>
      <w:r>
        <w:t>.</w:t>
      </w:r>
    </w:p>
    <w:p w14:paraId="27ACAC54" w14:textId="15676AD7" w:rsidR="002C48EE" w:rsidRDefault="002C48EE" w:rsidP="00344791">
      <w:pPr>
        <w:pStyle w:val="TextDefault"/>
        <w:numPr>
          <w:ilvl w:val="0"/>
          <w:numId w:val="7"/>
        </w:numPr>
        <w:spacing w:line="360" w:lineRule="auto"/>
      </w:pPr>
      <w:r>
        <w:t>Алгоритм редактирования линии тренда в коде продемонстрирован на рис. 5, а пример редактирования – на рис. 6.</w:t>
      </w:r>
    </w:p>
    <w:p w14:paraId="3B7A79DF" w14:textId="55478817" w:rsidR="002C48EE" w:rsidRPr="002C48EE" w:rsidRDefault="002C48EE" w:rsidP="002C48EE">
      <w:pPr>
        <w:pStyle w:val="HeaderDefault"/>
        <w:jc w:val="left"/>
      </w:pPr>
      <w:r w:rsidRPr="002C48EE">
        <w:t xml:space="preserve">[#6. </w:t>
      </w:r>
      <w:r>
        <w:t>Редактирование параллельного канала</w:t>
      </w:r>
      <w:r w:rsidRPr="002C48EE">
        <w:t>]</w:t>
      </w:r>
    </w:p>
    <w:p w14:paraId="343CCCC6" w14:textId="5AC6BDDB" w:rsidR="002C48EE" w:rsidRDefault="002C48EE" w:rsidP="00344791">
      <w:pPr>
        <w:pStyle w:val="TextDefault"/>
        <w:spacing w:line="360" w:lineRule="auto"/>
      </w:pPr>
      <w:r>
        <w:t xml:space="preserve">Для редактирования параллельного канала </w:t>
      </w:r>
      <w:r w:rsidR="00344791">
        <w:t>используется алгоритм, аналогичный алгоритму редактирования линии тренда, но также происходит редактирование параллельной линии, которую содержит этот параллельный канал.</w:t>
      </w:r>
    </w:p>
    <w:p w14:paraId="156E5CB8" w14:textId="0CECD0CB" w:rsidR="00344791" w:rsidRDefault="00344791" w:rsidP="00344791">
      <w:pPr>
        <w:pStyle w:val="TextDefault"/>
        <w:spacing w:line="360" w:lineRule="auto"/>
      </w:pPr>
      <w:r>
        <w:t>Также у параллельного канала есть возможность редактирования его высоты – то есть изменение расстояния удаления параллельных линий друг от друга. Он реализуется путем нажатия и удержания левой кнопки мыши на контроле, расположенном на середине одной из линий, которые содержит параллельный канал, и перетягивания ее в необходимую пользователю точку на рабочей плоскости, при этом параллельность и вертикальность параллельного канала не нарушается.</w:t>
      </w:r>
    </w:p>
    <w:p w14:paraId="7412A70D" w14:textId="08089E90" w:rsidR="00344791" w:rsidRDefault="00344791" w:rsidP="00344791">
      <w:pPr>
        <w:pStyle w:val="TextDefault"/>
        <w:spacing w:line="360" w:lineRule="auto"/>
      </w:pPr>
      <w:r>
        <w:t>На рис. 7 продемонстрирована основная часть кода алгоритма редактирования параллельного канала, а на рис. 8 представлен пример редактирования параллельного канала.</w:t>
      </w:r>
    </w:p>
    <w:p w14:paraId="4DB7BEB9" w14:textId="0B17A808" w:rsidR="00036CA2" w:rsidRDefault="00036CA2" w:rsidP="00036CA2">
      <w:pPr>
        <w:pStyle w:val="HeaderDefault"/>
        <w:jc w:val="left"/>
        <w:rPr>
          <w:lang w:val="en-US"/>
        </w:rPr>
      </w:pPr>
      <w:r>
        <w:rPr>
          <w:lang w:val="en-US"/>
        </w:rPr>
        <w:lastRenderedPageBreak/>
        <w:t xml:space="preserve">[#7. </w:t>
      </w:r>
      <w:r>
        <w:t>Заключение</w:t>
      </w:r>
      <w:r>
        <w:rPr>
          <w:lang w:val="en-US"/>
        </w:rPr>
        <w:t>]</w:t>
      </w:r>
    </w:p>
    <w:p w14:paraId="7C586A85" w14:textId="77777777" w:rsidR="00036CA2" w:rsidRPr="00036CA2" w:rsidRDefault="00036CA2" w:rsidP="00036CA2">
      <w:pPr>
        <w:pStyle w:val="TextDefault"/>
        <w:numPr>
          <w:ilvl w:val="0"/>
          <w:numId w:val="8"/>
        </w:numPr>
      </w:pPr>
      <w:r w:rsidRPr="00036CA2">
        <w:t>В результате работы были выполнены следующие задачи:</w:t>
      </w:r>
    </w:p>
    <w:p w14:paraId="66FB62F4" w14:textId="77777777" w:rsidR="00036CA2" w:rsidRPr="00036CA2" w:rsidRDefault="00036CA2" w:rsidP="00036CA2">
      <w:pPr>
        <w:pStyle w:val="TextDefault"/>
        <w:numPr>
          <w:ilvl w:val="1"/>
          <w:numId w:val="8"/>
        </w:numPr>
      </w:pPr>
      <w:r w:rsidRPr="00036CA2">
        <w:t>Разработаны и реализованы интерактивные элементы пользовательского интерфейса;</w:t>
      </w:r>
    </w:p>
    <w:p w14:paraId="5510278C" w14:textId="77777777" w:rsidR="00036CA2" w:rsidRPr="00036CA2" w:rsidRDefault="00036CA2" w:rsidP="00036CA2">
      <w:pPr>
        <w:pStyle w:val="TextDefault"/>
        <w:numPr>
          <w:ilvl w:val="1"/>
          <w:numId w:val="8"/>
        </w:numPr>
      </w:pPr>
      <w:r w:rsidRPr="00036CA2">
        <w:t>Реализована возможность редактирования уже размещенных интерактивных элементов;</w:t>
      </w:r>
    </w:p>
    <w:p w14:paraId="67C9F7D4" w14:textId="77777777" w:rsidR="00036CA2" w:rsidRPr="00036CA2" w:rsidRDefault="00036CA2" w:rsidP="00036CA2">
      <w:pPr>
        <w:pStyle w:val="TextDefault"/>
        <w:numPr>
          <w:ilvl w:val="1"/>
          <w:numId w:val="8"/>
        </w:numPr>
      </w:pPr>
      <w:r w:rsidRPr="00036CA2">
        <w:t>Реализована возможность выбора и удаления выбранного интерактивного элемента;</w:t>
      </w:r>
    </w:p>
    <w:p w14:paraId="2595EB89" w14:textId="77777777" w:rsidR="00036CA2" w:rsidRPr="00036CA2" w:rsidRDefault="00036CA2" w:rsidP="00036CA2">
      <w:pPr>
        <w:pStyle w:val="TextDefault"/>
      </w:pPr>
    </w:p>
    <w:sectPr w:rsidR="00036CA2" w:rsidRPr="00036CA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05B00"/>
    <w:multiLevelType w:val="hybridMultilevel"/>
    <w:tmpl w:val="69E4AED6"/>
    <w:lvl w:ilvl="0" w:tplc="041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75C5E77"/>
    <w:multiLevelType w:val="hybridMultilevel"/>
    <w:tmpl w:val="AC92E48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ECB14C1"/>
    <w:multiLevelType w:val="hybridMultilevel"/>
    <w:tmpl w:val="553098F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3A54562D"/>
    <w:multiLevelType w:val="hybridMultilevel"/>
    <w:tmpl w:val="767621A2"/>
    <w:lvl w:ilvl="0" w:tplc="C128D7F0">
      <w:start w:val="1"/>
      <w:numFmt w:val="bullet"/>
      <w:lvlText w:val="•"/>
      <w:lvlJc w:val="left"/>
      <w:pPr>
        <w:tabs>
          <w:tab w:val="num" w:pos="360"/>
        </w:tabs>
        <w:ind w:left="360" w:hanging="360"/>
      </w:pPr>
      <w:rPr>
        <w:rFonts w:ascii="Arial" w:hAnsi="Arial" w:hint="default"/>
      </w:rPr>
    </w:lvl>
    <w:lvl w:ilvl="1" w:tplc="C494131A">
      <w:numFmt w:val="bullet"/>
      <w:lvlText w:val="•"/>
      <w:lvlJc w:val="left"/>
      <w:pPr>
        <w:tabs>
          <w:tab w:val="num" w:pos="1080"/>
        </w:tabs>
        <w:ind w:left="1080" w:hanging="360"/>
      </w:pPr>
      <w:rPr>
        <w:rFonts w:ascii="Arial" w:hAnsi="Arial" w:hint="default"/>
      </w:rPr>
    </w:lvl>
    <w:lvl w:ilvl="2" w:tplc="277AF0E8">
      <w:start w:val="1"/>
      <w:numFmt w:val="bullet"/>
      <w:lvlText w:val="•"/>
      <w:lvlJc w:val="left"/>
      <w:pPr>
        <w:tabs>
          <w:tab w:val="num" w:pos="1800"/>
        </w:tabs>
        <w:ind w:left="1800" w:hanging="360"/>
      </w:pPr>
      <w:rPr>
        <w:rFonts w:ascii="Arial" w:hAnsi="Arial" w:hint="default"/>
      </w:rPr>
    </w:lvl>
    <w:lvl w:ilvl="3" w:tplc="B84A89BE" w:tentative="1">
      <w:start w:val="1"/>
      <w:numFmt w:val="bullet"/>
      <w:lvlText w:val="•"/>
      <w:lvlJc w:val="left"/>
      <w:pPr>
        <w:tabs>
          <w:tab w:val="num" w:pos="2520"/>
        </w:tabs>
        <w:ind w:left="2520" w:hanging="360"/>
      </w:pPr>
      <w:rPr>
        <w:rFonts w:ascii="Arial" w:hAnsi="Arial" w:hint="default"/>
      </w:rPr>
    </w:lvl>
    <w:lvl w:ilvl="4" w:tplc="AD10F50C" w:tentative="1">
      <w:start w:val="1"/>
      <w:numFmt w:val="bullet"/>
      <w:lvlText w:val="•"/>
      <w:lvlJc w:val="left"/>
      <w:pPr>
        <w:tabs>
          <w:tab w:val="num" w:pos="3240"/>
        </w:tabs>
        <w:ind w:left="3240" w:hanging="360"/>
      </w:pPr>
      <w:rPr>
        <w:rFonts w:ascii="Arial" w:hAnsi="Arial" w:hint="default"/>
      </w:rPr>
    </w:lvl>
    <w:lvl w:ilvl="5" w:tplc="8DAA1EEC" w:tentative="1">
      <w:start w:val="1"/>
      <w:numFmt w:val="bullet"/>
      <w:lvlText w:val="•"/>
      <w:lvlJc w:val="left"/>
      <w:pPr>
        <w:tabs>
          <w:tab w:val="num" w:pos="3960"/>
        </w:tabs>
        <w:ind w:left="3960" w:hanging="360"/>
      </w:pPr>
      <w:rPr>
        <w:rFonts w:ascii="Arial" w:hAnsi="Arial" w:hint="default"/>
      </w:rPr>
    </w:lvl>
    <w:lvl w:ilvl="6" w:tplc="99A25F6E" w:tentative="1">
      <w:start w:val="1"/>
      <w:numFmt w:val="bullet"/>
      <w:lvlText w:val="•"/>
      <w:lvlJc w:val="left"/>
      <w:pPr>
        <w:tabs>
          <w:tab w:val="num" w:pos="4680"/>
        </w:tabs>
        <w:ind w:left="4680" w:hanging="360"/>
      </w:pPr>
      <w:rPr>
        <w:rFonts w:ascii="Arial" w:hAnsi="Arial" w:hint="default"/>
      </w:rPr>
    </w:lvl>
    <w:lvl w:ilvl="7" w:tplc="6A4E8C74" w:tentative="1">
      <w:start w:val="1"/>
      <w:numFmt w:val="bullet"/>
      <w:lvlText w:val="•"/>
      <w:lvlJc w:val="left"/>
      <w:pPr>
        <w:tabs>
          <w:tab w:val="num" w:pos="5400"/>
        </w:tabs>
        <w:ind w:left="5400" w:hanging="360"/>
      </w:pPr>
      <w:rPr>
        <w:rFonts w:ascii="Arial" w:hAnsi="Arial" w:hint="default"/>
      </w:rPr>
    </w:lvl>
    <w:lvl w:ilvl="8" w:tplc="E8CEDBB0" w:tentative="1">
      <w:start w:val="1"/>
      <w:numFmt w:val="bullet"/>
      <w:lvlText w:val="•"/>
      <w:lvlJc w:val="left"/>
      <w:pPr>
        <w:tabs>
          <w:tab w:val="num" w:pos="6120"/>
        </w:tabs>
        <w:ind w:left="6120" w:hanging="360"/>
      </w:pPr>
      <w:rPr>
        <w:rFonts w:ascii="Arial" w:hAnsi="Arial" w:hint="default"/>
      </w:rPr>
    </w:lvl>
  </w:abstractNum>
  <w:abstractNum w:abstractNumId="4" w15:restartNumberingAfterBreak="0">
    <w:nsid w:val="596A7392"/>
    <w:multiLevelType w:val="hybridMultilevel"/>
    <w:tmpl w:val="173A78E8"/>
    <w:lvl w:ilvl="0" w:tplc="040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6DAC3188"/>
    <w:multiLevelType w:val="hybridMultilevel"/>
    <w:tmpl w:val="F2208008"/>
    <w:lvl w:ilvl="0" w:tplc="280CB0DE">
      <w:start w:val="1"/>
      <w:numFmt w:val="bullet"/>
      <w:lvlText w:val="•"/>
      <w:lvlJc w:val="left"/>
      <w:pPr>
        <w:tabs>
          <w:tab w:val="num" w:pos="720"/>
        </w:tabs>
        <w:ind w:left="720" w:hanging="360"/>
      </w:pPr>
      <w:rPr>
        <w:rFonts w:ascii="Arial" w:hAnsi="Arial" w:hint="default"/>
      </w:rPr>
    </w:lvl>
    <w:lvl w:ilvl="1" w:tplc="9FE227B8">
      <w:numFmt w:val="bullet"/>
      <w:lvlText w:val="•"/>
      <w:lvlJc w:val="left"/>
      <w:pPr>
        <w:tabs>
          <w:tab w:val="num" w:pos="1440"/>
        </w:tabs>
        <w:ind w:left="1440" w:hanging="360"/>
      </w:pPr>
      <w:rPr>
        <w:rFonts w:ascii="Arial" w:hAnsi="Arial" w:hint="default"/>
      </w:rPr>
    </w:lvl>
    <w:lvl w:ilvl="2" w:tplc="4510FDDE" w:tentative="1">
      <w:start w:val="1"/>
      <w:numFmt w:val="bullet"/>
      <w:lvlText w:val="•"/>
      <w:lvlJc w:val="left"/>
      <w:pPr>
        <w:tabs>
          <w:tab w:val="num" w:pos="2160"/>
        </w:tabs>
        <w:ind w:left="2160" w:hanging="360"/>
      </w:pPr>
      <w:rPr>
        <w:rFonts w:ascii="Arial" w:hAnsi="Arial" w:hint="default"/>
      </w:rPr>
    </w:lvl>
    <w:lvl w:ilvl="3" w:tplc="C61E2A22" w:tentative="1">
      <w:start w:val="1"/>
      <w:numFmt w:val="bullet"/>
      <w:lvlText w:val="•"/>
      <w:lvlJc w:val="left"/>
      <w:pPr>
        <w:tabs>
          <w:tab w:val="num" w:pos="2880"/>
        </w:tabs>
        <w:ind w:left="2880" w:hanging="360"/>
      </w:pPr>
      <w:rPr>
        <w:rFonts w:ascii="Arial" w:hAnsi="Arial" w:hint="default"/>
      </w:rPr>
    </w:lvl>
    <w:lvl w:ilvl="4" w:tplc="CF103B58" w:tentative="1">
      <w:start w:val="1"/>
      <w:numFmt w:val="bullet"/>
      <w:lvlText w:val="•"/>
      <w:lvlJc w:val="left"/>
      <w:pPr>
        <w:tabs>
          <w:tab w:val="num" w:pos="3600"/>
        </w:tabs>
        <w:ind w:left="3600" w:hanging="360"/>
      </w:pPr>
      <w:rPr>
        <w:rFonts w:ascii="Arial" w:hAnsi="Arial" w:hint="default"/>
      </w:rPr>
    </w:lvl>
    <w:lvl w:ilvl="5" w:tplc="F574FC9C" w:tentative="1">
      <w:start w:val="1"/>
      <w:numFmt w:val="bullet"/>
      <w:lvlText w:val="•"/>
      <w:lvlJc w:val="left"/>
      <w:pPr>
        <w:tabs>
          <w:tab w:val="num" w:pos="4320"/>
        </w:tabs>
        <w:ind w:left="4320" w:hanging="360"/>
      </w:pPr>
      <w:rPr>
        <w:rFonts w:ascii="Arial" w:hAnsi="Arial" w:hint="default"/>
      </w:rPr>
    </w:lvl>
    <w:lvl w:ilvl="6" w:tplc="82D0D698" w:tentative="1">
      <w:start w:val="1"/>
      <w:numFmt w:val="bullet"/>
      <w:lvlText w:val="•"/>
      <w:lvlJc w:val="left"/>
      <w:pPr>
        <w:tabs>
          <w:tab w:val="num" w:pos="5040"/>
        </w:tabs>
        <w:ind w:left="5040" w:hanging="360"/>
      </w:pPr>
      <w:rPr>
        <w:rFonts w:ascii="Arial" w:hAnsi="Arial" w:hint="default"/>
      </w:rPr>
    </w:lvl>
    <w:lvl w:ilvl="7" w:tplc="24F63EC4" w:tentative="1">
      <w:start w:val="1"/>
      <w:numFmt w:val="bullet"/>
      <w:lvlText w:val="•"/>
      <w:lvlJc w:val="left"/>
      <w:pPr>
        <w:tabs>
          <w:tab w:val="num" w:pos="5760"/>
        </w:tabs>
        <w:ind w:left="5760" w:hanging="360"/>
      </w:pPr>
      <w:rPr>
        <w:rFonts w:ascii="Arial" w:hAnsi="Arial" w:hint="default"/>
      </w:rPr>
    </w:lvl>
    <w:lvl w:ilvl="8" w:tplc="6C3EFFAC"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6FE321E1"/>
    <w:multiLevelType w:val="hybridMultilevel"/>
    <w:tmpl w:val="7FE86CE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74DA13D5"/>
    <w:multiLevelType w:val="hybridMultilevel"/>
    <w:tmpl w:val="139239BE"/>
    <w:lvl w:ilvl="0" w:tplc="04090001">
      <w:start w:val="1"/>
      <w:numFmt w:val="bullet"/>
      <w:lvlText w:val=""/>
      <w:lvlJc w:val="left"/>
      <w:pPr>
        <w:tabs>
          <w:tab w:val="num" w:pos="720"/>
        </w:tabs>
        <w:ind w:left="720" w:hanging="360"/>
      </w:pPr>
      <w:rPr>
        <w:rFonts w:ascii="Symbol" w:hAnsi="Symbol" w:hint="default"/>
      </w:rPr>
    </w:lvl>
    <w:lvl w:ilvl="1" w:tplc="D46CBD44">
      <w:numFmt w:val="bullet"/>
      <w:lvlText w:val="•"/>
      <w:lvlJc w:val="left"/>
      <w:pPr>
        <w:tabs>
          <w:tab w:val="num" w:pos="1440"/>
        </w:tabs>
        <w:ind w:left="1440" w:hanging="360"/>
      </w:pPr>
      <w:rPr>
        <w:rFonts w:ascii="Arial" w:hAnsi="Arial" w:hint="default"/>
      </w:rPr>
    </w:lvl>
    <w:lvl w:ilvl="2" w:tplc="83E6B860" w:tentative="1">
      <w:start w:val="1"/>
      <w:numFmt w:val="bullet"/>
      <w:lvlText w:val="•"/>
      <w:lvlJc w:val="left"/>
      <w:pPr>
        <w:tabs>
          <w:tab w:val="num" w:pos="2160"/>
        </w:tabs>
        <w:ind w:left="2160" w:hanging="360"/>
      </w:pPr>
      <w:rPr>
        <w:rFonts w:ascii="Arial" w:hAnsi="Arial" w:hint="default"/>
      </w:rPr>
    </w:lvl>
    <w:lvl w:ilvl="3" w:tplc="F4DC5E4A" w:tentative="1">
      <w:start w:val="1"/>
      <w:numFmt w:val="bullet"/>
      <w:lvlText w:val="•"/>
      <w:lvlJc w:val="left"/>
      <w:pPr>
        <w:tabs>
          <w:tab w:val="num" w:pos="2880"/>
        </w:tabs>
        <w:ind w:left="2880" w:hanging="360"/>
      </w:pPr>
      <w:rPr>
        <w:rFonts w:ascii="Arial" w:hAnsi="Arial" w:hint="default"/>
      </w:rPr>
    </w:lvl>
    <w:lvl w:ilvl="4" w:tplc="A73075C6" w:tentative="1">
      <w:start w:val="1"/>
      <w:numFmt w:val="bullet"/>
      <w:lvlText w:val="•"/>
      <w:lvlJc w:val="left"/>
      <w:pPr>
        <w:tabs>
          <w:tab w:val="num" w:pos="3600"/>
        </w:tabs>
        <w:ind w:left="3600" w:hanging="360"/>
      </w:pPr>
      <w:rPr>
        <w:rFonts w:ascii="Arial" w:hAnsi="Arial" w:hint="default"/>
      </w:rPr>
    </w:lvl>
    <w:lvl w:ilvl="5" w:tplc="9EDA84A4" w:tentative="1">
      <w:start w:val="1"/>
      <w:numFmt w:val="bullet"/>
      <w:lvlText w:val="•"/>
      <w:lvlJc w:val="left"/>
      <w:pPr>
        <w:tabs>
          <w:tab w:val="num" w:pos="4320"/>
        </w:tabs>
        <w:ind w:left="4320" w:hanging="360"/>
      </w:pPr>
      <w:rPr>
        <w:rFonts w:ascii="Arial" w:hAnsi="Arial" w:hint="default"/>
      </w:rPr>
    </w:lvl>
    <w:lvl w:ilvl="6" w:tplc="E6DABF92" w:tentative="1">
      <w:start w:val="1"/>
      <w:numFmt w:val="bullet"/>
      <w:lvlText w:val="•"/>
      <w:lvlJc w:val="left"/>
      <w:pPr>
        <w:tabs>
          <w:tab w:val="num" w:pos="5040"/>
        </w:tabs>
        <w:ind w:left="5040" w:hanging="360"/>
      </w:pPr>
      <w:rPr>
        <w:rFonts w:ascii="Arial" w:hAnsi="Arial" w:hint="default"/>
      </w:rPr>
    </w:lvl>
    <w:lvl w:ilvl="7" w:tplc="B86802B0" w:tentative="1">
      <w:start w:val="1"/>
      <w:numFmt w:val="bullet"/>
      <w:lvlText w:val="•"/>
      <w:lvlJc w:val="left"/>
      <w:pPr>
        <w:tabs>
          <w:tab w:val="num" w:pos="5760"/>
        </w:tabs>
        <w:ind w:left="5760" w:hanging="360"/>
      </w:pPr>
      <w:rPr>
        <w:rFonts w:ascii="Arial" w:hAnsi="Arial" w:hint="default"/>
      </w:rPr>
    </w:lvl>
    <w:lvl w:ilvl="8" w:tplc="8D36F2C4" w:tentative="1">
      <w:start w:val="1"/>
      <w:numFmt w:val="bullet"/>
      <w:lvlText w:val="•"/>
      <w:lvlJc w:val="left"/>
      <w:pPr>
        <w:tabs>
          <w:tab w:val="num" w:pos="6480"/>
        </w:tabs>
        <w:ind w:left="6480" w:hanging="360"/>
      </w:pPr>
      <w:rPr>
        <w:rFonts w:ascii="Arial" w:hAnsi="Arial" w:hint="default"/>
      </w:rPr>
    </w:lvl>
  </w:abstractNum>
  <w:num w:numId="1">
    <w:abstractNumId w:val="3"/>
  </w:num>
  <w:num w:numId="2">
    <w:abstractNumId w:val="0"/>
  </w:num>
  <w:num w:numId="3">
    <w:abstractNumId w:val="7"/>
  </w:num>
  <w:num w:numId="4">
    <w:abstractNumId w:val="4"/>
  </w:num>
  <w:num w:numId="5">
    <w:abstractNumId w:val="6"/>
  </w:num>
  <w:num w:numId="6">
    <w:abstractNumId w:val="2"/>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D48"/>
    <w:rsid w:val="00036CA2"/>
    <w:rsid w:val="002C48EE"/>
    <w:rsid w:val="00344791"/>
    <w:rsid w:val="00447C95"/>
    <w:rsid w:val="004C1858"/>
    <w:rsid w:val="009C5919"/>
    <w:rsid w:val="00D5519B"/>
    <w:rsid w:val="00F53D4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F96C0"/>
  <w15:chartTrackingRefBased/>
  <w15:docId w15:val="{3B3C803C-DB13-4AD2-AEE8-74E6B6044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F53D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erDefault">
    <w:name w:val="HeaderDefault"/>
    <w:basedOn w:val="1"/>
    <w:link w:val="HeaderDefaultChar"/>
    <w:qFormat/>
    <w:rsid w:val="00F53D48"/>
    <w:pPr>
      <w:spacing w:before="120" w:after="120" w:line="240" w:lineRule="auto"/>
      <w:jc w:val="center"/>
    </w:pPr>
    <w:rPr>
      <w:rFonts w:ascii="Times New Roman" w:hAnsi="Times New Roman"/>
      <w:b/>
      <w:color w:val="000000" w:themeColor="text1"/>
      <w:sz w:val="28"/>
      <w:szCs w:val="28"/>
    </w:rPr>
  </w:style>
  <w:style w:type="character" w:customStyle="1" w:styleId="HeaderDefaultChar">
    <w:name w:val="HeaderDefault Char"/>
    <w:basedOn w:val="10"/>
    <w:link w:val="HeaderDefault"/>
    <w:rsid w:val="00F53D48"/>
    <w:rPr>
      <w:rFonts w:ascii="Times New Roman" w:eastAsiaTheme="majorEastAsia" w:hAnsi="Times New Roman" w:cstheme="majorBidi"/>
      <w:b/>
      <w:color w:val="000000" w:themeColor="text1"/>
      <w:sz w:val="28"/>
      <w:szCs w:val="28"/>
    </w:rPr>
  </w:style>
  <w:style w:type="character" w:customStyle="1" w:styleId="10">
    <w:name w:val="Заголовок 1 Знак"/>
    <w:basedOn w:val="a0"/>
    <w:link w:val="1"/>
    <w:uiPriority w:val="9"/>
    <w:rsid w:val="00F53D48"/>
    <w:rPr>
      <w:rFonts w:asciiTheme="majorHAnsi" w:eastAsiaTheme="majorEastAsia" w:hAnsiTheme="majorHAnsi" w:cstheme="majorBidi"/>
      <w:color w:val="2F5496" w:themeColor="accent1" w:themeShade="BF"/>
      <w:sz w:val="32"/>
      <w:szCs w:val="32"/>
    </w:rPr>
  </w:style>
  <w:style w:type="paragraph" w:customStyle="1" w:styleId="TextDefault">
    <w:name w:val="TextDefault"/>
    <w:basedOn w:val="a"/>
    <w:link w:val="TextDefaultChar"/>
    <w:qFormat/>
    <w:rsid w:val="00F53D48"/>
    <w:pPr>
      <w:spacing w:before="120" w:after="120" w:line="240" w:lineRule="auto"/>
    </w:pPr>
    <w:rPr>
      <w:rFonts w:ascii="Times New Roman" w:eastAsia="Times New Roman" w:hAnsi="Times New Roman" w:cs="Times New Roman"/>
      <w:sz w:val="28"/>
      <w:szCs w:val="28"/>
    </w:rPr>
  </w:style>
  <w:style w:type="character" w:customStyle="1" w:styleId="TextDefaultChar">
    <w:name w:val="TextDefault Char"/>
    <w:basedOn w:val="a0"/>
    <w:link w:val="TextDefault"/>
    <w:rsid w:val="00F53D48"/>
    <w:rPr>
      <w:rFonts w:ascii="Times New Roman" w:eastAsia="Times New Roman"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382270">
      <w:bodyDiv w:val="1"/>
      <w:marLeft w:val="0"/>
      <w:marRight w:val="0"/>
      <w:marTop w:val="0"/>
      <w:marBottom w:val="0"/>
      <w:divBdr>
        <w:top w:val="none" w:sz="0" w:space="0" w:color="auto"/>
        <w:left w:val="none" w:sz="0" w:space="0" w:color="auto"/>
        <w:bottom w:val="none" w:sz="0" w:space="0" w:color="auto"/>
        <w:right w:val="none" w:sz="0" w:space="0" w:color="auto"/>
      </w:divBdr>
      <w:divsChild>
        <w:div w:id="1994985968">
          <w:marLeft w:val="360"/>
          <w:marRight w:val="0"/>
          <w:marTop w:val="200"/>
          <w:marBottom w:val="0"/>
          <w:divBdr>
            <w:top w:val="none" w:sz="0" w:space="0" w:color="auto"/>
            <w:left w:val="none" w:sz="0" w:space="0" w:color="auto"/>
            <w:bottom w:val="none" w:sz="0" w:space="0" w:color="auto"/>
            <w:right w:val="none" w:sz="0" w:space="0" w:color="auto"/>
          </w:divBdr>
        </w:div>
        <w:div w:id="597644909">
          <w:marLeft w:val="1080"/>
          <w:marRight w:val="0"/>
          <w:marTop w:val="100"/>
          <w:marBottom w:val="0"/>
          <w:divBdr>
            <w:top w:val="none" w:sz="0" w:space="0" w:color="auto"/>
            <w:left w:val="none" w:sz="0" w:space="0" w:color="auto"/>
            <w:bottom w:val="none" w:sz="0" w:space="0" w:color="auto"/>
            <w:right w:val="none" w:sz="0" w:space="0" w:color="auto"/>
          </w:divBdr>
        </w:div>
        <w:div w:id="2000495065">
          <w:marLeft w:val="1080"/>
          <w:marRight w:val="0"/>
          <w:marTop w:val="100"/>
          <w:marBottom w:val="0"/>
          <w:divBdr>
            <w:top w:val="none" w:sz="0" w:space="0" w:color="auto"/>
            <w:left w:val="none" w:sz="0" w:space="0" w:color="auto"/>
            <w:bottom w:val="none" w:sz="0" w:space="0" w:color="auto"/>
            <w:right w:val="none" w:sz="0" w:space="0" w:color="auto"/>
          </w:divBdr>
        </w:div>
      </w:divsChild>
    </w:div>
    <w:div w:id="433479385">
      <w:bodyDiv w:val="1"/>
      <w:marLeft w:val="0"/>
      <w:marRight w:val="0"/>
      <w:marTop w:val="0"/>
      <w:marBottom w:val="0"/>
      <w:divBdr>
        <w:top w:val="none" w:sz="0" w:space="0" w:color="auto"/>
        <w:left w:val="none" w:sz="0" w:space="0" w:color="auto"/>
        <w:bottom w:val="none" w:sz="0" w:space="0" w:color="auto"/>
        <w:right w:val="none" w:sz="0" w:space="0" w:color="auto"/>
      </w:divBdr>
      <w:divsChild>
        <w:div w:id="1375278241">
          <w:marLeft w:val="360"/>
          <w:marRight w:val="0"/>
          <w:marTop w:val="200"/>
          <w:marBottom w:val="0"/>
          <w:divBdr>
            <w:top w:val="none" w:sz="0" w:space="0" w:color="auto"/>
            <w:left w:val="none" w:sz="0" w:space="0" w:color="auto"/>
            <w:bottom w:val="none" w:sz="0" w:space="0" w:color="auto"/>
            <w:right w:val="none" w:sz="0" w:space="0" w:color="auto"/>
          </w:divBdr>
        </w:div>
        <w:div w:id="1083987774">
          <w:marLeft w:val="1080"/>
          <w:marRight w:val="0"/>
          <w:marTop w:val="100"/>
          <w:marBottom w:val="0"/>
          <w:divBdr>
            <w:top w:val="none" w:sz="0" w:space="0" w:color="auto"/>
            <w:left w:val="none" w:sz="0" w:space="0" w:color="auto"/>
            <w:bottom w:val="none" w:sz="0" w:space="0" w:color="auto"/>
            <w:right w:val="none" w:sz="0" w:space="0" w:color="auto"/>
          </w:divBdr>
        </w:div>
        <w:div w:id="629628952">
          <w:marLeft w:val="1080"/>
          <w:marRight w:val="0"/>
          <w:marTop w:val="100"/>
          <w:marBottom w:val="0"/>
          <w:divBdr>
            <w:top w:val="none" w:sz="0" w:space="0" w:color="auto"/>
            <w:left w:val="none" w:sz="0" w:space="0" w:color="auto"/>
            <w:bottom w:val="none" w:sz="0" w:space="0" w:color="auto"/>
            <w:right w:val="none" w:sz="0" w:space="0" w:color="auto"/>
          </w:divBdr>
        </w:div>
        <w:div w:id="75368733">
          <w:marLeft w:val="1080"/>
          <w:marRight w:val="0"/>
          <w:marTop w:val="100"/>
          <w:marBottom w:val="0"/>
          <w:divBdr>
            <w:top w:val="none" w:sz="0" w:space="0" w:color="auto"/>
            <w:left w:val="none" w:sz="0" w:space="0" w:color="auto"/>
            <w:bottom w:val="none" w:sz="0" w:space="0" w:color="auto"/>
            <w:right w:val="none" w:sz="0" w:space="0" w:color="auto"/>
          </w:divBdr>
        </w:div>
      </w:divsChild>
    </w:div>
    <w:div w:id="787355807">
      <w:bodyDiv w:val="1"/>
      <w:marLeft w:val="0"/>
      <w:marRight w:val="0"/>
      <w:marTop w:val="0"/>
      <w:marBottom w:val="0"/>
      <w:divBdr>
        <w:top w:val="none" w:sz="0" w:space="0" w:color="auto"/>
        <w:left w:val="none" w:sz="0" w:space="0" w:color="auto"/>
        <w:bottom w:val="none" w:sz="0" w:space="0" w:color="auto"/>
        <w:right w:val="none" w:sz="0" w:space="0" w:color="auto"/>
      </w:divBdr>
      <w:divsChild>
        <w:div w:id="634414590">
          <w:marLeft w:val="360"/>
          <w:marRight w:val="0"/>
          <w:marTop w:val="200"/>
          <w:marBottom w:val="0"/>
          <w:divBdr>
            <w:top w:val="none" w:sz="0" w:space="0" w:color="auto"/>
            <w:left w:val="none" w:sz="0" w:space="0" w:color="auto"/>
            <w:bottom w:val="none" w:sz="0" w:space="0" w:color="auto"/>
            <w:right w:val="none" w:sz="0" w:space="0" w:color="auto"/>
          </w:divBdr>
        </w:div>
        <w:div w:id="696927322">
          <w:marLeft w:val="360"/>
          <w:marRight w:val="0"/>
          <w:marTop w:val="200"/>
          <w:marBottom w:val="0"/>
          <w:divBdr>
            <w:top w:val="none" w:sz="0" w:space="0" w:color="auto"/>
            <w:left w:val="none" w:sz="0" w:space="0" w:color="auto"/>
            <w:bottom w:val="none" w:sz="0" w:space="0" w:color="auto"/>
            <w:right w:val="none" w:sz="0" w:space="0" w:color="auto"/>
          </w:divBdr>
        </w:div>
        <w:div w:id="455761210">
          <w:marLeft w:val="1080"/>
          <w:marRight w:val="0"/>
          <w:marTop w:val="100"/>
          <w:marBottom w:val="0"/>
          <w:divBdr>
            <w:top w:val="none" w:sz="0" w:space="0" w:color="auto"/>
            <w:left w:val="none" w:sz="0" w:space="0" w:color="auto"/>
            <w:bottom w:val="none" w:sz="0" w:space="0" w:color="auto"/>
            <w:right w:val="none" w:sz="0" w:space="0" w:color="auto"/>
          </w:divBdr>
        </w:div>
        <w:div w:id="337274152">
          <w:marLeft w:val="1080"/>
          <w:marRight w:val="0"/>
          <w:marTop w:val="100"/>
          <w:marBottom w:val="0"/>
          <w:divBdr>
            <w:top w:val="none" w:sz="0" w:space="0" w:color="auto"/>
            <w:left w:val="none" w:sz="0" w:space="0" w:color="auto"/>
            <w:bottom w:val="none" w:sz="0" w:space="0" w:color="auto"/>
            <w:right w:val="none" w:sz="0" w:space="0" w:color="auto"/>
          </w:divBdr>
        </w:div>
        <w:div w:id="1527058437">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4</Pages>
  <Words>656</Words>
  <Characters>3741</Characters>
  <Application>Microsoft Office Word</Application>
  <DocSecurity>0</DocSecurity>
  <Lines>31</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Михаил Афиногенов</dc:creator>
  <cp:keywords/>
  <dc:description/>
  <cp:lastModifiedBy>Михаил Афиногенов</cp:lastModifiedBy>
  <cp:revision>1</cp:revision>
  <dcterms:created xsi:type="dcterms:W3CDTF">2023-12-28T07:24:00Z</dcterms:created>
  <dcterms:modified xsi:type="dcterms:W3CDTF">2023-12-28T08:58:00Z</dcterms:modified>
</cp:coreProperties>
</file>