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47" w:type="dxa"/>
        <w:tblLook w:val="04A0" w:firstRow="1" w:lastRow="0" w:firstColumn="1" w:lastColumn="0" w:noHBand="0" w:noVBand="1"/>
      </w:tblPr>
      <w:tblGrid>
        <w:gridCol w:w="1533"/>
        <w:gridCol w:w="8390"/>
      </w:tblGrid>
      <w:tr w:rsidR="0011289B" w:rsidRPr="0011289B" w14:paraId="7F3C25A7" w14:textId="77777777" w:rsidTr="00F120AF">
        <w:tc>
          <w:tcPr>
            <w:tcW w:w="1533" w:type="dxa"/>
            <w:vAlign w:val="center"/>
          </w:tcPr>
          <w:p w14:paraId="2021096D" w14:textId="07E7C4B7" w:rsidR="005D47F4" w:rsidRPr="0011289B" w:rsidRDefault="005D47F4" w:rsidP="00CE73CD">
            <w:pPr>
              <w:spacing w:after="0"/>
              <w:ind w:firstLine="0"/>
              <w:jc w:val="center"/>
              <w:rPr>
                <w:rFonts w:eastAsia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bookmarkStart w:id="0" w:name="_Hlk103921582"/>
            <w:bookmarkEnd w:id="0"/>
            <w:r w:rsidRPr="0011289B">
              <w:rPr>
                <w:rFonts w:eastAsia="Times New Roman"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inline distT="0" distB="0" distL="0" distR="0" wp14:anchorId="0B8AB40C" wp14:editId="3342C109">
                  <wp:extent cx="733425" cy="828675"/>
                  <wp:effectExtent l="0" t="0" r="9525" b="9525"/>
                  <wp:docPr id="8" name="Рисунок 8" descr="Герб МГТУ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Герб МГТУ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0" w:type="dxa"/>
          </w:tcPr>
          <w:p w14:paraId="2E734E60" w14:textId="77777777" w:rsidR="005D47F4" w:rsidRPr="0011289B" w:rsidRDefault="005D47F4" w:rsidP="005D47F4">
            <w:pPr>
              <w:spacing w:after="0"/>
              <w:ind w:firstLine="0"/>
              <w:jc w:val="center"/>
              <w:rPr>
                <w:rFonts w:eastAsia="Times New Roman"/>
                <w:b/>
                <w:color w:val="000000" w:themeColor="text1"/>
                <w:sz w:val="24"/>
                <w:szCs w:val="24"/>
                <w:lang w:val="ru-RU" w:eastAsia="ru-RU"/>
              </w:rPr>
            </w:pPr>
            <w:r w:rsidRPr="0011289B">
              <w:rPr>
                <w:rFonts w:eastAsia="Times New Roman"/>
                <w:b/>
                <w:color w:val="000000" w:themeColor="text1"/>
                <w:sz w:val="24"/>
                <w:szCs w:val="24"/>
                <w:lang w:val="ru-RU" w:eastAsia="ru-RU"/>
              </w:rPr>
              <w:t>Министерство науки и высшего образования Российской Федерации</w:t>
            </w:r>
          </w:p>
          <w:p w14:paraId="1892800F" w14:textId="77777777" w:rsidR="005D47F4" w:rsidRPr="0011289B" w:rsidRDefault="005D47F4" w:rsidP="005D47F4">
            <w:pPr>
              <w:spacing w:after="0"/>
              <w:ind w:firstLine="0"/>
              <w:jc w:val="center"/>
              <w:rPr>
                <w:rFonts w:eastAsia="Times New Roman"/>
                <w:b/>
                <w:color w:val="000000" w:themeColor="text1"/>
                <w:sz w:val="24"/>
                <w:szCs w:val="24"/>
                <w:lang w:val="ru-RU" w:eastAsia="ru-RU"/>
              </w:rPr>
            </w:pPr>
            <w:r w:rsidRPr="0011289B">
              <w:rPr>
                <w:rFonts w:eastAsia="Times New Roman"/>
                <w:b/>
                <w:color w:val="000000" w:themeColor="text1"/>
                <w:sz w:val="24"/>
                <w:szCs w:val="24"/>
                <w:lang w:val="ru-RU"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4747885B" w14:textId="77777777" w:rsidR="005D47F4" w:rsidRPr="0011289B" w:rsidRDefault="005D47F4" w:rsidP="005D47F4">
            <w:pPr>
              <w:spacing w:after="0"/>
              <w:ind w:firstLine="0"/>
              <w:jc w:val="center"/>
              <w:rPr>
                <w:rFonts w:eastAsia="Times New Roman"/>
                <w:b/>
                <w:color w:val="000000" w:themeColor="text1"/>
                <w:sz w:val="24"/>
                <w:szCs w:val="24"/>
                <w:lang w:val="ru-RU" w:eastAsia="ru-RU"/>
              </w:rPr>
            </w:pPr>
            <w:r w:rsidRPr="0011289B">
              <w:rPr>
                <w:rFonts w:eastAsia="Times New Roman"/>
                <w:b/>
                <w:color w:val="000000" w:themeColor="text1"/>
                <w:sz w:val="24"/>
                <w:szCs w:val="24"/>
                <w:lang w:val="ru-RU" w:eastAsia="ru-RU"/>
              </w:rPr>
              <w:t>высшего образования</w:t>
            </w:r>
          </w:p>
          <w:p w14:paraId="1E46DAC9" w14:textId="77777777" w:rsidR="005D47F4" w:rsidRPr="0011289B" w:rsidRDefault="005D47F4" w:rsidP="005D47F4">
            <w:pPr>
              <w:spacing w:after="0"/>
              <w:ind w:right="-2" w:firstLine="0"/>
              <w:jc w:val="center"/>
              <w:rPr>
                <w:rFonts w:eastAsia="Times New Roman"/>
                <w:b/>
                <w:color w:val="000000" w:themeColor="text1"/>
                <w:sz w:val="24"/>
                <w:szCs w:val="24"/>
                <w:lang w:val="ru-RU" w:eastAsia="ru-RU"/>
              </w:rPr>
            </w:pPr>
            <w:r w:rsidRPr="0011289B">
              <w:rPr>
                <w:rFonts w:eastAsia="Times New Roman"/>
                <w:b/>
                <w:color w:val="000000" w:themeColor="text1"/>
                <w:sz w:val="24"/>
                <w:szCs w:val="24"/>
                <w:lang w:val="ru-RU" w:eastAsia="ru-RU"/>
              </w:rPr>
              <w:t>«Московский государственный технический университет</w:t>
            </w:r>
          </w:p>
          <w:p w14:paraId="1F440EB0" w14:textId="77777777" w:rsidR="005D47F4" w:rsidRPr="0011289B" w:rsidRDefault="005D47F4" w:rsidP="005D47F4">
            <w:pPr>
              <w:spacing w:after="0"/>
              <w:ind w:right="-2" w:firstLine="0"/>
              <w:jc w:val="center"/>
              <w:rPr>
                <w:rFonts w:eastAsia="Times New Roman"/>
                <w:b/>
                <w:color w:val="000000" w:themeColor="text1"/>
                <w:sz w:val="24"/>
                <w:szCs w:val="24"/>
                <w:lang w:val="ru-RU" w:eastAsia="ru-RU"/>
              </w:rPr>
            </w:pPr>
            <w:r w:rsidRPr="0011289B">
              <w:rPr>
                <w:rFonts w:eastAsia="Times New Roman"/>
                <w:b/>
                <w:color w:val="000000" w:themeColor="text1"/>
                <w:sz w:val="24"/>
                <w:szCs w:val="24"/>
                <w:lang w:val="ru-RU" w:eastAsia="ru-RU"/>
              </w:rPr>
              <w:t>имени Н.Э. Баумана</w:t>
            </w:r>
          </w:p>
          <w:p w14:paraId="10F43C39" w14:textId="77777777" w:rsidR="005D47F4" w:rsidRPr="0011289B" w:rsidRDefault="005D47F4" w:rsidP="005D47F4">
            <w:pPr>
              <w:spacing w:after="0"/>
              <w:ind w:firstLine="0"/>
              <w:jc w:val="center"/>
              <w:rPr>
                <w:rFonts w:eastAsia="Times New Roman"/>
                <w:b/>
                <w:color w:val="000000" w:themeColor="text1"/>
                <w:sz w:val="24"/>
                <w:szCs w:val="24"/>
                <w:lang w:val="ru-RU" w:eastAsia="ru-RU"/>
              </w:rPr>
            </w:pPr>
            <w:r w:rsidRPr="0011289B">
              <w:rPr>
                <w:rFonts w:eastAsia="Times New Roman"/>
                <w:b/>
                <w:color w:val="000000" w:themeColor="text1"/>
                <w:sz w:val="24"/>
                <w:szCs w:val="24"/>
                <w:lang w:val="ru-RU" w:eastAsia="ru-RU"/>
              </w:rPr>
              <w:t>(национальный исследовательский университет)»</w:t>
            </w:r>
          </w:p>
          <w:p w14:paraId="04B718B9" w14:textId="77777777" w:rsidR="005D47F4" w:rsidRPr="0011289B" w:rsidRDefault="005D47F4" w:rsidP="005D47F4">
            <w:pPr>
              <w:spacing w:after="0"/>
              <w:ind w:firstLine="0"/>
              <w:jc w:val="center"/>
              <w:rPr>
                <w:rFonts w:eastAsia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11289B">
              <w:rPr>
                <w:rFonts w:eastAsia="Times New Roman"/>
                <w:b/>
                <w:color w:val="000000" w:themeColor="text1"/>
                <w:sz w:val="24"/>
                <w:szCs w:val="24"/>
                <w:lang w:val="ru-RU" w:eastAsia="ru-RU"/>
              </w:rPr>
              <w:t xml:space="preserve">(МГТУ им. </w:t>
            </w:r>
            <w:r w:rsidRPr="0011289B">
              <w:rPr>
                <w:rFonts w:eastAsia="Times New Roman"/>
                <w:b/>
                <w:color w:val="000000" w:themeColor="text1"/>
                <w:sz w:val="24"/>
                <w:szCs w:val="24"/>
                <w:lang w:eastAsia="ru-RU"/>
              </w:rPr>
              <w:t>Н.Э. Баумана)</w:t>
            </w:r>
          </w:p>
        </w:tc>
      </w:tr>
    </w:tbl>
    <w:p w14:paraId="417D7D91" w14:textId="39839494" w:rsidR="005D47F4" w:rsidRPr="0011289B" w:rsidRDefault="005D47F4" w:rsidP="008746D9">
      <w:pPr>
        <w:pBdr>
          <w:bottom w:val="thinThickSmallGap" w:sz="24" w:space="1" w:color="auto"/>
        </w:pBdr>
        <w:spacing w:after="0"/>
        <w:ind w:firstLine="0"/>
        <w:rPr>
          <w:rFonts w:eastAsia="Times New Roman"/>
          <w:b/>
          <w:color w:val="000000" w:themeColor="text1"/>
          <w:sz w:val="2"/>
          <w:szCs w:val="2"/>
          <w:lang w:eastAsia="ru-RU"/>
        </w:rPr>
      </w:pPr>
    </w:p>
    <w:tbl>
      <w:tblPr>
        <w:tblStyle w:val="a8"/>
        <w:tblW w:w="992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938"/>
      </w:tblGrid>
      <w:tr w:rsidR="0011289B" w:rsidRPr="0011289B" w14:paraId="5E33864E" w14:textId="77777777" w:rsidTr="00883B61">
        <w:trPr>
          <w:trHeight w:val="56"/>
        </w:trPr>
        <w:tc>
          <w:tcPr>
            <w:tcW w:w="9923" w:type="dxa"/>
            <w:gridSpan w:val="2"/>
          </w:tcPr>
          <w:p w14:paraId="65754060" w14:textId="03A0859C" w:rsidR="00096ADA" w:rsidRPr="0011289B" w:rsidRDefault="00096ADA" w:rsidP="003D7A24">
            <w:pPr>
              <w:ind w:firstLine="0"/>
              <w:rPr>
                <w:rFonts w:eastAsia="Times New Roman"/>
                <w:bCs/>
                <w:color w:val="000000" w:themeColor="text1"/>
                <w:sz w:val="24"/>
                <w:szCs w:val="24"/>
                <w:lang w:val="ru-RU" w:eastAsia="ru-RU"/>
              </w:rPr>
            </w:pPr>
          </w:p>
        </w:tc>
      </w:tr>
      <w:tr w:rsidR="0011289B" w:rsidRPr="0011289B" w14:paraId="5255E1D1" w14:textId="77777777" w:rsidTr="00883B61">
        <w:trPr>
          <w:trHeight w:val="479"/>
        </w:trPr>
        <w:tc>
          <w:tcPr>
            <w:tcW w:w="1985" w:type="dxa"/>
          </w:tcPr>
          <w:p w14:paraId="1E3E42E1" w14:textId="1CA70A8C" w:rsidR="00096ADA" w:rsidRPr="0011289B" w:rsidRDefault="00096ADA" w:rsidP="00E977F4">
            <w:pPr>
              <w:pStyle w:val="MainPreIntroduction"/>
              <w:rPr>
                <w:lang w:eastAsia="ru-RU"/>
              </w:rPr>
            </w:pPr>
            <w:r w:rsidRPr="0011289B">
              <w:rPr>
                <w:lang w:eastAsia="ru-RU"/>
              </w:rPr>
              <w:t>ФАКУЛЬТЕТ</w:t>
            </w:r>
          </w:p>
        </w:tc>
        <w:tc>
          <w:tcPr>
            <w:tcW w:w="7938" w:type="dxa"/>
          </w:tcPr>
          <w:p w14:paraId="5598648A" w14:textId="390E3FF2" w:rsidR="00096ADA" w:rsidRPr="0011289B" w:rsidRDefault="00AE3D3E" w:rsidP="00E977F4">
            <w:pPr>
              <w:pStyle w:val="MainPreIntroduction"/>
              <w:rPr>
                <w:u w:val="single"/>
                <w:lang w:eastAsia="ru-RU"/>
              </w:rPr>
            </w:pPr>
            <w:r w:rsidRPr="0011289B">
              <w:rPr>
                <w:u w:val="single"/>
                <w:lang w:eastAsia="ru-RU"/>
              </w:rPr>
              <w:t>«</w:t>
            </w:r>
            <w:r w:rsidR="00096ADA" w:rsidRPr="0011289B">
              <w:rPr>
                <w:u w:val="single"/>
                <w:lang w:eastAsia="ru-RU"/>
              </w:rPr>
              <w:t>Робототехника и комплексная автоматизация</w:t>
            </w:r>
            <w:r w:rsidRPr="0011289B">
              <w:rPr>
                <w:u w:val="single"/>
                <w:lang w:eastAsia="ru-RU"/>
              </w:rPr>
              <w:t>»</w:t>
            </w:r>
          </w:p>
        </w:tc>
      </w:tr>
      <w:tr w:rsidR="0011289B" w:rsidRPr="0011289B" w14:paraId="737F6298" w14:textId="77777777" w:rsidTr="00883B61">
        <w:trPr>
          <w:trHeight w:val="415"/>
        </w:trPr>
        <w:tc>
          <w:tcPr>
            <w:tcW w:w="1985" w:type="dxa"/>
          </w:tcPr>
          <w:p w14:paraId="6100E3B3" w14:textId="4DDD6692" w:rsidR="00096ADA" w:rsidRPr="0011289B" w:rsidRDefault="00096ADA" w:rsidP="00E977F4">
            <w:pPr>
              <w:pStyle w:val="MainPreIntroduction"/>
              <w:rPr>
                <w:lang w:eastAsia="ru-RU"/>
              </w:rPr>
            </w:pPr>
            <w:r w:rsidRPr="0011289B">
              <w:rPr>
                <w:lang w:eastAsia="ru-RU"/>
              </w:rPr>
              <w:t>КАФЕДРА</w:t>
            </w:r>
          </w:p>
        </w:tc>
        <w:tc>
          <w:tcPr>
            <w:tcW w:w="7938" w:type="dxa"/>
          </w:tcPr>
          <w:p w14:paraId="1B8FB780" w14:textId="361382BA" w:rsidR="00096ADA" w:rsidRPr="0011289B" w:rsidRDefault="00AE3D3E" w:rsidP="00E977F4">
            <w:pPr>
              <w:pStyle w:val="MainPreIntroduction"/>
              <w:rPr>
                <w:lang w:eastAsia="ru-RU"/>
              </w:rPr>
            </w:pPr>
            <w:r w:rsidRPr="0011289B">
              <w:rPr>
                <w:iCs/>
                <w:u w:val="single"/>
                <w:lang w:eastAsia="ru-RU"/>
              </w:rPr>
              <w:t>«</w:t>
            </w:r>
            <w:r w:rsidR="00096ADA" w:rsidRPr="0011289B">
              <w:rPr>
                <w:iCs/>
                <w:u w:val="single"/>
                <w:lang w:eastAsia="ru-RU"/>
              </w:rPr>
              <w:t>Системы автоматизированного проектирования</w:t>
            </w:r>
            <w:r w:rsidRPr="0011289B">
              <w:rPr>
                <w:iCs/>
                <w:u w:val="single"/>
                <w:lang w:eastAsia="ru-RU"/>
              </w:rPr>
              <w:t xml:space="preserve"> (РК-6)»</w:t>
            </w:r>
          </w:p>
        </w:tc>
      </w:tr>
      <w:tr w:rsidR="0011289B" w:rsidRPr="0011289B" w14:paraId="5758D161" w14:textId="77777777" w:rsidTr="00883B61">
        <w:trPr>
          <w:trHeight w:val="1398"/>
        </w:trPr>
        <w:tc>
          <w:tcPr>
            <w:tcW w:w="9923" w:type="dxa"/>
            <w:gridSpan w:val="2"/>
          </w:tcPr>
          <w:p w14:paraId="178152F9" w14:textId="77777777" w:rsidR="00096ADA" w:rsidRPr="0011289B" w:rsidRDefault="00096ADA" w:rsidP="00096ADA">
            <w:pPr>
              <w:ind w:firstLine="0"/>
              <w:jc w:val="center"/>
              <w:rPr>
                <w:rFonts w:eastAsia="Times New Roman"/>
                <w:bCs/>
                <w:color w:val="000000" w:themeColor="text1"/>
                <w:sz w:val="36"/>
                <w:szCs w:val="20"/>
                <w:lang w:val="ru-RU" w:eastAsia="ru-RU"/>
              </w:rPr>
            </w:pPr>
          </w:p>
        </w:tc>
      </w:tr>
      <w:tr w:rsidR="0011289B" w:rsidRPr="0011289B" w14:paraId="4059047B" w14:textId="77777777" w:rsidTr="00883B61">
        <w:trPr>
          <w:trHeight w:val="884"/>
        </w:trPr>
        <w:tc>
          <w:tcPr>
            <w:tcW w:w="9923" w:type="dxa"/>
            <w:gridSpan w:val="2"/>
          </w:tcPr>
          <w:p w14:paraId="445307A4" w14:textId="0C38DEAF" w:rsidR="00096ADA" w:rsidRPr="0011289B" w:rsidRDefault="00096ADA" w:rsidP="00096ADA">
            <w:pPr>
              <w:ind w:firstLine="0"/>
              <w:jc w:val="center"/>
              <w:rPr>
                <w:rFonts w:eastAsia="Times New Roman"/>
                <w:b/>
                <w:color w:val="000000" w:themeColor="text1"/>
                <w:sz w:val="44"/>
                <w:szCs w:val="24"/>
                <w:lang w:val="ru-RU" w:eastAsia="ru-RU"/>
              </w:rPr>
            </w:pPr>
            <w:r w:rsidRPr="0011289B">
              <w:rPr>
                <w:rFonts w:eastAsia="Times New Roman"/>
                <w:b/>
                <w:color w:val="000000" w:themeColor="text1"/>
                <w:sz w:val="44"/>
                <w:szCs w:val="24"/>
                <w:lang w:val="ru-RU" w:eastAsia="ru-RU"/>
              </w:rPr>
              <w:t>РАСЧЕТНО-ПОЯСНИТЕЛЬНАЯ ЗАПИСКА</w:t>
            </w:r>
          </w:p>
        </w:tc>
      </w:tr>
      <w:tr w:rsidR="0011289B" w:rsidRPr="0011289B" w14:paraId="54343048" w14:textId="77777777" w:rsidTr="00883B61">
        <w:trPr>
          <w:trHeight w:val="851"/>
        </w:trPr>
        <w:tc>
          <w:tcPr>
            <w:tcW w:w="9923" w:type="dxa"/>
            <w:gridSpan w:val="2"/>
          </w:tcPr>
          <w:p w14:paraId="320DBDB9" w14:textId="2CF8BA60" w:rsidR="00096ADA" w:rsidRPr="0011289B" w:rsidRDefault="00096ADA" w:rsidP="00096ADA">
            <w:pPr>
              <w:ind w:firstLine="0"/>
              <w:jc w:val="center"/>
              <w:rPr>
                <w:rFonts w:eastAsia="Times New Roman"/>
                <w:b/>
                <w:i/>
                <w:color w:val="000000" w:themeColor="text1"/>
                <w:sz w:val="40"/>
                <w:szCs w:val="40"/>
                <w:lang w:eastAsia="ru-RU"/>
              </w:rPr>
            </w:pPr>
            <w:r w:rsidRPr="0011289B">
              <w:rPr>
                <w:rFonts w:eastAsia="Times New Roman"/>
                <w:b/>
                <w:i/>
                <w:color w:val="000000" w:themeColor="text1"/>
                <w:sz w:val="40"/>
                <w:szCs w:val="40"/>
                <w:lang w:val="ru-RU" w:eastAsia="ru-RU"/>
              </w:rPr>
              <w:t>К ВЫПУСКНОЙ КВАЛИФИКАЦИОННОЙ РАБОТЕ</w:t>
            </w:r>
          </w:p>
        </w:tc>
      </w:tr>
      <w:tr w:rsidR="0011289B" w:rsidRPr="0011289B" w14:paraId="6AF19D76" w14:textId="77777777" w:rsidTr="00883B61">
        <w:trPr>
          <w:trHeight w:val="603"/>
        </w:trPr>
        <w:tc>
          <w:tcPr>
            <w:tcW w:w="9923" w:type="dxa"/>
            <w:gridSpan w:val="2"/>
          </w:tcPr>
          <w:p w14:paraId="712D1E55" w14:textId="5D12CA71" w:rsidR="00096ADA" w:rsidRPr="0011289B" w:rsidRDefault="00096ADA" w:rsidP="00096ADA">
            <w:pPr>
              <w:ind w:firstLine="0"/>
              <w:jc w:val="center"/>
              <w:rPr>
                <w:rFonts w:eastAsia="Times New Roman"/>
                <w:b/>
                <w:i/>
                <w:color w:val="000000" w:themeColor="text1"/>
                <w:sz w:val="40"/>
                <w:szCs w:val="40"/>
                <w:lang w:val="ru-RU" w:eastAsia="ru-RU"/>
              </w:rPr>
            </w:pPr>
            <w:r w:rsidRPr="0011289B">
              <w:rPr>
                <w:rFonts w:eastAsia="Times New Roman"/>
                <w:b/>
                <w:i/>
                <w:color w:val="000000" w:themeColor="text1"/>
                <w:sz w:val="40"/>
                <w:szCs w:val="40"/>
                <w:lang w:val="ru-RU" w:eastAsia="ru-RU"/>
              </w:rPr>
              <w:t>НА ТЕМУ:</w:t>
            </w:r>
          </w:p>
        </w:tc>
      </w:tr>
      <w:tr w:rsidR="0011289B" w:rsidRPr="008266AA" w14:paraId="4FB27DD8" w14:textId="77777777" w:rsidTr="00883B61">
        <w:trPr>
          <w:trHeight w:val="315"/>
        </w:trPr>
        <w:tc>
          <w:tcPr>
            <w:tcW w:w="9923" w:type="dxa"/>
            <w:gridSpan w:val="2"/>
          </w:tcPr>
          <w:p w14:paraId="4BF6A205" w14:textId="4145ECEB" w:rsidR="00096ADA" w:rsidRPr="008266AA" w:rsidRDefault="00096ADA" w:rsidP="00096ADA">
            <w:pPr>
              <w:ind w:firstLine="0"/>
              <w:jc w:val="center"/>
              <w:rPr>
                <w:rFonts w:eastAsia="Times New Roman"/>
                <w:b/>
                <w:i/>
                <w:color w:val="FF0000"/>
                <w:sz w:val="40"/>
                <w:szCs w:val="40"/>
                <w:lang w:val="ru-RU" w:eastAsia="ru-RU"/>
              </w:rPr>
            </w:pPr>
            <w:r w:rsidRPr="008266AA">
              <w:rPr>
                <w:b/>
                <w:bCs/>
                <w:i/>
                <w:iCs/>
                <w:color w:val="FF0000"/>
                <w:sz w:val="36"/>
                <w:szCs w:val="28"/>
                <w:u w:val="single"/>
                <w:lang w:val="ru-RU"/>
              </w:rPr>
              <w:t>«</w:t>
            </w:r>
            <w:r w:rsidR="00AB4C8D" w:rsidRPr="008266AA">
              <w:rPr>
                <w:b/>
                <w:bCs/>
                <w:i/>
                <w:iCs/>
                <w:color w:val="FF0000"/>
                <w:sz w:val="36"/>
                <w:szCs w:val="28"/>
                <w:u w:val="single"/>
                <w:lang w:val="ru-RU"/>
              </w:rPr>
              <w:t xml:space="preserve">Разработка метода </w:t>
            </w:r>
            <w:r w:rsidR="00650CFA" w:rsidRPr="008266AA">
              <w:rPr>
                <w:b/>
                <w:bCs/>
                <w:i/>
                <w:iCs/>
                <w:color w:val="FF0000"/>
                <w:sz w:val="36"/>
                <w:szCs w:val="28"/>
                <w:u w:val="single"/>
                <w:lang w:val="ru-RU"/>
              </w:rPr>
              <w:t>повышения</w:t>
            </w:r>
            <w:r w:rsidR="00AB4C8D" w:rsidRPr="008266AA">
              <w:rPr>
                <w:b/>
                <w:bCs/>
                <w:i/>
                <w:iCs/>
                <w:color w:val="FF0000"/>
                <w:sz w:val="36"/>
                <w:szCs w:val="28"/>
                <w:u w:val="single"/>
                <w:lang w:val="ru-RU"/>
              </w:rPr>
              <w:t xml:space="preserve"> производительности рендеринга групп 3</w:t>
            </w:r>
            <w:r w:rsidR="00AB4C8D" w:rsidRPr="008266AA">
              <w:rPr>
                <w:b/>
                <w:bCs/>
                <w:i/>
                <w:iCs/>
                <w:color w:val="FF0000"/>
                <w:sz w:val="36"/>
                <w:szCs w:val="28"/>
                <w:u w:val="single"/>
              </w:rPr>
              <w:t>d</w:t>
            </w:r>
            <w:r w:rsidR="00AB4C8D" w:rsidRPr="008266AA">
              <w:rPr>
                <w:b/>
                <w:bCs/>
                <w:i/>
                <w:iCs/>
                <w:color w:val="FF0000"/>
                <w:sz w:val="36"/>
                <w:szCs w:val="28"/>
                <w:u w:val="single"/>
                <w:lang w:val="ru-RU"/>
              </w:rPr>
              <w:t>-объектов на Unreal Engine 4</w:t>
            </w:r>
            <w:r w:rsidRPr="008266AA">
              <w:rPr>
                <w:b/>
                <w:bCs/>
                <w:i/>
                <w:iCs/>
                <w:color w:val="FF0000"/>
                <w:sz w:val="36"/>
                <w:szCs w:val="36"/>
                <w:u w:val="single"/>
                <w:lang w:val="ru-RU"/>
              </w:rPr>
              <w:t>»</w:t>
            </w:r>
          </w:p>
        </w:tc>
      </w:tr>
      <w:tr w:rsidR="0011289B" w:rsidRPr="008266AA" w14:paraId="52EDB408" w14:textId="77777777" w:rsidTr="004E2A69">
        <w:trPr>
          <w:trHeight w:val="1402"/>
        </w:trPr>
        <w:tc>
          <w:tcPr>
            <w:tcW w:w="9923" w:type="dxa"/>
            <w:gridSpan w:val="2"/>
          </w:tcPr>
          <w:p w14:paraId="2AE94AF7" w14:textId="77777777" w:rsidR="00096ADA" w:rsidRPr="0011289B" w:rsidRDefault="00096ADA" w:rsidP="00096ADA">
            <w:pPr>
              <w:ind w:firstLine="0"/>
              <w:jc w:val="center"/>
              <w:rPr>
                <w:color w:val="000000" w:themeColor="text1"/>
                <w:sz w:val="36"/>
                <w:szCs w:val="28"/>
                <w:lang w:val="ru-RU"/>
              </w:rPr>
            </w:pPr>
          </w:p>
        </w:tc>
      </w:tr>
    </w:tbl>
    <w:p w14:paraId="346FD192" w14:textId="0935B7BD" w:rsidR="003A51FF" w:rsidRPr="0011289B" w:rsidRDefault="003A51FF" w:rsidP="004F6CF3">
      <w:pPr>
        <w:spacing w:after="0"/>
        <w:ind w:firstLine="0"/>
        <w:jc w:val="center"/>
        <w:rPr>
          <w:rFonts w:eastAsia="Times New Roman"/>
          <w:color w:val="000000" w:themeColor="text1"/>
          <w:szCs w:val="28"/>
          <w:lang w:val="ru-RU" w:eastAsia="ru-RU"/>
        </w:rPr>
      </w:pPr>
    </w:p>
    <w:tbl>
      <w:tblPr>
        <w:tblStyle w:val="a8"/>
        <w:tblW w:w="992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0"/>
        <w:gridCol w:w="1129"/>
        <w:gridCol w:w="2551"/>
        <w:gridCol w:w="2552"/>
        <w:gridCol w:w="2551"/>
      </w:tblGrid>
      <w:tr w:rsidR="0011289B" w:rsidRPr="0011289B" w14:paraId="5F359443" w14:textId="77777777" w:rsidTr="00781913">
        <w:trPr>
          <w:trHeight w:val="326"/>
        </w:trPr>
        <w:tc>
          <w:tcPr>
            <w:tcW w:w="1140" w:type="dxa"/>
            <w:vMerge w:val="restart"/>
          </w:tcPr>
          <w:p w14:paraId="303D6F10" w14:textId="2ECBDE5F" w:rsidR="00484C34" w:rsidRPr="0011289B" w:rsidRDefault="00484C34" w:rsidP="00532439">
            <w:pPr>
              <w:spacing w:line="276" w:lineRule="auto"/>
              <w:ind w:firstLine="0"/>
              <w:rPr>
                <w:bCs/>
                <w:color w:val="000000" w:themeColor="text1"/>
                <w:sz w:val="24"/>
                <w:szCs w:val="24"/>
              </w:rPr>
            </w:pPr>
            <w:r w:rsidRPr="0011289B">
              <w:rPr>
                <w:bCs/>
                <w:color w:val="000000" w:themeColor="text1"/>
                <w:sz w:val="24"/>
                <w:szCs w:val="24"/>
                <w:lang w:val="ru-RU"/>
              </w:rPr>
              <w:t>Студент</w:t>
            </w:r>
          </w:p>
        </w:tc>
        <w:tc>
          <w:tcPr>
            <w:tcW w:w="1129" w:type="dxa"/>
          </w:tcPr>
          <w:p w14:paraId="2D2C4A25" w14:textId="4F7A1CC6" w:rsidR="00484C34" w:rsidRPr="0011289B" w:rsidRDefault="00484C34" w:rsidP="00484C34">
            <w:pPr>
              <w:spacing w:line="276" w:lineRule="auto"/>
              <w:ind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11289B">
              <w:rPr>
                <w:bCs/>
                <w:color w:val="000000" w:themeColor="text1"/>
                <w:sz w:val="24"/>
                <w:szCs w:val="24"/>
                <w:u w:val="single"/>
                <w:lang w:val="ru-RU"/>
              </w:rPr>
              <w:t>РК6-8</w:t>
            </w:r>
            <w:r w:rsidR="008266AA">
              <w:rPr>
                <w:bCs/>
                <w:color w:val="000000" w:themeColor="text1"/>
                <w:sz w:val="24"/>
                <w:szCs w:val="24"/>
                <w:u w:val="single"/>
              </w:rPr>
              <w:t>1</w:t>
            </w:r>
            <w:r w:rsidRPr="0011289B">
              <w:rPr>
                <w:bCs/>
                <w:color w:val="000000" w:themeColor="text1"/>
                <w:sz w:val="24"/>
                <w:szCs w:val="24"/>
                <w:u w:val="single"/>
                <w:lang w:val="ru-RU"/>
              </w:rPr>
              <w:t>Б</w:t>
            </w:r>
          </w:p>
        </w:tc>
        <w:tc>
          <w:tcPr>
            <w:tcW w:w="2551" w:type="dxa"/>
            <w:vMerge w:val="restart"/>
          </w:tcPr>
          <w:p w14:paraId="383B97BF" w14:textId="1B231D6B" w:rsidR="00484C34" w:rsidRPr="0011289B" w:rsidRDefault="00484C34" w:rsidP="00484C34">
            <w:pPr>
              <w:spacing w:line="276" w:lineRule="auto"/>
              <w:ind w:firstLine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552" w:type="dxa"/>
          </w:tcPr>
          <w:p w14:paraId="61393FC5" w14:textId="77777777" w:rsidR="00484C34" w:rsidRPr="0011289B" w:rsidRDefault="00484C34" w:rsidP="00532439">
            <w:pPr>
              <w:spacing w:line="276" w:lineRule="auto"/>
              <w:ind w:firstLine="0"/>
              <w:jc w:val="center"/>
              <w:rPr>
                <w:bCs/>
                <w:color w:val="000000" w:themeColor="text1"/>
                <w:sz w:val="24"/>
                <w:szCs w:val="24"/>
                <w:lang w:val="ru-RU"/>
              </w:rPr>
            </w:pPr>
            <w:r w:rsidRPr="0011289B">
              <w:rPr>
                <w:bCs/>
                <w:color w:val="000000" w:themeColor="text1"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551" w:type="dxa"/>
          </w:tcPr>
          <w:p w14:paraId="6C504A0C" w14:textId="502FFCAF" w:rsidR="00484C34" w:rsidRPr="0011289B" w:rsidRDefault="008266AA" w:rsidP="00532439">
            <w:pPr>
              <w:spacing w:line="276" w:lineRule="auto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  <w:u w:val="single"/>
                <w:lang w:val="ru-RU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u w:val="single"/>
                <w:lang w:val="ru-RU"/>
              </w:rPr>
              <w:t>Афиногенов М.А.</w:t>
            </w:r>
          </w:p>
        </w:tc>
      </w:tr>
      <w:tr w:rsidR="0011289B" w:rsidRPr="0011289B" w14:paraId="77DC77BD" w14:textId="77777777" w:rsidTr="00781913">
        <w:trPr>
          <w:trHeight w:val="544"/>
        </w:trPr>
        <w:tc>
          <w:tcPr>
            <w:tcW w:w="1140" w:type="dxa"/>
            <w:vMerge/>
          </w:tcPr>
          <w:p w14:paraId="6949005E" w14:textId="55ADECC6" w:rsidR="00484C34" w:rsidRPr="0011289B" w:rsidRDefault="00484C34" w:rsidP="005C0030">
            <w:pPr>
              <w:spacing w:line="276" w:lineRule="auto"/>
              <w:ind w:firstLine="1030"/>
              <w:rPr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1129" w:type="dxa"/>
          </w:tcPr>
          <w:p w14:paraId="45EE07B1" w14:textId="0C614CB6" w:rsidR="00484C34" w:rsidRPr="0011289B" w:rsidRDefault="00484C34" w:rsidP="00484C34">
            <w:pPr>
              <w:spacing w:line="276" w:lineRule="auto"/>
              <w:ind w:firstLine="0"/>
              <w:jc w:val="center"/>
              <w:rPr>
                <w:bCs/>
                <w:color w:val="000000" w:themeColor="text1"/>
                <w:sz w:val="16"/>
                <w:szCs w:val="16"/>
                <w:lang w:val="ru-RU"/>
              </w:rPr>
            </w:pPr>
            <w:r w:rsidRPr="0011289B">
              <w:rPr>
                <w:bCs/>
                <w:iCs/>
                <w:color w:val="000000" w:themeColor="text1"/>
                <w:sz w:val="16"/>
                <w:szCs w:val="16"/>
                <w:lang w:val="ru-RU"/>
              </w:rPr>
              <w:t>(Группа)</w:t>
            </w:r>
          </w:p>
        </w:tc>
        <w:tc>
          <w:tcPr>
            <w:tcW w:w="2551" w:type="dxa"/>
            <w:vMerge/>
          </w:tcPr>
          <w:p w14:paraId="2585A961" w14:textId="07543E7D" w:rsidR="00484C34" w:rsidRPr="0011289B" w:rsidRDefault="00484C34" w:rsidP="00484C34">
            <w:pPr>
              <w:spacing w:line="276" w:lineRule="auto"/>
              <w:ind w:firstLine="0"/>
              <w:jc w:val="center"/>
              <w:rPr>
                <w:bCs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2552" w:type="dxa"/>
          </w:tcPr>
          <w:p w14:paraId="13BFBC51" w14:textId="77777777" w:rsidR="00484C34" w:rsidRPr="0011289B" w:rsidRDefault="00484C34" w:rsidP="00532439">
            <w:pPr>
              <w:spacing w:line="276" w:lineRule="auto"/>
              <w:ind w:firstLine="0"/>
              <w:jc w:val="center"/>
              <w:rPr>
                <w:bCs/>
                <w:i/>
                <w:color w:val="000000" w:themeColor="text1"/>
                <w:sz w:val="16"/>
                <w:szCs w:val="16"/>
                <w:lang w:val="ru-RU"/>
              </w:rPr>
            </w:pPr>
            <w:r w:rsidRPr="0011289B">
              <w:rPr>
                <w:bCs/>
                <w:iCs/>
                <w:color w:val="000000" w:themeColor="text1"/>
                <w:sz w:val="16"/>
                <w:szCs w:val="16"/>
                <w:lang w:val="ru-RU"/>
              </w:rPr>
              <w:t>(Подпись, дата)</w:t>
            </w:r>
          </w:p>
        </w:tc>
        <w:tc>
          <w:tcPr>
            <w:tcW w:w="2551" w:type="dxa"/>
          </w:tcPr>
          <w:p w14:paraId="3DA82D3E" w14:textId="5EC889C7" w:rsidR="00484C34" w:rsidRPr="0011289B" w:rsidRDefault="00484C34" w:rsidP="00532439">
            <w:pPr>
              <w:spacing w:line="276" w:lineRule="auto"/>
              <w:ind w:firstLine="0"/>
              <w:jc w:val="center"/>
              <w:rPr>
                <w:bCs/>
                <w:i/>
                <w:color w:val="000000" w:themeColor="text1"/>
                <w:sz w:val="16"/>
                <w:szCs w:val="16"/>
                <w:lang w:val="ru-RU"/>
              </w:rPr>
            </w:pPr>
            <w:r w:rsidRPr="0011289B">
              <w:rPr>
                <w:color w:val="000000" w:themeColor="text1"/>
                <w:sz w:val="16"/>
                <w:szCs w:val="16"/>
                <w:lang w:val="ru-RU"/>
              </w:rPr>
              <w:t>(Фамилия И.О.)</w:t>
            </w:r>
          </w:p>
        </w:tc>
      </w:tr>
      <w:tr w:rsidR="0011289B" w:rsidRPr="0011289B" w14:paraId="410E63D7" w14:textId="77777777" w:rsidTr="000E0A93">
        <w:trPr>
          <w:trHeight w:val="326"/>
        </w:trPr>
        <w:tc>
          <w:tcPr>
            <w:tcW w:w="4820" w:type="dxa"/>
            <w:gridSpan w:val="3"/>
            <w:vMerge w:val="restart"/>
          </w:tcPr>
          <w:p w14:paraId="5FEA9428" w14:textId="4D234CAF" w:rsidR="00484C34" w:rsidRPr="0011289B" w:rsidRDefault="00484C34" w:rsidP="00532439">
            <w:pPr>
              <w:spacing w:line="276" w:lineRule="auto"/>
              <w:ind w:firstLine="0"/>
              <w:rPr>
                <w:color w:val="000000" w:themeColor="text1"/>
                <w:sz w:val="18"/>
                <w:szCs w:val="18"/>
                <w:vertAlign w:val="subscript"/>
              </w:rPr>
            </w:pPr>
            <w:r w:rsidRPr="0011289B">
              <w:rPr>
                <w:bCs/>
                <w:color w:val="000000" w:themeColor="text1"/>
                <w:sz w:val="24"/>
                <w:szCs w:val="24"/>
                <w:lang w:val="ru-RU"/>
              </w:rPr>
              <w:t>Руководитель ВКР</w:t>
            </w:r>
          </w:p>
        </w:tc>
        <w:tc>
          <w:tcPr>
            <w:tcW w:w="2552" w:type="dxa"/>
          </w:tcPr>
          <w:p w14:paraId="45429E2B" w14:textId="77777777" w:rsidR="00484C34" w:rsidRPr="0011289B" w:rsidRDefault="00484C34" w:rsidP="00532439">
            <w:pPr>
              <w:spacing w:line="276" w:lineRule="auto"/>
              <w:ind w:firstLine="0"/>
              <w:jc w:val="center"/>
              <w:rPr>
                <w:bCs/>
                <w:color w:val="000000" w:themeColor="text1"/>
                <w:sz w:val="24"/>
                <w:szCs w:val="24"/>
                <w:lang w:val="ru-RU"/>
              </w:rPr>
            </w:pPr>
            <w:r w:rsidRPr="0011289B">
              <w:rPr>
                <w:bCs/>
                <w:color w:val="000000" w:themeColor="text1"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551" w:type="dxa"/>
          </w:tcPr>
          <w:p w14:paraId="27BAB715" w14:textId="77777777" w:rsidR="00484C34" w:rsidRPr="0011289B" w:rsidRDefault="00484C34" w:rsidP="00532439">
            <w:pPr>
              <w:spacing w:line="276" w:lineRule="auto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  <w:u w:val="single"/>
                <w:lang w:val="ru-RU"/>
              </w:rPr>
            </w:pPr>
            <w:r w:rsidRPr="0011289B">
              <w:rPr>
                <w:b/>
                <w:bCs/>
                <w:color w:val="000000" w:themeColor="text1"/>
                <w:sz w:val="24"/>
                <w:szCs w:val="24"/>
                <w:u w:val="single"/>
                <w:lang w:val="ru-RU"/>
              </w:rPr>
              <w:t>Витюков Ф.А.</w:t>
            </w:r>
          </w:p>
        </w:tc>
      </w:tr>
      <w:tr w:rsidR="0011289B" w:rsidRPr="0011289B" w14:paraId="09AE813C" w14:textId="77777777" w:rsidTr="000E0A93">
        <w:trPr>
          <w:trHeight w:val="562"/>
        </w:trPr>
        <w:tc>
          <w:tcPr>
            <w:tcW w:w="4820" w:type="dxa"/>
            <w:gridSpan w:val="3"/>
            <w:vMerge/>
          </w:tcPr>
          <w:p w14:paraId="60190652" w14:textId="77777777" w:rsidR="00484C34" w:rsidRPr="0011289B" w:rsidRDefault="00484C34" w:rsidP="00E0572A">
            <w:pPr>
              <w:spacing w:line="276" w:lineRule="auto"/>
              <w:ind w:firstLine="0"/>
              <w:jc w:val="center"/>
              <w:rPr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2552" w:type="dxa"/>
          </w:tcPr>
          <w:p w14:paraId="3B14621D" w14:textId="77777777" w:rsidR="00484C34" w:rsidRPr="0011289B" w:rsidRDefault="00484C34" w:rsidP="00E0572A">
            <w:pPr>
              <w:spacing w:line="276" w:lineRule="auto"/>
              <w:ind w:firstLine="0"/>
              <w:jc w:val="center"/>
              <w:rPr>
                <w:bCs/>
                <w:i/>
                <w:color w:val="000000" w:themeColor="text1"/>
                <w:sz w:val="16"/>
                <w:szCs w:val="16"/>
                <w:lang w:val="ru-RU"/>
              </w:rPr>
            </w:pPr>
            <w:r w:rsidRPr="0011289B">
              <w:rPr>
                <w:bCs/>
                <w:iCs/>
                <w:color w:val="000000" w:themeColor="text1"/>
                <w:sz w:val="16"/>
                <w:szCs w:val="16"/>
                <w:lang w:val="ru-RU"/>
              </w:rPr>
              <w:t>(Подпись, дата)</w:t>
            </w:r>
          </w:p>
        </w:tc>
        <w:tc>
          <w:tcPr>
            <w:tcW w:w="2551" w:type="dxa"/>
          </w:tcPr>
          <w:p w14:paraId="1804C2B6" w14:textId="44304849" w:rsidR="00484C34" w:rsidRPr="0011289B" w:rsidRDefault="00484C34" w:rsidP="00E0572A">
            <w:pPr>
              <w:spacing w:line="276" w:lineRule="auto"/>
              <w:ind w:firstLine="0"/>
              <w:jc w:val="center"/>
              <w:rPr>
                <w:bCs/>
                <w:i/>
                <w:color w:val="000000" w:themeColor="text1"/>
                <w:sz w:val="16"/>
                <w:szCs w:val="16"/>
                <w:lang w:val="ru-RU"/>
              </w:rPr>
            </w:pPr>
            <w:r w:rsidRPr="0011289B">
              <w:rPr>
                <w:color w:val="000000" w:themeColor="text1"/>
                <w:sz w:val="16"/>
                <w:szCs w:val="16"/>
                <w:lang w:val="ru-RU"/>
              </w:rPr>
              <w:t>(Фамилия И.О.)</w:t>
            </w:r>
          </w:p>
        </w:tc>
      </w:tr>
      <w:tr w:rsidR="0011289B" w:rsidRPr="0011289B" w14:paraId="51A54430" w14:textId="77777777" w:rsidTr="000E0A93">
        <w:trPr>
          <w:trHeight w:val="185"/>
        </w:trPr>
        <w:tc>
          <w:tcPr>
            <w:tcW w:w="4820" w:type="dxa"/>
            <w:gridSpan w:val="3"/>
            <w:vMerge w:val="restart"/>
          </w:tcPr>
          <w:p w14:paraId="1581BE4B" w14:textId="1C628149" w:rsidR="00484C34" w:rsidRPr="0011289B" w:rsidRDefault="00484C34" w:rsidP="001C76D2">
            <w:pPr>
              <w:spacing w:line="276" w:lineRule="auto"/>
              <w:ind w:firstLine="0"/>
              <w:rPr>
                <w:bCs/>
                <w:color w:val="000000" w:themeColor="text1"/>
                <w:sz w:val="24"/>
                <w:szCs w:val="24"/>
                <w:lang w:val="ru-RU"/>
              </w:rPr>
            </w:pPr>
            <w:r w:rsidRPr="0011289B">
              <w:rPr>
                <w:bCs/>
                <w:color w:val="000000" w:themeColor="text1"/>
                <w:sz w:val="24"/>
                <w:szCs w:val="24"/>
                <w:lang w:val="ru-RU"/>
              </w:rPr>
              <w:t>Нормоконтролёр</w:t>
            </w:r>
          </w:p>
        </w:tc>
        <w:tc>
          <w:tcPr>
            <w:tcW w:w="2552" w:type="dxa"/>
          </w:tcPr>
          <w:p w14:paraId="2D6DF4A0" w14:textId="193A18E1" w:rsidR="00484C34" w:rsidRPr="0011289B" w:rsidRDefault="00484C34" w:rsidP="001C76D2">
            <w:pPr>
              <w:spacing w:line="276" w:lineRule="auto"/>
              <w:ind w:firstLine="0"/>
              <w:jc w:val="center"/>
              <w:rPr>
                <w:bCs/>
                <w:iCs/>
                <w:color w:val="000000" w:themeColor="text1"/>
                <w:sz w:val="24"/>
                <w:szCs w:val="24"/>
                <w:lang w:val="ru-RU"/>
              </w:rPr>
            </w:pPr>
            <w:r w:rsidRPr="0011289B">
              <w:rPr>
                <w:bCs/>
                <w:color w:val="000000" w:themeColor="text1"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551" w:type="dxa"/>
          </w:tcPr>
          <w:p w14:paraId="6E4E6C7F" w14:textId="2FE7C6E0" w:rsidR="00484C34" w:rsidRPr="0011289B" w:rsidRDefault="00484C34" w:rsidP="001C76D2">
            <w:pPr>
              <w:spacing w:line="276" w:lineRule="auto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  <w:u w:val="single"/>
                <w:lang w:val="ru-RU"/>
              </w:rPr>
            </w:pPr>
            <w:r w:rsidRPr="0011289B">
              <w:rPr>
                <w:b/>
                <w:bCs/>
                <w:color w:val="000000" w:themeColor="text1"/>
                <w:sz w:val="24"/>
                <w:szCs w:val="24"/>
                <w:u w:val="single"/>
                <w:lang w:val="ru-RU"/>
              </w:rPr>
              <w:t>Грошев С.В.</w:t>
            </w:r>
          </w:p>
        </w:tc>
      </w:tr>
      <w:tr w:rsidR="0011289B" w:rsidRPr="0011289B" w14:paraId="0C0B07DB" w14:textId="77777777" w:rsidTr="000E0A93">
        <w:trPr>
          <w:trHeight w:val="431"/>
        </w:trPr>
        <w:tc>
          <w:tcPr>
            <w:tcW w:w="4820" w:type="dxa"/>
            <w:gridSpan w:val="3"/>
            <w:vMerge/>
          </w:tcPr>
          <w:p w14:paraId="1B2ABC31" w14:textId="77777777" w:rsidR="00484C34" w:rsidRPr="0011289B" w:rsidRDefault="00484C34" w:rsidP="00E0572A">
            <w:pPr>
              <w:spacing w:line="276" w:lineRule="auto"/>
              <w:ind w:firstLine="0"/>
              <w:jc w:val="center"/>
              <w:rPr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2552" w:type="dxa"/>
          </w:tcPr>
          <w:p w14:paraId="51826F1A" w14:textId="64D93F63" w:rsidR="00484C34" w:rsidRPr="0011289B" w:rsidRDefault="00484C34" w:rsidP="00E0572A">
            <w:pPr>
              <w:spacing w:line="276" w:lineRule="auto"/>
              <w:ind w:firstLine="0"/>
              <w:jc w:val="center"/>
              <w:rPr>
                <w:bCs/>
                <w:iCs/>
                <w:color w:val="000000" w:themeColor="text1"/>
                <w:sz w:val="16"/>
                <w:szCs w:val="16"/>
                <w:lang w:val="ru-RU"/>
              </w:rPr>
            </w:pPr>
            <w:r w:rsidRPr="0011289B">
              <w:rPr>
                <w:bCs/>
                <w:iCs/>
                <w:color w:val="000000" w:themeColor="text1"/>
                <w:sz w:val="16"/>
                <w:szCs w:val="16"/>
                <w:lang w:val="ru-RU"/>
              </w:rPr>
              <w:t>(Подпись, дата)</w:t>
            </w:r>
          </w:p>
        </w:tc>
        <w:tc>
          <w:tcPr>
            <w:tcW w:w="2551" w:type="dxa"/>
          </w:tcPr>
          <w:p w14:paraId="13ED2758" w14:textId="28C95EAC" w:rsidR="00484C34" w:rsidRPr="0011289B" w:rsidRDefault="00484C34" w:rsidP="00E0572A">
            <w:pPr>
              <w:spacing w:line="276" w:lineRule="auto"/>
              <w:ind w:firstLine="0"/>
              <w:jc w:val="center"/>
              <w:rPr>
                <w:color w:val="000000" w:themeColor="text1"/>
                <w:sz w:val="16"/>
                <w:szCs w:val="16"/>
                <w:lang w:val="ru-RU"/>
              </w:rPr>
            </w:pPr>
            <w:r w:rsidRPr="0011289B">
              <w:rPr>
                <w:color w:val="000000" w:themeColor="text1"/>
                <w:sz w:val="16"/>
                <w:szCs w:val="16"/>
                <w:lang w:val="ru-RU"/>
              </w:rPr>
              <w:t>(Фамилия И.О.)</w:t>
            </w:r>
          </w:p>
        </w:tc>
      </w:tr>
    </w:tbl>
    <w:p w14:paraId="147B2FA6" w14:textId="042069A2" w:rsidR="007037B4" w:rsidRPr="0011289B" w:rsidRDefault="007037B4" w:rsidP="004F6CF3">
      <w:pPr>
        <w:spacing w:after="0"/>
        <w:ind w:firstLine="0"/>
        <w:jc w:val="center"/>
        <w:rPr>
          <w:rFonts w:eastAsia="Times New Roman"/>
          <w:iCs/>
          <w:color w:val="000000" w:themeColor="text1"/>
          <w:sz w:val="24"/>
          <w:szCs w:val="24"/>
          <w:lang w:val="ru-RU" w:eastAsia="ru-RU"/>
        </w:rPr>
      </w:pPr>
    </w:p>
    <w:tbl>
      <w:tblPr>
        <w:tblStyle w:val="a8"/>
        <w:tblW w:w="992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11289B" w:rsidRPr="0011289B" w14:paraId="6113BCE8" w14:textId="77777777" w:rsidTr="004E1702">
        <w:trPr>
          <w:trHeight w:val="1679"/>
        </w:trPr>
        <w:tc>
          <w:tcPr>
            <w:tcW w:w="9923" w:type="dxa"/>
          </w:tcPr>
          <w:p w14:paraId="0DFDEA57" w14:textId="77777777" w:rsidR="004F6CF3" w:rsidRPr="0011289B" w:rsidRDefault="004F6CF3" w:rsidP="004F6CF3">
            <w:pPr>
              <w:ind w:firstLine="0"/>
              <w:jc w:val="center"/>
              <w:rPr>
                <w:rFonts w:eastAsia="Times New Roman"/>
                <w:iCs/>
                <w:color w:val="000000" w:themeColor="text1"/>
                <w:sz w:val="24"/>
                <w:szCs w:val="24"/>
                <w:lang w:val="ru-RU" w:eastAsia="ru-RU"/>
              </w:rPr>
            </w:pPr>
          </w:p>
        </w:tc>
      </w:tr>
      <w:tr w:rsidR="0011289B" w:rsidRPr="0011289B" w14:paraId="1E191689" w14:textId="77777777" w:rsidTr="00883B61">
        <w:trPr>
          <w:trHeight w:val="247"/>
        </w:trPr>
        <w:tc>
          <w:tcPr>
            <w:tcW w:w="9923" w:type="dxa"/>
          </w:tcPr>
          <w:p w14:paraId="4D42FE0D" w14:textId="78EE8A32" w:rsidR="004F6CF3" w:rsidRPr="0011289B" w:rsidRDefault="004F6CF3" w:rsidP="004F6CF3">
            <w:pPr>
              <w:ind w:firstLine="0"/>
              <w:jc w:val="center"/>
              <w:rPr>
                <w:rFonts w:eastAsia="Times New Roman"/>
                <w:iCs/>
                <w:color w:val="000000" w:themeColor="text1"/>
                <w:sz w:val="24"/>
                <w:szCs w:val="24"/>
                <w:lang w:val="ru-RU" w:eastAsia="ru-RU"/>
              </w:rPr>
            </w:pPr>
            <w:r w:rsidRPr="0011289B">
              <w:rPr>
                <w:rFonts w:eastAsia="Times New Roman"/>
                <w:i/>
                <w:color w:val="000000" w:themeColor="text1"/>
                <w:szCs w:val="24"/>
                <w:lang w:val="ru-RU" w:eastAsia="ru-RU"/>
              </w:rPr>
              <w:t>202</w:t>
            </w:r>
            <w:r w:rsidR="008147DA">
              <w:rPr>
                <w:rFonts w:eastAsia="Times New Roman"/>
                <w:i/>
                <w:color w:val="000000" w:themeColor="text1"/>
                <w:szCs w:val="24"/>
                <w:lang w:val="ru-RU" w:eastAsia="ru-RU"/>
              </w:rPr>
              <w:t>4</w:t>
            </w:r>
            <w:r w:rsidRPr="0011289B">
              <w:rPr>
                <w:rFonts w:eastAsia="Times New Roman"/>
                <w:i/>
                <w:color w:val="000000" w:themeColor="text1"/>
                <w:szCs w:val="24"/>
                <w:lang w:val="ru-RU" w:eastAsia="ru-RU"/>
              </w:rPr>
              <w:t xml:space="preserve"> г.</w:t>
            </w:r>
          </w:p>
        </w:tc>
      </w:tr>
    </w:tbl>
    <w:p w14:paraId="041028DB" w14:textId="678BEA8F" w:rsidR="004E1702" w:rsidRPr="004E1702" w:rsidRDefault="004E1702" w:rsidP="004E1702">
      <w:pPr>
        <w:tabs>
          <w:tab w:val="center" w:pos="4819"/>
        </w:tabs>
        <w:rPr>
          <w:rFonts w:eastAsia="Times New Roman"/>
          <w:szCs w:val="24"/>
          <w:lang w:val="ru-RU" w:eastAsia="ru-RU"/>
        </w:rPr>
        <w:sectPr w:rsidR="004E1702" w:rsidRPr="004E1702" w:rsidSect="009B7021">
          <w:footerReference w:type="default" r:id="rId9"/>
          <w:footerReference w:type="first" r:id="rId10"/>
          <w:pgSz w:w="11906" w:h="16838" w:code="9"/>
          <w:pgMar w:top="1134" w:right="850" w:bottom="1134" w:left="1701" w:header="720" w:footer="720" w:gutter="0"/>
          <w:cols w:space="720"/>
          <w:titlePg/>
          <w:docGrid w:linePitch="381"/>
        </w:sectPr>
      </w:pPr>
    </w:p>
    <w:tbl>
      <w:tblPr>
        <w:tblStyle w:val="a8"/>
        <w:tblW w:w="992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1417"/>
        <w:gridCol w:w="993"/>
        <w:gridCol w:w="850"/>
      </w:tblGrid>
      <w:tr w:rsidR="0011289B" w:rsidRPr="0011289B" w14:paraId="2BB00003" w14:textId="77777777" w:rsidTr="00B81A28">
        <w:trPr>
          <w:trHeight w:val="1822"/>
        </w:trPr>
        <w:tc>
          <w:tcPr>
            <w:tcW w:w="9923" w:type="dxa"/>
            <w:gridSpan w:val="4"/>
          </w:tcPr>
          <w:p w14:paraId="34534A82" w14:textId="77777777" w:rsidR="005F63DB" w:rsidRPr="0011289B" w:rsidRDefault="005F63DB" w:rsidP="005F63DB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bookmarkStart w:id="1" w:name="_Hlk104193363"/>
            <w:r w:rsidRPr="0011289B">
              <w:rPr>
                <w:b/>
                <w:color w:val="000000" w:themeColor="text1"/>
                <w:sz w:val="24"/>
                <w:szCs w:val="24"/>
                <w:lang w:val="ru-RU"/>
              </w:rPr>
              <w:lastRenderedPageBreak/>
              <w:t>Министерство науки и высшего образования Российской Федерации</w:t>
            </w:r>
          </w:p>
          <w:p w14:paraId="7A5E23CE" w14:textId="77777777" w:rsidR="005F63DB" w:rsidRPr="0011289B" w:rsidRDefault="005F63DB" w:rsidP="005F63DB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11289B">
              <w:rPr>
                <w:b/>
                <w:color w:val="000000" w:themeColor="text1"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08909A17" w14:textId="77777777" w:rsidR="005F63DB" w:rsidRPr="0011289B" w:rsidRDefault="005F63DB" w:rsidP="005F63DB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11289B">
              <w:rPr>
                <w:b/>
                <w:color w:val="000000" w:themeColor="text1"/>
                <w:sz w:val="24"/>
                <w:szCs w:val="24"/>
                <w:lang w:val="ru-RU"/>
              </w:rPr>
              <w:t>высшего образования</w:t>
            </w:r>
          </w:p>
          <w:p w14:paraId="2E740866" w14:textId="77777777" w:rsidR="005F63DB" w:rsidRPr="0011289B" w:rsidRDefault="005F63DB" w:rsidP="005F63DB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11289B">
              <w:rPr>
                <w:b/>
                <w:color w:val="000000" w:themeColor="text1"/>
                <w:sz w:val="24"/>
                <w:szCs w:val="24"/>
                <w:lang w:val="ru-RU"/>
              </w:rPr>
              <w:t>«Московский государственный технический университет имени Н.Э. Баумана</w:t>
            </w:r>
          </w:p>
          <w:p w14:paraId="3472F2B1" w14:textId="77777777" w:rsidR="005F63DB" w:rsidRPr="0011289B" w:rsidRDefault="005F63DB" w:rsidP="005F63DB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11289B">
              <w:rPr>
                <w:b/>
                <w:color w:val="000000" w:themeColor="text1"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6C2D94BD" w14:textId="6A3690FD" w:rsidR="005F63DB" w:rsidRPr="0011289B" w:rsidRDefault="005F63DB" w:rsidP="005F63DB">
            <w:pPr>
              <w:pBdr>
                <w:bottom w:val="thinThickSmallGap" w:sz="24" w:space="1" w:color="000000"/>
              </w:pBdr>
              <w:ind w:firstLine="0"/>
              <w:jc w:val="center"/>
              <w:rPr>
                <w:b/>
                <w:color w:val="000000" w:themeColor="text1"/>
                <w:sz w:val="24"/>
                <w:szCs w:val="20"/>
                <w:lang w:val="ru-RU"/>
              </w:rPr>
            </w:pPr>
            <w:r w:rsidRPr="0011289B">
              <w:rPr>
                <w:b/>
                <w:color w:val="000000" w:themeColor="text1"/>
                <w:sz w:val="24"/>
                <w:szCs w:val="24"/>
                <w:lang w:val="ru-RU"/>
              </w:rPr>
              <w:t>(МГТУ им. Н.Э. Баумана)</w:t>
            </w:r>
          </w:p>
        </w:tc>
      </w:tr>
      <w:bookmarkEnd w:id="1"/>
      <w:tr w:rsidR="0011289B" w:rsidRPr="0011289B" w14:paraId="208DFE2D" w14:textId="77777777" w:rsidTr="00B81A28">
        <w:trPr>
          <w:trHeight w:val="415"/>
        </w:trPr>
        <w:tc>
          <w:tcPr>
            <w:tcW w:w="6663" w:type="dxa"/>
          </w:tcPr>
          <w:p w14:paraId="729FD0B8" w14:textId="60595AB3" w:rsidR="008B50E3" w:rsidRPr="0011289B" w:rsidRDefault="008B50E3" w:rsidP="008B50E3">
            <w:pPr>
              <w:spacing w:line="360" w:lineRule="auto"/>
              <w:ind w:firstLine="0"/>
              <w:jc w:val="both"/>
              <w:rPr>
                <w:color w:val="000000" w:themeColor="text1"/>
                <w:sz w:val="24"/>
                <w:szCs w:val="20"/>
                <w:lang w:val="ru-RU"/>
              </w:rPr>
            </w:pPr>
          </w:p>
        </w:tc>
        <w:tc>
          <w:tcPr>
            <w:tcW w:w="3260" w:type="dxa"/>
            <w:gridSpan w:val="3"/>
          </w:tcPr>
          <w:p w14:paraId="538B42C9" w14:textId="5EF97A5D" w:rsidR="008B50E3" w:rsidRPr="0011289B" w:rsidRDefault="008B50E3" w:rsidP="008B50E3">
            <w:pPr>
              <w:spacing w:line="360" w:lineRule="auto"/>
              <w:ind w:firstLine="0"/>
              <w:jc w:val="both"/>
              <w:rPr>
                <w:color w:val="000000" w:themeColor="text1"/>
                <w:sz w:val="24"/>
                <w:szCs w:val="20"/>
                <w:lang w:val="ru-RU"/>
              </w:rPr>
            </w:pPr>
            <w:r w:rsidRPr="0011289B">
              <w:rPr>
                <w:color w:val="000000" w:themeColor="text1"/>
                <w:sz w:val="24"/>
                <w:szCs w:val="20"/>
                <w:lang w:val="ru-RU"/>
              </w:rPr>
              <w:t>УТВЕРЖДАЮ</w:t>
            </w:r>
          </w:p>
        </w:tc>
      </w:tr>
      <w:tr w:rsidR="0011289B" w:rsidRPr="0011289B" w14:paraId="4C062884" w14:textId="77777777" w:rsidTr="00B81A28">
        <w:trPr>
          <w:trHeight w:val="195"/>
        </w:trPr>
        <w:tc>
          <w:tcPr>
            <w:tcW w:w="9073" w:type="dxa"/>
            <w:gridSpan w:val="3"/>
            <w:vMerge w:val="restart"/>
          </w:tcPr>
          <w:p w14:paraId="0DF8C98F" w14:textId="0C949FBC" w:rsidR="00412011" w:rsidRPr="0011289B" w:rsidRDefault="00412011" w:rsidP="00316F35">
            <w:pPr>
              <w:ind w:firstLine="0"/>
              <w:jc w:val="right"/>
              <w:rPr>
                <w:color w:val="000000" w:themeColor="text1"/>
                <w:sz w:val="24"/>
                <w:szCs w:val="20"/>
              </w:rPr>
            </w:pPr>
            <w:r w:rsidRPr="0011289B">
              <w:rPr>
                <w:color w:val="000000" w:themeColor="text1"/>
                <w:sz w:val="24"/>
                <w:szCs w:val="20"/>
                <w:lang w:val="ru-RU"/>
              </w:rPr>
              <w:t>Заведующий кафедрой</w:t>
            </w:r>
          </w:p>
        </w:tc>
        <w:tc>
          <w:tcPr>
            <w:tcW w:w="850" w:type="dxa"/>
          </w:tcPr>
          <w:p w14:paraId="3B411D19" w14:textId="23975C2F" w:rsidR="00412011" w:rsidRPr="0011289B" w:rsidRDefault="00412011" w:rsidP="00795E06">
            <w:pPr>
              <w:ind w:firstLine="0"/>
              <w:jc w:val="center"/>
              <w:rPr>
                <w:color w:val="000000" w:themeColor="text1"/>
                <w:sz w:val="24"/>
                <w:szCs w:val="20"/>
              </w:rPr>
            </w:pPr>
            <w:r w:rsidRPr="0011289B">
              <w:rPr>
                <w:color w:val="000000" w:themeColor="text1"/>
                <w:sz w:val="24"/>
                <w:szCs w:val="20"/>
                <w:u w:val="single"/>
                <w:lang w:val="ru-RU"/>
              </w:rPr>
              <w:t>РК6</w:t>
            </w:r>
          </w:p>
        </w:tc>
      </w:tr>
      <w:tr w:rsidR="0011289B" w:rsidRPr="0011289B" w14:paraId="0CBF5414" w14:textId="77777777" w:rsidTr="00B81A28">
        <w:trPr>
          <w:trHeight w:val="195"/>
        </w:trPr>
        <w:tc>
          <w:tcPr>
            <w:tcW w:w="9073" w:type="dxa"/>
            <w:gridSpan w:val="3"/>
            <w:vMerge/>
          </w:tcPr>
          <w:p w14:paraId="13D7757C" w14:textId="77777777" w:rsidR="00412011" w:rsidRPr="0011289B" w:rsidRDefault="00412011" w:rsidP="00316F35">
            <w:pPr>
              <w:ind w:firstLine="0"/>
              <w:jc w:val="right"/>
              <w:rPr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850" w:type="dxa"/>
          </w:tcPr>
          <w:p w14:paraId="4BC2D702" w14:textId="5895AC7E" w:rsidR="00412011" w:rsidRPr="0011289B" w:rsidRDefault="00412011" w:rsidP="00795E06">
            <w:pPr>
              <w:ind w:firstLine="0"/>
              <w:jc w:val="center"/>
              <w:rPr>
                <w:color w:val="000000" w:themeColor="text1"/>
                <w:sz w:val="16"/>
                <w:szCs w:val="16"/>
                <w:u w:val="single"/>
                <w:lang w:val="ru-RU"/>
              </w:rPr>
            </w:pPr>
            <w:r w:rsidRPr="0011289B">
              <w:rPr>
                <w:color w:val="000000" w:themeColor="text1"/>
                <w:sz w:val="16"/>
                <w:szCs w:val="16"/>
                <w:lang w:val="ru-RU"/>
              </w:rPr>
              <w:t>(Индекс)</w:t>
            </w:r>
          </w:p>
        </w:tc>
      </w:tr>
      <w:tr w:rsidR="0011289B" w:rsidRPr="0011289B" w14:paraId="1271E597" w14:textId="77777777" w:rsidTr="00B81A28">
        <w:trPr>
          <w:trHeight w:val="231"/>
        </w:trPr>
        <w:tc>
          <w:tcPr>
            <w:tcW w:w="8080" w:type="dxa"/>
            <w:gridSpan w:val="2"/>
            <w:vMerge w:val="restart"/>
          </w:tcPr>
          <w:p w14:paraId="04303E1C" w14:textId="064D0B82" w:rsidR="00412011" w:rsidRPr="0011289B" w:rsidRDefault="00412011" w:rsidP="00A258B5">
            <w:pPr>
              <w:ind w:firstLine="0"/>
              <w:jc w:val="right"/>
              <w:rPr>
                <w:color w:val="000000" w:themeColor="text1"/>
                <w:sz w:val="24"/>
                <w:szCs w:val="20"/>
              </w:rPr>
            </w:pPr>
            <w:r w:rsidRPr="0011289B">
              <w:rPr>
                <w:color w:val="000000" w:themeColor="text1"/>
                <w:sz w:val="24"/>
                <w:szCs w:val="20"/>
              </w:rPr>
              <w:t>______________</w:t>
            </w:r>
          </w:p>
        </w:tc>
        <w:tc>
          <w:tcPr>
            <w:tcW w:w="1843" w:type="dxa"/>
            <w:gridSpan w:val="2"/>
          </w:tcPr>
          <w:p w14:paraId="781D2DC5" w14:textId="04C35F3C" w:rsidR="00412011" w:rsidRPr="0011289B" w:rsidRDefault="00412011" w:rsidP="00807442">
            <w:pPr>
              <w:ind w:firstLine="0"/>
              <w:jc w:val="center"/>
              <w:rPr>
                <w:color w:val="000000" w:themeColor="text1"/>
                <w:sz w:val="24"/>
                <w:szCs w:val="20"/>
                <w:lang w:val="ru-RU"/>
              </w:rPr>
            </w:pPr>
            <w:r w:rsidRPr="0011289B">
              <w:rPr>
                <w:color w:val="000000" w:themeColor="text1"/>
                <w:sz w:val="24"/>
                <w:szCs w:val="20"/>
                <w:u w:val="single"/>
                <w:lang w:val="ru-RU"/>
              </w:rPr>
              <w:t>Карпенко А.П.</w:t>
            </w:r>
          </w:p>
        </w:tc>
      </w:tr>
      <w:tr w:rsidR="0011289B" w:rsidRPr="0011289B" w14:paraId="22F7FA8A" w14:textId="77777777" w:rsidTr="00B81A28">
        <w:trPr>
          <w:trHeight w:val="149"/>
        </w:trPr>
        <w:tc>
          <w:tcPr>
            <w:tcW w:w="8080" w:type="dxa"/>
            <w:gridSpan w:val="2"/>
            <w:vMerge/>
          </w:tcPr>
          <w:p w14:paraId="2938B8A9" w14:textId="77777777" w:rsidR="00412011" w:rsidRPr="0011289B" w:rsidRDefault="00412011" w:rsidP="00FD4DC0">
            <w:pPr>
              <w:ind w:firstLine="0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843" w:type="dxa"/>
            <w:gridSpan w:val="2"/>
          </w:tcPr>
          <w:p w14:paraId="0010E398" w14:textId="230B390B" w:rsidR="00412011" w:rsidRPr="0011289B" w:rsidRDefault="00412011" w:rsidP="00807442">
            <w:pPr>
              <w:ind w:firstLine="0"/>
              <w:jc w:val="center"/>
              <w:rPr>
                <w:color w:val="000000" w:themeColor="text1"/>
                <w:sz w:val="16"/>
                <w:szCs w:val="16"/>
                <w:u w:val="single"/>
                <w:lang w:val="ru-RU"/>
              </w:rPr>
            </w:pPr>
            <w:r w:rsidRPr="0011289B">
              <w:rPr>
                <w:color w:val="000000" w:themeColor="text1"/>
                <w:sz w:val="16"/>
                <w:szCs w:val="16"/>
                <w:lang w:val="ru-RU"/>
              </w:rPr>
              <w:t>(Фамилия И.О.)</w:t>
            </w:r>
          </w:p>
        </w:tc>
      </w:tr>
      <w:tr w:rsidR="0011289B" w:rsidRPr="0011289B" w14:paraId="097CD3AF" w14:textId="77777777" w:rsidTr="00B81A28">
        <w:trPr>
          <w:trHeight w:val="238"/>
        </w:trPr>
        <w:tc>
          <w:tcPr>
            <w:tcW w:w="9923" w:type="dxa"/>
            <w:gridSpan w:val="4"/>
          </w:tcPr>
          <w:p w14:paraId="23BC4A58" w14:textId="59EB808F" w:rsidR="00AC778C" w:rsidRPr="0011289B" w:rsidRDefault="00AC778C" w:rsidP="00D424C9">
            <w:pPr>
              <w:ind w:firstLine="0"/>
              <w:jc w:val="right"/>
              <w:rPr>
                <w:color w:val="000000" w:themeColor="text1"/>
                <w:sz w:val="24"/>
                <w:szCs w:val="20"/>
                <w:u w:val="single"/>
                <w:lang w:val="ru-RU"/>
              </w:rPr>
            </w:pPr>
            <w:r w:rsidRPr="0011289B">
              <w:rPr>
                <w:color w:val="000000" w:themeColor="text1"/>
                <w:sz w:val="24"/>
                <w:szCs w:val="20"/>
                <w:u w:val="single"/>
                <w:lang w:val="ru-RU"/>
              </w:rPr>
              <w:t>«</w:t>
            </w:r>
            <w:r w:rsidRPr="008266AA">
              <w:rPr>
                <w:color w:val="FF0000"/>
                <w:sz w:val="24"/>
                <w:szCs w:val="20"/>
                <w:u w:val="single"/>
                <w:lang w:val="ru-RU"/>
              </w:rPr>
              <w:t xml:space="preserve">15» февраля 2022 </w:t>
            </w:r>
            <w:r w:rsidRPr="0011289B">
              <w:rPr>
                <w:color w:val="000000" w:themeColor="text1"/>
                <w:sz w:val="24"/>
                <w:szCs w:val="20"/>
                <w:u w:val="single"/>
                <w:lang w:val="ru-RU"/>
              </w:rPr>
              <w:t>г.</w:t>
            </w:r>
          </w:p>
        </w:tc>
      </w:tr>
    </w:tbl>
    <w:p w14:paraId="757E358E" w14:textId="7B9CBEC4" w:rsidR="005E3FBA" w:rsidRPr="0011289B" w:rsidRDefault="005E3FBA" w:rsidP="00910A8B">
      <w:pPr>
        <w:pStyle w:val="MainPreIntroduction"/>
      </w:pPr>
    </w:p>
    <w:tbl>
      <w:tblPr>
        <w:tblStyle w:val="a8"/>
        <w:tblW w:w="992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938"/>
      </w:tblGrid>
      <w:tr w:rsidR="0011289B" w:rsidRPr="0011289B" w14:paraId="139DA582" w14:textId="77777777" w:rsidTr="00042EF3">
        <w:tc>
          <w:tcPr>
            <w:tcW w:w="9923" w:type="dxa"/>
            <w:gridSpan w:val="2"/>
          </w:tcPr>
          <w:p w14:paraId="7C48E59D" w14:textId="517A53CC" w:rsidR="006F4807" w:rsidRPr="0011289B" w:rsidRDefault="003D4A8B" w:rsidP="006F4807">
            <w:pPr>
              <w:ind w:firstLine="0"/>
              <w:jc w:val="center"/>
              <w:rPr>
                <w:b/>
                <w:color w:val="000000" w:themeColor="text1"/>
                <w:sz w:val="36"/>
                <w:lang w:val="ru-RU"/>
              </w:rPr>
            </w:pPr>
            <w:bookmarkStart w:id="2" w:name="_Hlk104193420"/>
            <w:r w:rsidRPr="0011289B">
              <w:rPr>
                <w:b/>
                <w:color w:val="000000" w:themeColor="text1"/>
                <w:sz w:val="36"/>
                <w:lang w:val="ru-RU"/>
              </w:rPr>
              <w:t>ЗАДАНИЕ</w:t>
            </w:r>
          </w:p>
        </w:tc>
      </w:tr>
      <w:tr w:rsidR="0011289B" w:rsidRPr="008266AA" w14:paraId="2371B4FA" w14:textId="77777777" w:rsidTr="00042EF3">
        <w:trPr>
          <w:trHeight w:val="623"/>
        </w:trPr>
        <w:tc>
          <w:tcPr>
            <w:tcW w:w="9923" w:type="dxa"/>
            <w:gridSpan w:val="2"/>
          </w:tcPr>
          <w:p w14:paraId="21E32E3E" w14:textId="2DB326C4" w:rsidR="006F4807" w:rsidRPr="0011289B" w:rsidRDefault="006F4807" w:rsidP="006F4807">
            <w:pPr>
              <w:ind w:firstLine="0"/>
              <w:jc w:val="center"/>
              <w:rPr>
                <w:color w:val="000000" w:themeColor="text1"/>
                <w:lang w:val="ru-RU"/>
              </w:rPr>
            </w:pPr>
            <w:r w:rsidRPr="0011289B">
              <w:rPr>
                <w:b/>
                <w:color w:val="000000" w:themeColor="text1"/>
                <w:sz w:val="32"/>
                <w:lang w:val="ru-RU"/>
              </w:rPr>
              <w:t>на выполнение выпускной квалификационной работы бакалавра</w:t>
            </w:r>
          </w:p>
        </w:tc>
      </w:tr>
      <w:tr w:rsidR="0011289B" w:rsidRPr="0011289B" w14:paraId="01924175" w14:textId="77777777" w:rsidTr="00042EF3">
        <w:trPr>
          <w:trHeight w:val="428"/>
        </w:trPr>
        <w:tc>
          <w:tcPr>
            <w:tcW w:w="1985" w:type="dxa"/>
          </w:tcPr>
          <w:p w14:paraId="2DCEA975" w14:textId="0F145E42" w:rsidR="006F4807" w:rsidRPr="0011289B" w:rsidRDefault="006F4807" w:rsidP="00520AEF">
            <w:pPr>
              <w:pStyle w:val="MainPreIntroduction"/>
            </w:pPr>
            <w:r w:rsidRPr="0011289B">
              <w:t>Студент группы</w:t>
            </w:r>
          </w:p>
        </w:tc>
        <w:tc>
          <w:tcPr>
            <w:tcW w:w="7938" w:type="dxa"/>
          </w:tcPr>
          <w:p w14:paraId="5C3893FD" w14:textId="2BA2D9A3" w:rsidR="006F4807" w:rsidRPr="0011289B" w:rsidRDefault="006F4807" w:rsidP="00520AEF">
            <w:pPr>
              <w:pStyle w:val="MainPreIntroduction"/>
              <w:rPr>
                <w:u w:val="single"/>
              </w:rPr>
            </w:pPr>
            <w:r w:rsidRPr="0011289B">
              <w:rPr>
                <w:u w:val="single"/>
              </w:rPr>
              <w:t>РК6-8</w:t>
            </w:r>
            <w:r w:rsidR="008266AA">
              <w:rPr>
                <w:u w:val="single"/>
              </w:rPr>
              <w:t>1</w:t>
            </w:r>
            <w:r w:rsidRPr="0011289B">
              <w:rPr>
                <w:u w:val="single"/>
              </w:rPr>
              <w:t>Б</w:t>
            </w:r>
          </w:p>
        </w:tc>
      </w:tr>
      <w:tr w:rsidR="0011289B" w:rsidRPr="0011289B" w14:paraId="75873607" w14:textId="77777777" w:rsidTr="00042EF3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14:paraId="69441FDC" w14:textId="076916A1" w:rsidR="00FD4DC0" w:rsidRPr="0011289B" w:rsidRDefault="008266AA" w:rsidP="00520AEF">
            <w:pPr>
              <w:pStyle w:val="MainPreIntroduction"/>
              <w:spacing w:line="240" w:lineRule="auto"/>
              <w:jc w:val="center"/>
            </w:pPr>
            <w:r>
              <w:t>Афиногенов Михаил Алексеевич</w:t>
            </w:r>
          </w:p>
        </w:tc>
      </w:tr>
      <w:tr w:rsidR="0011289B" w:rsidRPr="0011289B" w14:paraId="2CAD3E7E" w14:textId="77777777" w:rsidTr="00042EF3">
        <w:trPr>
          <w:trHeight w:val="398"/>
        </w:trPr>
        <w:tc>
          <w:tcPr>
            <w:tcW w:w="9923" w:type="dxa"/>
            <w:gridSpan w:val="2"/>
            <w:tcBorders>
              <w:top w:val="single" w:sz="4" w:space="0" w:color="auto"/>
            </w:tcBorders>
          </w:tcPr>
          <w:p w14:paraId="7B349E63" w14:textId="352D1090" w:rsidR="00FD4DC0" w:rsidRPr="0011289B" w:rsidRDefault="00407F0A" w:rsidP="00520AEF">
            <w:pPr>
              <w:pStyle w:val="MainPreIntroduction"/>
              <w:jc w:val="center"/>
              <w:rPr>
                <w:sz w:val="16"/>
                <w:szCs w:val="16"/>
              </w:rPr>
            </w:pPr>
            <w:r w:rsidRPr="0011289B">
              <w:rPr>
                <w:sz w:val="16"/>
                <w:szCs w:val="16"/>
              </w:rPr>
              <w:t>(фамилия, имя, отчество)</w:t>
            </w:r>
          </w:p>
        </w:tc>
      </w:tr>
      <w:bookmarkEnd w:id="2"/>
      <w:tr w:rsidR="0011289B" w:rsidRPr="008266AA" w14:paraId="22849D61" w14:textId="77777777" w:rsidTr="00042EF3">
        <w:tc>
          <w:tcPr>
            <w:tcW w:w="9923" w:type="dxa"/>
            <w:gridSpan w:val="2"/>
          </w:tcPr>
          <w:p w14:paraId="12CECC69" w14:textId="0B866A9B" w:rsidR="00407F0A" w:rsidRPr="0011289B" w:rsidRDefault="00407F0A" w:rsidP="00520AEF">
            <w:pPr>
              <w:pStyle w:val="MainPreIntroduction"/>
            </w:pPr>
            <w:r w:rsidRPr="0011289B">
              <w:t>Тема квалификационной работы: «</w:t>
            </w:r>
            <w:r w:rsidR="00AB4C8D" w:rsidRPr="008266AA">
              <w:rPr>
                <w:color w:val="FF0000"/>
                <w:u w:val="single"/>
              </w:rPr>
              <w:t xml:space="preserve">Разработка метода </w:t>
            </w:r>
            <w:r w:rsidR="00650CFA" w:rsidRPr="008266AA">
              <w:rPr>
                <w:color w:val="FF0000"/>
                <w:u w:val="single"/>
              </w:rPr>
              <w:t>повышения</w:t>
            </w:r>
            <w:r w:rsidR="00AB4C8D" w:rsidRPr="008266AA">
              <w:rPr>
                <w:color w:val="FF0000"/>
                <w:u w:val="single"/>
              </w:rPr>
              <w:t xml:space="preserve"> производительности рендеринга групп 3</w:t>
            </w:r>
            <w:r w:rsidR="00AB4C8D" w:rsidRPr="008266AA">
              <w:rPr>
                <w:color w:val="FF0000"/>
                <w:u w:val="single"/>
                <w:lang w:val="en-US"/>
              </w:rPr>
              <w:t>d</w:t>
            </w:r>
            <w:r w:rsidR="00AB4C8D" w:rsidRPr="008266AA">
              <w:rPr>
                <w:color w:val="FF0000"/>
                <w:u w:val="single"/>
              </w:rPr>
              <w:t>-объектов на Unreal Engine 4</w:t>
            </w:r>
            <w:r w:rsidRPr="0011289B">
              <w:rPr>
                <w:u w:val="single"/>
              </w:rPr>
              <w:t>»</w:t>
            </w:r>
          </w:p>
        </w:tc>
      </w:tr>
      <w:tr w:rsidR="0011289B" w:rsidRPr="008266AA" w14:paraId="514D8B9A" w14:textId="77777777" w:rsidTr="00042EF3">
        <w:tc>
          <w:tcPr>
            <w:tcW w:w="9923" w:type="dxa"/>
            <w:gridSpan w:val="2"/>
          </w:tcPr>
          <w:p w14:paraId="00E7A264" w14:textId="775220BB" w:rsidR="003205C3" w:rsidRPr="0011289B" w:rsidRDefault="006E3DE4" w:rsidP="00520AEF">
            <w:pPr>
              <w:pStyle w:val="MainPreIntroduction"/>
            </w:pPr>
            <w:r w:rsidRPr="0011289B">
              <w:t xml:space="preserve">Источник тематики (НИР кафедры, заказ организаций и т.п.): </w:t>
            </w:r>
            <w:r w:rsidR="003A4401" w:rsidRPr="0011289B">
              <w:t>кафедра</w:t>
            </w:r>
            <w:r w:rsidR="006043EF" w:rsidRPr="0011289B">
              <w:t>.</w:t>
            </w:r>
          </w:p>
        </w:tc>
      </w:tr>
      <w:tr w:rsidR="0011289B" w:rsidRPr="0011289B" w14:paraId="5F97EB39" w14:textId="77777777" w:rsidTr="00042EF3">
        <w:tc>
          <w:tcPr>
            <w:tcW w:w="9923" w:type="dxa"/>
            <w:gridSpan w:val="2"/>
          </w:tcPr>
          <w:p w14:paraId="73D4EBDA" w14:textId="77777777" w:rsidR="00803FB9" w:rsidRPr="0011289B" w:rsidRDefault="00A418F6" w:rsidP="00520AEF">
            <w:pPr>
              <w:pStyle w:val="MainPreIntroduction"/>
              <w:rPr>
                <w:u w:val="single"/>
              </w:rPr>
            </w:pPr>
            <w:r w:rsidRPr="0011289B">
              <w:t xml:space="preserve">Тема квалификационной работы утверждена распоряжением по факультету </w:t>
            </w:r>
            <w:r w:rsidRPr="0011289B">
              <w:rPr>
                <w:lang w:eastAsia="x-none"/>
              </w:rPr>
              <w:t xml:space="preserve">РК </w:t>
            </w:r>
            <w:r w:rsidRPr="0011289B">
              <w:t>№</w:t>
            </w:r>
            <w:r w:rsidR="000828D9" w:rsidRPr="0011289B">
              <w:rPr>
                <w:u w:val="single"/>
              </w:rPr>
              <w:t xml:space="preserve"> </w:t>
            </w:r>
            <w:r w:rsidR="00803FB9" w:rsidRPr="0011289B">
              <w:rPr>
                <w:u w:val="single"/>
              </w:rPr>
              <w:t xml:space="preserve">    </w:t>
            </w:r>
            <w:r w:rsidR="00EA4AF2" w:rsidRPr="0011289B">
              <w:t xml:space="preserve"> </w:t>
            </w:r>
            <w:r w:rsidRPr="0011289B">
              <w:t xml:space="preserve">от </w:t>
            </w:r>
            <w:r w:rsidRPr="0011289B">
              <w:rPr>
                <w:u w:val="single"/>
              </w:rPr>
              <w:t>«</w:t>
            </w:r>
            <w:r w:rsidR="00741881" w:rsidRPr="0011289B">
              <w:rPr>
                <w:u w:val="single"/>
              </w:rPr>
              <w:t xml:space="preserve">    </w:t>
            </w:r>
            <w:r w:rsidRPr="0011289B">
              <w:rPr>
                <w:u w:val="single"/>
              </w:rPr>
              <w:t>»</w:t>
            </w:r>
          </w:p>
          <w:p w14:paraId="5F6FD053" w14:textId="392B077A" w:rsidR="00A418F6" w:rsidRPr="0011289B" w:rsidRDefault="00A418F6" w:rsidP="00520AEF">
            <w:pPr>
              <w:pStyle w:val="MainPreIntroduction"/>
            </w:pPr>
            <w:r w:rsidRPr="0011289B">
              <w:rPr>
                <w:u w:val="single"/>
              </w:rPr>
              <w:t xml:space="preserve"> </w:t>
            </w:r>
            <w:r w:rsidR="00741881" w:rsidRPr="0011289B">
              <w:rPr>
                <w:u w:val="single"/>
              </w:rPr>
              <w:t xml:space="preserve">           </w:t>
            </w:r>
            <w:r w:rsidR="00D71435" w:rsidRPr="0011289B">
              <w:rPr>
                <w:u w:val="single"/>
              </w:rPr>
              <w:t xml:space="preserve">         </w:t>
            </w:r>
            <w:r w:rsidR="000828D9" w:rsidRPr="0011289B">
              <w:rPr>
                <w:u w:val="single"/>
              </w:rPr>
              <w:t xml:space="preserve"> </w:t>
            </w:r>
            <w:r w:rsidR="000F791B" w:rsidRPr="0011289B">
              <w:t xml:space="preserve"> </w:t>
            </w:r>
            <w:r w:rsidRPr="008266AA">
              <w:rPr>
                <w:color w:val="FF0000"/>
                <w:u w:val="single"/>
              </w:rPr>
              <w:t>2021</w:t>
            </w:r>
            <w:r w:rsidRPr="0011289B">
              <w:rPr>
                <w:u w:val="single"/>
              </w:rPr>
              <w:t xml:space="preserve"> г.</w:t>
            </w:r>
          </w:p>
        </w:tc>
      </w:tr>
      <w:tr w:rsidR="0011289B" w:rsidRPr="0011289B" w14:paraId="5A92034D" w14:textId="77777777" w:rsidTr="00042EF3">
        <w:tc>
          <w:tcPr>
            <w:tcW w:w="9923" w:type="dxa"/>
            <w:gridSpan w:val="2"/>
          </w:tcPr>
          <w:p w14:paraId="191520A4" w14:textId="0DFE507D" w:rsidR="00807442" w:rsidRPr="0011289B" w:rsidRDefault="00807442" w:rsidP="00520AEF">
            <w:pPr>
              <w:pStyle w:val="MainPreIntroduction"/>
              <w:rPr>
                <w:b/>
                <w:bCs/>
              </w:rPr>
            </w:pPr>
            <w:r w:rsidRPr="0011289B">
              <w:rPr>
                <w:b/>
                <w:bCs/>
              </w:rPr>
              <w:t>Техническое задание</w:t>
            </w:r>
          </w:p>
        </w:tc>
      </w:tr>
      <w:tr w:rsidR="0011289B" w:rsidRPr="0011289B" w14:paraId="50F8B865" w14:textId="77777777" w:rsidTr="00042EF3">
        <w:tc>
          <w:tcPr>
            <w:tcW w:w="9923" w:type="dxa"/>
            <w:gridSpan w:val="2"/>
          </w:tcPr>
          <w:p w14:paraId="10EC36A3" w14:textId="4EEE1986" w:rsidR="00807442" w:rsidRPr="0011289B" w:rsidRDefault="00807442" w:rsidP="00520AEF">
            <w:pPr>
              <w:pStyle w:val="MainPreIntroduction"/>
            </w:pPr>
            <w:r w:rsidRPr="0011289B">
              <w:rPr>
                <w:b/>
                <w:bCs/>
              </w:rPr>
              <w:t>Часть 1.</w:t>
            </w:r>
            <w:r w:rsidRPr="0011289B">
              <w:t xml:space="preserve"> </w:t>
            </w:r>
            <w:r w:rsidRPr="0011289B">
              <w:rPr>
                <w:i/>
                <w:iCs/>
              </w:rPr>
              <w:t>Аналитическая часть</w:t>
            </w:r>
          </w:p>
        </w:tc>
      </w:tr>
      <w:tr w:rsidR="0011289B" w:rsidRPr="008266AA" w14:paraId="22DBEC1A" w14:textId="77777777" w:rsidTr="00042EF3">
        <w:tc>
          <w:tcPr>
            <w:tcW w:w="9923" w:type="dxa"/>
            <w:gridSpan w:val="2"/>
          </w:tcPr>
          <w:p w14:paraId="19DF3409" w14:textId="2C6D6285" w:rsidR="00807442" w:rsidRPr="0011289B" w:rsidRDefault="00F9090F" w:rsidP="00520AEF">
            <w:pPr>
              <w:pStyle w:val="MainPreIntroduction"/>
              <w:rPr>
                <w:i/>
                <w:iCs/>
                <w:u w:val="single"/>
              </w:rPr>
            </w:pPr>
            <w:r w:rsidRPr="008266AA">
              <w:rPr>
                <w:i/>
                <w:iCs/>
                <w:color w:val="FF0000"/>
                <w:u w:val="single"/>
              </w:rPr>
              <w:t>Изучить полный цикл создания статических 3d-моделей. Изучить средства разработки</w:t>
            </w:r>
            <w:r w:rsidR="00D53742" w:rsidRPr="008266AA">
              <w:rPr>
                <w:i/>
                <w:iCs/>
                <w:color w:val="FF0000"/>
                <w:u w:val="single"/>
              </w:rPr>
              <w:t>, предоставляемые</w:t>
            </w:r>
            <w:r w:rsidRPr="008266AA">
              <w:rPr>
                <w:i/>
                <w:iCs/>
                <w:color w:val="FF0000"/>
                <w:u w:val="single"/>
              </w:rPr>
              <w:t xml:space="preserve"> трехмерн</w:t>
            </w:r>
            <w:r w:rsidR="00D53742" w:rsidRPr="008266AA">
              <w:rPr>
                <w:i/>
                <w:iCs/>
                <w:color w:val="FF0000"/>
                <w:u w:val="single"/>
              </w:rPr>
              <w:t xml:space="preserve">ым </w:t>
            </w:r>
            <w:r w:rsidRPr="008266AA">
              <w:rPr>
                <w:i/>
                <w:iCs/>
                <w:color w:val="FF0000"/>
                <w:u w:val="single"/>
              </w:rPr>
              <w:t>движк</w:t>
            </w:r>
            <w:r w:rsidR="00D53742" w:rsidRPr="008266AA">
              <w:rPr>
                <w:i/>
                <w:iCs/>
                <w:color w:val="FF0000"/>
                <w:u w:val="single"/>
              </w:rPr>
              <w:t xml:space="preserve">ом </w:t>
            </w:r>
            <w:r w:rsidRPr="008266AA">
              <w:rPr>
                <w:i/>
                <w:iCs/>
                <w:color w:val="FF0000"/>
                <w:u w:val="single"/>
              </w:rPr>
              <w:t xml:space="preserve">Unreal Engine 4. </w:t>
            </w:r>
            <w:r w:rsidR="00D7569E" w:rsidRPr="008266AA">
              <w:rPr>
                <w:i/>
                <w:iCs/>
                <w:color w:val="FF0000"/>
                <w:u w:val="single"/>
              </w:rPr>
              <w:t xml:space="preserve">Провести продуктовое исследование </w:t>
            </w:r>
            <w:r w:rsidR="004E35AB" w:rsidRPr="008266AA">
              <w:rPr>
                <w:i/>
                <w:iCs/>
                <w:color w:val="FF0000"/>
                <w:u w:val="single"/>
              </w:rPr>
              <w:t>существующих компьютерных коллекционных карточных игр. Провести анализ реализации объекта «рука» в существующих продуктах</w:t>
            </w:r>
            <w:r w:rsidR="004E35AB" w:rsidRPr="0011289B">
              <w:rPr>
                <w:i/>
                <w:iCs/>
                <w:u w:val="single"/>
              </w:rPr>
              <w:t>.</w:t>
            </w:r>
          </w:p>
        </w:tc>
      </w:tr>
      <w:tr w:rsidR="0011289B" w:rsidRPr="008266AA" w14:paraId="5B8A2FC8" w14:textId="77777777" w:rsidTr="00042EF3">
        <w:tc>
          <w:tcPr>
            <w:tcW w:w="9923" w:type="dxa"/>
            <w:gridSpan w:val="2"/>
          </w:tcPr>
          <w:p w14:paraId="5D031D5C" w14:textId="3F6DC028" w:rsidR="00947E2F" w:rsidRPr="0011289B" w:rsidRDefault="00947E2F" w:rsidP="00520AEF">
            <w:pPr>
              <w:pStyle w:val="MainPreIntroduction"/>
            </w:pPr>
            <w:r w:rsidRPr="0011289B">
              <w:rPr>
                <w:b/>
                <w:bCs/>
              </w:rPr>
              <w:t>Часть 2.</w:t>
            </w:r>
            <w:r w:rsidRPr="0011289B">
              <w:t xml:space="preserve"> </w:t>
            </w:r>
            <w:r w:rsidRPr="0011289B">
              <w:rPr>
                <w:i/>
                <w:iCs/>
              </w:rPr>
              <w:t>Практическая часть 1.</w:t>
            </w:r>
            <w:r w:rsidR="008B553A" w:rsidRPr="0011289B">
              <w:rPr>
                <w:i/>
                <w:iCs/>
              </w:rPr>
              <w:t xml:space="preserve"> 3d-моделирование</w:t>
            </w:r>
          </w:p>
        </w:tc>
      </w:tr>
      <w:tr w:rsidR="0011289B" w:rsidRPr="008266AA" w14:paraId="088776FF" w14:textId="77777777" w:rsidTr="00042EF3">
        <w:tc>
          <w:tcPr>
            <w:tcW w:w="9923" w:type="dxa"/>
            <w:gridSpan w:val="2"/>
          </w:tcPr>
          <w:p w14:paraId="1B28D531" w14:textId="7F1F93C6" w:rsidR="00041FBF" w:rsidRPr="008266AA" w:rsidRDefault="00C93178" w:rsidP="00520AEF">
            <w:pPr>
              <w:pStyle w:val="MainPreIntroduction"/>
              <w:rPr>
                <w:color w:val="FF0000"/>
              </w:rPr>
            </w:pPr>
            <w:r w:rsidRPr="008266AA">
              <w:rPr>
                <w:i/>
                <w:iCs/>
                <w:color w:val="FF0000"/>
                <w:u w:val="single"/>
              </w:rPr>
              <w:t>Создать 3d-модели карт для компьютерной карточной игры</w:t>
            </w:r>
            <w:r w:rsidR="0028467B" w:rsidRPr="008266AA">
              <w:rPr>
                <w:i/>
                <w:iCs/>
                <w:color w:val="FF0000"/>
                <w:u w:val="single"/>
              </w:rPr>
              <w:t>, пройдя полный цикл создания статических моделей</w:t>
            </w:r>
            <w:r w:rsidRPr="008266AA">
              <w:rPr>
                <w:i/>
                <w:iCs/>
                <w:color w:val="FF0000"/>
                <w:u w:val="single"/>
              </w:rPr>
              <w:t xml:space="preserve">, </w:t>
            </w:r>
            <w:r w:rsidR="00714D93" w:rsidRPr="008266AA">
              <w:rPr>
                <w:i/>
                <w:iCs/>
                <w:color w:val="FF0000"/>
                <w:u w:val="single"/>
              </w:rPr>
              <w:t xml:space="preserve">провести </w:t>
            </w:r>
            <w:r w:rsidRPr="008266AA">
              <w:rPr>
                <w:i/>
                <w:iCs/>
                <w:color w:val="FF0000"/>
                <w:u w:val="single"/>
              </w:rPr>
              <w:t>их оптимизацию</w:t>
            </w:r>
            <w:r w:rsidR="00714D93" w:rsidRPr="008266AA">
              <w:rPr>
                <w:i/>
                <w:iCs/>
                <w:color w:val="FF0000"/>
                <w:u w:val="single"/>
              </w:rPr>
              <w:t>.</w:t>
            </w:r>
            <w:r w:rsidR="00A22457" w:rsidRPr="008266AA">
              <w:rPr>
                <w:i/>
                <w:iCs/>
                <w:color w:val="FF0000"/>
                <w:u w:val="single"/>
              </w:rPr>
              <w:t xml:space="preserve"> </w:t>
            </w:r>
            <w:r w:rsidR="0012646D" w:rsidRPr="008266AA">
              <w:rPr>
                <w:i/>
                <w:iCs/>
                <w:color w:val="FF0000"/>
                <w:u w:val="single"/>
              </w:rPr>
              <w:t>Выполнить экспорт ассетов и их импорт в движок Unreal Engine 4.</w:t>
            </w:r>
          </w:p>
        </w:tc>
      </w:tr>
      <w:tr w:rsidR="0011289B" w:rsidRPr="0011289B" w14:paraId="0D957949" w14:textId="77777777" w:rsidTr="00042EF3">
        <w:tc>
          <w:tcPr>
            <w:tcW w:w="9923" w:type="dxa"/>
            <w:gridSpan w:val="2"/>
          </w:tcPr>
          <w:p w14:paraId="660FF777" w14:textId="0064B0EA" w:rsidR="003641E5" w:rsidRPr="0011289B" w:rsidRDefault="003641E5" w:rsidP="00520AEF">
            <w:pPr>
              <w:pStyle w:val="MainPreIntroduction"/>
              <w:rPr>
                <w:i/>
                <w:iCs/>
                <w:u w:val="single"/>
              </w:rPr>
            </w:pPr>
            <w:r w:rsidRPr="0011289B">
              <w:rPr>
                <w:b/>
                <w:bCs/>
              </w:rPr>
              <w:t>Часть 3.</w:t>
            </w:r>
            <w:r w:rsidRPr="0011289B">
              <w:t xml:space="preserve"> </w:t>
            </w:r>
            <w:r w:rsidRPr="0011289B">
              <w:rPr>
                <w:i/>
                <w:iCs/>
              </w:rPr>
              <w:t xml:space="preserve">Практическая часть 2. </w:t>
            </w:r>
            <w:r w:rsidR="00AC4CA0" w:rsidRPr="0011289B">
              <w:rPr>
                <w:i/>
                <w:iCs/>
              </w:rPr>
              <w:t>Разработка внутриигровых систем. Оптимизация рендеринга</w:t>
            </w:r>
          </w:p>
        </w:tc>
      </w:tr>
      <w:tr w:rsidR="0011289B" w:rsidRPr="0011289B" w14:paraId="52D72E5C" w14:textId="77777777" w:rsidTr="00042EF3">
        <w:trPr>
          <w:trHeight w:val="934"/>
        </w:trPr>
        <w:tc>
          <w:tcPr>
            <w:tcW w:w="9923" w:type="dxa"/>
            <w:gridSpan w:val="2"/>
          </w:tcPr>
          <w:p w14:paraId="5158B2FB" w14:textId="1AA39663" w:rsidR="003641E5" w:rsidRPr="008266AA" w:rsidRDefault="00462E09" w:rsidP="00520AEF">
            <w:pPr>
              <w:pStyle w:val="MainPreIntroduction"/>
              <w:rPr>
                <w:i/>
                <w:iCs/>
                <w:color w:val="FF0000"/>
                <w:u w:val="single"/>
              </w:rPr>
            </w:pPr>
            <w:r w:rsidRPr="008266AA">
              <w:rPr>
                <w:i/>
                <w:iCs/>
                <w:color w:val="FF0000"/>
                <w:u w:val="single"/>
              </w:rPr>
              <w:t xml:space="preserve">Разработать систему выкладки карт на поле боя. </w:t>
            </w:r>
            <w:r w:rsidR="00E404E0" w:rsidRPr="008266AA">
              <w:rPr>
                <w:i/>
                <w:iCs/>
                <w:color w:val="FF0000"/>
                <w:u w:val="single"/>
              </w:rPr>
              <w:t>Разработать систему «руки» игрока. Оптимизировать отрисовку большого количества однообразных объектов.</w:t>
            </w:r>
            <w:r w:rsidR="00B176AB" w:rsidRPr="008266AA">
              <w:rPr>
                <w:i/>
                <w:iCs/>
                <w:color w:val="FF0000"/>
                <w:u w:val="single"/>
              </w:rPr>
              <w:t xml:space="preserve"> Разработать систему пулов отрисовки (</w:t>
            </w:r>
            <w:r w:rsidR="00B176AB" w:rsidRPr="008266AA">
              <w:rPr>
                <w:i/>
                <w:iCs/>
                <w:color w:val="FF0000"/>
                <w:u w:val="single"/>
                <w:lang w:val="en-US"/>
              </w:rPr>
              <w:t>Render Pools</w:t>
            </w:r>
            <w:r w:rsidR="00B176AB" w:rsidRPr="008266AA">
              <w:rPr>
                <w:i/>
                <w:iCs/>
                <w:color w:val="FF0000"/>
                <w:u w:val="single"/>
              </w:rPr>
              <w:t>)</w:t>
            </w:r>
            <w:r w:rsidR="005243D2" w:rsidRPr="008266AA">
              <w:rPr>
                <w:i/>
                <w:iCs/>
                <w:color w:val="FF0000"/>
                <w:u w:val="single"/>
              </w:rPr>
              <w:t>.</w:t>
            </w:r>
          </w:p>
        </w:tc>
      </w:tr>
      <w:tr w:rsidR="0011289B" w:rsidRPr="0011289B" w14:paraId="7F5804EA" w14:textId="77777777" w:rsidTr="00042EF3">
        <w:tc>
          <w:tcPr>
            <w:tcW w:w="9923" w:type="dxa"/>
            <w:gridSpan w:val="2"/>
          </w:tcPr>
          <w:p w14:paraId="658A2270" w14:textId="02A8D79C" w:rsidR="00037AFC" w:rsidRPr="0011289B" w:rsidRDefault="00037AFC" w:rsidP="0001435E">
            <w:pPr>
              <w:pStyle w:val="MainPreIntroduction"/>
              <w:rPr>
                <w:b/>
                <w:bCs/>
              </w:rPr>
            </w:pPr>
            <w:r w:rsidRPr="0011289B">
              <w:rPr>
                <w:b/>
                <w:bCs/>
              </w:rPr>
              <w:lastRenderedPageBreak/>
              <w:t>Оформление выпускной квалификационной работы</w:t>
            </w:r>
          </w:p>
        </w:tc>
      </w:tr>
      <w:tr w:rsidR="0011289B" w:rsidRPr="008266AA" w14:paraId="11E0D1C7" w14:textId="77777777" w:rsidTr="00042EF3">
        <w:tc>
          <w:tcPr>
            <w:tcW w:w="9923" w:type="dxa"/>
            <w:gridSpan w:val="2"/>
          </w:tcPr>
          <w:p w14:paraId="6EC18A3A" w14:textId="41468E75" w:rsidR="00037AFC" w:rsidRPr="0011289B" w:rsidRDefault="00037AFC" w:rsidP="0001435E">
            <w:pPr>
              <w:pStyle w:val="MainPreIntroduction"/>
            </w:pPr>
            <w:r w:rsidRPr="0011289B">
              <w:t xml:space="preserve">Расчетно-пояснительная записка на </w:t>
            </w:r>
            <w:r w:rsidR="00851C12" w:rsidRPr="008266AA">
              <w:rPr>
                <w:color w:val="FF0000"/>
              </w:rPr>
              <w:t>7</w:t>
            </w:r>
            <w:r w:rsidR="007064C5" w:rsidRPr="008266AA">
              <w:rPr>
                <w:color w:val="FF0000"/>
              </w:rPr>
              <w:t>6</w:t>
            </w:r>
            <w:r w:rsidRPr="0011289B">
              <w:t xml:space="preserve"> листах формата </w:t>
            </w:r>
            <w:r w:rsidRPr="0011289B">
              <w:rPr>
                <w:lang w:val="en-US"/>
              </w:rPr>
              <w:t>A</w:t>
            </w:r>
            <w:r w:rsidRPr="0011289B">
              <w:t>4.</w:t>
            </w:r>
          </w:p>
        </w:tc>
      </w:tr>
      <w:tr w:rsidR="0011289B" w:rsidRPr="008266AA" w14:paraId="3D11B6E5" w14:textId="77777777" w:rsidTr="00042EF3">
        <w:tc>
          <w:tcPr>
            <w:tcW w:w="9923" w:type="dxa"/>
            <w:gridSpan w:val="2"/>
          </w:tcPr>
          <w:p w14:paraId="78DC78C3" w14:textId="37BD380E" w:rsidR="00037AFC" w:rsidRPr="0011289B" w:rsidRDefault="00037AFC" w:rsidP="0001435E">
            <w:pPr>
              <w:pStyle w:val="MainPreIntroduction"/>
            </w:pPr>
            <w:r w:rsidRPr="0011289B">
              <w:t>Перечень графического (иллюстративного) материала (чертежи, плакаты, слайды и т.п.):</w:t>
            </w:r>
          </w:p>
        </w:tc>
      </w:tr>
      <w:tr w:rsidR="0011289B" w:rsidRPr="008266AA" w14:paraId="48633169" w14:textId="77777777" w:rsidTr="00042EF3">
        <w:tc>
          <w:tcPr>
            <w:tcW w:w="9923" w:type="dxa"/>
            <w:gridSpan w:val="2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9697"/>
            </w:tblGrid>
            <w:tr w:rsidR="0011289B" w:rsidRPr="008266AA" w14:paraId="520C187B" w14:textId="77777777" w:rsidTr="00037AFC">
              <w:tc>
                <w:tcPr>
                  <w:tcW w:w="9697" w:type="dxa"/>
                </w:tcPr>
                <w:p w14:paraId="747F4878" w14:textId="39AC2FCB" w:rsidR="00037AFC" w:rsidRPr="008266AA" w:rsidRDefault="00805548" w:rsidP="0001435E">
                  <w:pPr>
                    <w:pStyle w:val="MainPreIntroduction"/>
                    <w:rPr>
                      <w:i/>
                      <w:iCs/>
                      <w:color w:val="FF0000"/>
                    </w:rPr>
                  </w:pPr>
                  <w:r w:rsidRPr="008266AA">
                    <w:rPr>
                      <w:i/>
                      <w:iCs/>
                      <w:color w:val="FF0000"/>
                    </w:rPr>
                    <w:t xml:space="preserve">Работа содержит </w:t>
                  </w:r>
                  <w:r w:rsidR="002A3AF3" w:rsidRPr="008266AA">
                    <w:rPr>
                      <w:i/>
                      <w:iCs/>
                      <w:color w:val="FF0000"/>
                    </w:rPr>
                    <w:t>7</w:t>
                  </w:r>
                  <w:r w:rsidRPr="008266AA">
                    <w:rPr>
                      <w:i/>
                      <w:iCs/>
                      <w:color w:val="FF0000"/>
                    </w:rPr>
                    <w:t xml:space="preserve"> графических листов формата </w:t>
                  </w:r>
                  <w:r w:rsidRPr="008266AA">
                    <w:rPr>
                      <w:i/>
                      <w:iCs/>
                      <w:color w:val="FF0000"/>
                      <w:lang w:val="en-US"/>
                    </w:rPr>
                    <w:t>A</w:t>
                  </w:r>
                  <w:r w:rsidRPr="008266AA">
                    <w:rPr>
                      <w:i/>
                      <w:iCs/>
                      <w:color w:val="FF0000"/>
                    </w:rPr>
                    <w:t>4.</w:t>
                  </w:r>
                </w:p>
              </w:tc>
            </w:tr>
            <w:tr w:rsidR="0011289B" w:rsidRPr="008266AA" w14:paraId="5D75CE8E" w14:textId="77777777" w:rsidTr="00037AFC">
              <w:tc>
                <w:tcPr>
                  <w:tcW w:w="9697" w:type="dxa"/>
                </w:tcPr>
                <w:p w14:paraId="35140E4F" w14:textId="14CD229D" w:rsidR="00037AFC" w:rsidRPr="0011289B" w:rsidRDefault="00037AFC" w:rsidP="0001435E">
                  <w:pPr>
                    <w:pStyle w:val="MainPreIntroduction"/>
                    <w:rPr>
                      <w:i/>
                      <w:iCs/>
                    </w:rPr>
                  </w:pPr>
                </w:p>
              </w:tc>
            </w:tr>
            <w:tr w:rsidR="0011289B" w:rsidRPr="008266AA" w14:paraId="597536BA" w14:textId="77777777" w:rsidTr="00037AFC">
              <w:tc>
                <w:tcPr>
                  <w:tcW w:w="9697" w:type="dxa"/>
                </w:tcPr>
                <w:p w14:paraId="1F4C9ECF" w14:textId="77777777" w:rsidR="00C0178E" w:rsidRPr="0011289B" w:rsidRDefault="00C0178E" w:rsidP="0001435E">
                  <w:pPr>
                    <w:pStyle w:val="MainPreIntroduction"/>
                    <w:rPr>
                      <w:i/>
                      <w:iCs/>
                    </w:rPr>
                  </w:pPr>
                </w:p>
              </w:tc>
            </w:tr>
            <w:tr w:rsidR="0011289B" w:rsidRPr="008266AA" w14:paraId="0F360378" w14:textId="77777777" w:rsidTr="00037AFC">
              <w:tc>
                <w:tcPr>
                  <w:tcW w:w="9697" w:type="dxa"/>
                </w:tcPr>
                <w:p w14:paraId="1A7ED820" w14:textId="00C15B03" w:rsidR="00037AFC" w:rsidRPr="0011289B" w:rsidRDefault="00037AFC" w:rsidP="0001435E">
                  <w:pPr>
                    <w:pStyle w:val="MainPreIntroduction"/>
                    <w:rPr>
                      <w:i/>
                      <w:iCs/>
                    </w:rPr>
                  </w:pPr>
                </w:p>
              </w:tc>
            </w:tr>
          </w:tbl>
          <w:p w14:paraId="6BA231F3" w14:textId="77777777" w:rsidR="00037AFC" w:rsidRPr="0011289B" w:rsidRDefault="00037AFC" w:rsidP="0001435E">
            <w:pPr>
              <w:pStyle w:val="MainPreIntroduction"/>
            </w:pPr>
          </w:p>
        </w:tc>
      </w:tr>
      <w:tr w:rsidR="0011289B" w:rsidRPr="008266AA" w14:paraId="53342A0B" w14:textId="77777777" w:rsidTr="00042EF3">
        <w:tc>
          <w:tcPr>
            <w:tcW w:w="9923" w:type="dxa"/>
            <w:gridSpan w:val="2"/>
          </w:tcPr>
          <w:p w14:paraId="206B65FC" w14:textId="6D638207" w:rsidR="00037AFC" w:rsidRPr="0011289B" w:rsidRDefault="00926616" w:rsidP="0001435E">
            <w:pPr>
              <w:pStyle w:val="MainPreIntroduction"/>
            </w:pPr>
            <w:r w:rsidRPr="0011289B">
              <w:t xml:space="preserve">Дата выдачи задания: </w:t>
            </w:r>
            <w:r w:rsidRPr="0011289B">
              <w:rPr>
                <w:u w:val="single"/>
              </w:rPr>
              <w:t>«</w:t>
            </w:r>
            <w:r w:rsidRPr="008266AA">
              <w:rPr>
                <w:color w:val="FF0000"/>
                <w:u w:val="single"/>
              </w:rPr>
              <w:t>1</w:t>
            </w:r>
            <w:r w:rsidR="007D2FA5" w:rsidRPr="008266AA">
              <w:rPr>
                <w:color w:val="FF0000"/>
                <w:u w:val="single"/>
              </w:rPr>
              <w:t>0</w:t>
            </w:r>
            <w:r w:rsidRPr="008266AA">
              <w:rPr>
                <w:color w:val="FF0000"/>
                <w:u w:val="single"/>
              </w:rPr>
              <w:t xml:space="preserve">» февраля 2022 </w:t>
            </w:r>
            <w:r w:rsidRPr="0011289B">
              <w:rPr>
                <w:u w:val="single"/>
              </w:rPr>
              <w:t>г.</w:t>
            </w:r>
          </w:p>
        </w:tc>
      </w:tr>
      <w:tr w:rsidR="0011289B" w:rsidRPr="008266AA" w14:paraId="4B087F29" w14:textId="77777777" w:rsidTr="00042EF3">
        <w:tc>
          <w:tcPr>
            <w:tcW w:w="9923" w:type="dxa"/>
            <w:gridSpan w:val="2"/>
          </w:tcPr>
          <w:p w14:paraId="0F6C5BC0" w14:textId="148A19E5" w:rsidR="008164AF" w:rsidRPr="0011289B" w:rsidRDefault="008164AF" w:rsidP="0001435E">
            <w:pPr>
              <w:pStyle w:val="MainPreIntroduction"/>
              <w:rPr>
                <w:szCs w:val="20"/>
              </w:rPr>
            </w:pPr>
            <w:r w:rsidRPr="0011289B">
              <w:rPr>
                <w:szCs w:val="20"/>
              </w:rPr>
              <w:t xml:space="preserve">В соответствии с учебным планом выпускную квалификационную работу выполнить в полном объеме в срок до </w:t>
            </w:r>
            <w:r w:rsidRPr="0011289B">
              <w:rPr>
                <w:szCs w:val="20"/>
                <w:u w:val="single"/>
              </w:rPr>
              <w:t>«</w:t>
            </w:r>
            <w:r w:rsidR="00B70F36">
              <w:rPr>
                <w:szCs w:val="20"/>
                <w:u w:val="single"/>
              </w:rPr>
              <w:t>21» июня 2024</w:t>
            </w:r>
            <w:r w:rsidRPr="008266AA">
              <w:rPr>
                <w:color w:val="FF0000"/>
                <w:szCs w:val="20"/>
                <w:u w:val="single"/>
              </w:rPr>
              <w:t xml:space="preserve"> </w:t>
            </w:r>
            <w:r w:rsidRPr="0011289B">
              <w:rPr>
                <w:szCs w:val="20"/>
                <w:u w:val="single"/>
              </w:rPr>
              <w:t>г.</w:t>
            </w:r>
          </w:p>
        </w:tc>
      </w:tr>
    </w:tbl>
    <w:p w14:paraId="60CD0E91" w14:textId="1518CF0C" w:rsidR="00037AFC" w:rsidRPr="0011289B" w:rsidRDefault="00037AFC" w:rsidP="00910A8B">
      <w:pPr>
        <w:pStyle w:val="MainPreIntroduction"/>
      </w:pPr>
    </w:p>
    <w:tbl>
      <w:tblPr>
        <w:tblStyle w:val="a8"/>
        <w:tblW w:w="992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8"/>
        <w:gridCol w:w="2376"/>
        <w:gridCol w:w="2629"/>
      </w:tblGrid>
      <w:tr w:rsidR="0011289B" w:rsidRPr="0011289B" w14:paraId="0B6D25E5" w14:textId="77777777" w:rsidTr="00A61CE8">
        <w:tc>
          <w:tcPr>
            <w:tcW w:w="4918" w:type="dxa"/>
          </w:tcPr>
          <w:p w14:paraId="0700F259" w14:textId="77777777" w:rsidR="0041584B" w:rsidRPr="0011289B" w:rsidRDefault="0041584B" w:rsidP="004E4744">
            <w:pPr>
              <w:spacing w:line="276" w:lineRule="auto"/>
              <w:ind w:firstLine="0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bookmarkStart w:id="3" w:name="_Hlk104193970"/>
            <w:r w:rsidRPr="0011289B">
              <w:rPr>
                <w:b/>
                <w:color w:val="000000" w:themeColor="text1"/>
                <w:sz w:val="24"/>
                <w:szCs w:val="24"/>
                <w:lang w:val="ru-RU"/>
              </w:rPr>
              <w:t>Руководитель квалификационной работы</w:t>
            </w:r>
          </w:p>
        </w:tc>
        <w:tc>
          <w:tcPr>
            <w:tcW w:w="2376" w:type="dxa"/>
          </w:tcPr>
          <w:p w14:paraId="4A5DE306" w14:textId="77777777" w:rsidR="0041584B" w:rsidRPr="0011289B" w:rsidRDefault="0041584B" w:rsidP="004E4744">
            <w:pPr>
              <w:spacing w:line="276" w:lineRule="auto"/>
              <w:ind w:firstLine="0"/>
              <w:jc w:val="center"/>
              <w:rPr>
                <w:bCs/>
                <w:color w:val="000000" w:themeColor="text1"/>
                <w:sz w:val="24"/>
                <w:szCs w:val="24"/>
                <w:lang w:val="ru-RU"/>
              </w:rPr>
            </w:pPr>
            <w:r w:rsidRPr="0011289B">
              <w:rPr>
                <w:bCs/>
                <w:color w:val="000000" w:themeColor="text1"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629" w:type="dxa"/>
          </w:tcPr>
          <w:p w14:paraId="0EDB3AD8" w14:textId="77777777" w:rsidR="0041584B" w:rsidRPr="0011289B" w:rsidRDefault="0041584B" w:rsidP="004E4744">
            <w:pPr>
              <w:spacing w:line="276" w:lineRule="auto"/>
              <w:ind w:firstLine="0"/>
              <w:jc w:val="center"/>
              <w:rPr>
                <w:b/>
                <w:bCs/>
                <w:color w:val="000000" w:themeColor="text1"/>
                <w:sz w:val="24"/>
                <w:szCs w:val="24"/>
                <w:u w:val="single"/>
                <w:lang w:val="ru-RU"/>
              </w:rPr>
            </w:pPr>
            <w:r w:rsidRPr="0011289B">
              <w:rPr>
                <w:b/>
                <w:bCs/>
                <w:color w:val="000000" w:themeColor="text1"/>
                <w:sz w:val="24"/>
                <w:szCs w:val="24"/>
                <w:u w:val="single"/>
                <w:lang w:val="ru-RU"/>
              </w:rPr>
              <w:t>Витюков Ф.А.</w:t>
            </w:r>
          </w:p>
        </w:tc>
      </w:tr>
      <w:tr w:rsidR="0011289B" w:rsidRPr="0011289B" w14:paraId="317DC4BC" w14:textId="77777777" w:rsidTr="00A61CE8">
        <w:trPr>
          <w:trHeight w:val="468"/>
        </w:trPr>
        <w:tc>
          <w:tcPr>
            <w:tcW w:w="4918" w:type="dxa"/>
          </w:tcPr>
          <w:p w14:paraId="75538938" w14:textId="77777777" w:rsidR="0041584B" w:rsidRPr="0011289B" w:rsidRDefault="0041584B" w:rsidP="004E4744">
            <w:pPr>
              <w:spacing w:line="276" w:lineRule="auto"/>
              <w:ind w:firstLine="0"/>
              <w:jc w:val="center"/>
              <w:rPr>
                <w:bCs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2376" w:type="dxa"/>
          </w:tcPr>
          <w:p w14:paraId="20C4310B" w14:textId="77777777" w:rsidR="0041584B" w:rsidRPr="0011289B" w:rsidRDefault="0041584B" w:rsidP="004E4744">
            <w:pPr>
              <w:spacing w:line="276" w:lineRule="auto"/>
              <w:ind w:firstLine="0"/>
              <w:jc w:val="center"/>
              <w:rPr>
                <w:bCs/>
                <w:iCs/>
                <w:color w:val="000000" w:themeColor="text1"/>
                <w:sz w:val="16"/>
                <w:szCs w:val="16"/>
                <w:lang w:val="ru-RU"/>
              </w:rPr>
            </w:pPr>
            <w:r w:rsidRPr="0011289B">
              <w:rPr>
                <w:bCs/>
                <w:iCs/>
                <w:color w:val="000000" w:themeColor="text1"/>
                <w:sz w:val="16"/>
                <w:szCs w:val="16"/>
                <w:lang w:val="ru-RU"/>
              </w:rPr>
              <w:t>(Подпись, дата)</w:t>
            </w:r>
          </w:p>
        </w:tc>
        <w:tc>
          <w:tcPr>
            <w:tcW w:w="2629" w:type="dxa"/>
          </w:tcPr>
          <w:p w14:paraId="219A24AD" w14:textId="73185FFC" w:rsidR="0041584B" w:rsidRPr="0011289B" w:rsidRDefault="0041584B" w:rsidP="004E4744">
            <w:pPr>
              <w:spacing w:line="276" w:lineRule="auto"/>
              <w:ind w:firstLine="0"/>
              <w:jc w:val="center"/>
              <w:rPr>
                <w:bCs/>
                <w:i/>
                <w:color w:val="000000" w:themeColor="text1"/>
                <w:sz w:val="16"/>
                <w:szCs w:val="16"/>
                <w:lang w:val="ru-RU"/>
              </w:rPr>
            </w:pPr>
            <w:r w:rsidRPr="0011289B">
              <w:rPr>
                <w:color w:val="000000" w:themeColor="text1"/>
                <w:sz w:val="16"/>
                <w:szCs w:val="16"/>
                <w:lang w:val="ru-RU"/>
              </w:rPr>
              <w:t>(Фамилия И.О.)</w:t>
            </w:r>
          </w:p>
        </w:tc>
      </w:tr>
      <w:tr w:rsidR="0011289B" w:rsidRPr="0011289B" w14:paraId="42FA2958" w14:textId="77777777" w:rsidTr="00A61CE8">
        <w:tc>
          <w:tcPr>
            <w:tcW w:w="4918" w:type="dxa"/>
          </w:tcPr>
          <w:p w14:paraId="40F12981" w14:textId="77777777" w:rsidR="0041584B" w:rsidRPr="0011289B" w:rsidRDefault="0041584B" w:rsidP="004E4744">
            <w:pPr>
              <w:spacing w:line="276" w:lineRule="auto"/>
              <w:ind w:firstLine="0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11289B">
              <w:rPr>
                <w:b/>
                <w:color w:val="000000" w:themeColor="text1"/>
                <w:sz w:val="24"/>
                <w:szCs w:val="24"/>
                <w:lang w:val="ru-RU"/>
              </w:rPr>
              <w:t>Студент</w:t>
            </w:r>
          </w:p>
        </w:tc>
        <w:tc>
          <w:tcPr>
            <w:tcW w:w="2376" w:type="dxa"/>
          </w:tcPr>
          <w:p w14:paraId="7ED1FF18" w14:textId="77777777" w:rsidR="0041584B" w:rsidRPr="0011289B" w:rsidRDefault="0041584B" w:rsidP="004E4744">
            <w:pPr>
              <w:spacing w:line="276" w:lineRule="auto"/>
              <w:ind w:firstLine="0"/>
              <w:jc w:val="center"/>
              <w:rPr>
                <w:bCs/>
                <w:iCs/>
                <w:color w:val="000000" w:themeColor="text1"/>
                <w:sz w:val="24"/>
                <w:szCs w:val="24"/>
                <w:lang w:val="ru-RU"/>
              </w:rPr>
            </w:pPr>
            <w:r w:rsidRPr="0011289B">
              <w:rPr>
                <w:bCs/>
                <w:iCs/>
                <w:color w:val="000000" w:themeColor="text1"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629" w:type="dxa"/>
          </w:tcPr>
          <w:p w14:paraId="593435A0" w14:textId="7FA75D82" w:rsidR="0041584B" w:rsidRPr="0011289B" w:rsidRDefault="008266AA" w:rsidP="004E4744">
            <w:pPr>
              <w:spacing w:line="276" w:lineRule="auto"/>
              <w:ind w:firstLine="0"/>
              <w:jc w:val="center"/>
              <w:rPr>
                <w:bCs/>
                <w:i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u w:val="single"/>
                <w:lang w:val="ru-RU"/>
              </w:rPr>
              <w:t>Афиногенов М.А.</w:t>
            </w:r>
          </w:p>
        </w:tc>
      </w:tr>
      <w:tr w:rsidR="0011289B" w:rsidRPr="0011289B" w14:paraId="3A33A1B8" w14:textId="77777777" w:rsidTr="0015786C">
        <w:trPr>
          <w:trHeight w:val="164"/>
        </w:trPr>
        <w:tc>
          <w:tcPr>
            <w:tcW w:w="4918" w:type="dxa"/>
          </w:tcPr>
          <w:p w14:paraId="1210F63B" w14:textId="77777777" w:rsidR="0041584B" w:rsidRPr="0011289B" w:rsidRDefault="0041584B" w:rsidP="0041584B">
            <w:pPr>
              <w:spacing w:line="276" w:lineRule="auto"/>
              <w:ind w:firstLine="0"/>
              <w:jc w:val="center"/>
              <w:rPr>
                <w:bCs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2376" w:type="dxa"/>
          </w:tcPr>
          <w:p w14:paraId="2FC2E012" w14:textId="77777777" w:rsidR="0041584B" w:rsidRPr="0011289B" w:rsidRDefault="0041584B" w:rsidP="0041584B">
            <w:pPr>
              <w:spacing w:line="276" w:lineRule="auto"/>
              <w:ind w:firstLine="0"/>
              <w:jc w:val="center"/>
              <w:rPr>
                <w:bCs/>
                <w:iCs/>
                <w:color w:val="000000" w:themeColor="text1"/>
                <w:sz w:val="16"/>
                <w:szCs w:val="16"/>
                <w:lang w:val="ru-RU"/>
              </w:rPr>
            </w:pPr>
            <w:r w:rsidRPr="0011289B">
              <w:rPr>
                <w:bCs/>
                <w:iCs/>
                <w:color w:val="000000" w:themeColor="text1"/>
                <w:sz w:val="16"/>
                <w:szCs w:val="16"/>
                <w:lang w:val="ru-RU"/>
              </w:rPr>
              <w:t>(Подпись, дата)</w:t>
            </w:r>
          </w:p>
        </w:tc>
        <w:tc>
          <w:tcPr>
            <w:tcW w:w="2629" w:type="dxa"/>
          </w:tcPr>
          <w:p w14:paraId="621AD393" w14:textId="4E98AD54" w:rsidR="0041584B" w:rsidRPr="0011289B" w:rsidRDefault="0041584B" w:rsidP="0041584B">
            <w:pPr>
              <w:spacing w:line="276" w:lineRule="auto"/>
              <w:ind w:firstLine="0"/>
              <w:jc w:val="center"/>
              <w:rPr>
                <w:bCs/>
                <w:i/>
                <w:color w:val="000000" w:themeColor="text1"/>
                <w:sz w:val="16"/>
                <w:szCs w:val="16"/>
                <w:lang w:val="ru-RU"/>
              </w:rPr>
            </w:pPr>
            <w:r w:rsidRPr="0011289B">
              <w:rPr>
                <w:color w:val="000000" w:themeColor="text1"/>
                <w:sz w:val="16"/>
                <w:szCs w:val="16"/>
                <w:lang w:val="ru-RU"/>
              </w:rPr>
              <w:t>(Фамилия И.О.)</w:t>
            </w:r>
          </w:p>
        </w:tc>
      </w:tr>
      <w:bookmarkEnd w:id="3"/>
    </w:tbl>
    <w:p w14:paraId="73CBBFB8" w14:textId="064B8034" w:rsidR="00761E58" w:rsidRPr="0011289B" w:rsidRDefault="00761E58" w:rsidP="00910A8B">
      <w:pPr>
        <w:pStyle w:val="MainPreIntroduction"/>
      </w:pPr>
    </w:p>
    <w:tbl>
      <w:tblPr>
        <w:tblStyle w:val="a8"/>
        <w:tblW w:w="992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11289B" w:rsidRPr="008266AA" w14:paraId="7C30B5D8" w14:textId="77777777" w:rsidTr="00A61CE8">
        <w:tc>
          <w:tcPr>
            <w:tcW w:w="9923" w:type="dxa"/>
          </w:tcPr>
          <w:p w14:paraId="4FA4B140" w14:textId="5B739AEA" w:rsidR="0083636D" w:rsidRPr="0011289B" w:rsidRDefault="008164AF" w:rsidP="008164AF">
            <w:pPr>
              <w:spacing w:line="360" w:lineRule="auto"/>
              <w:ind w:firstLine="0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bookmarkStart w:id="4" w:name="_Hlk104193982"/>
            <w:r w:rsidRPr="0011289B">
              <w:rPr>
                <w:color w:val="000000" w:themeColor="text1"/>
                <w:sz w:val="24"/>
                <w:szCs w:val="24"/>
                <w:u w:val="single"/>
                <w:lang w:val="ru-RU"/>
              </w:rPr>
              <w:t>Примечание</w:t>
            </w:r>
            <w:r w:rsidRPr="0011289B">
              <w:rPr>
                <w:color w:val="000000" w:themeColor="text1"/>
                <w:sz w:val="24"/>
                <w:szCs w:val="24"/>
                <w:lang w:val="ru-RU"/>
              </w:rPr>
              <w:t>: Задание оформляется в двух экземплярах: один выдается студенту, второй хранится на кафедре.</w:t>
            </w:r>
          </w:p>
        </w:tc>
      </w:tr>
      <w:bookmarkEnd w:id="4"/>
    </w:tbl>
    <w:p w14:paraId="0653D740" w14:textId="77777777" w:rsidR="00355BDB" w:rsidRPr="0011289B" w:rsidRDefault="00355BDB" w:rsidP="00873DC5">
      <w:pPr>
        <w:pStyle w:val="MainPreIntroduction"/>
        <w:sectPr w:rsidR="00355BDB" w:rsidRPr="0011289B" w:rsidSect="009B7021">
          <w:pgSz w:w="11906" w:h="16838" w:code="9"/>
          <w:pgMar w:top="1134" w:right="850" w:bottom="1134" w:left="1701" w:header="720" w:footer="720" w:gutter="0"/>
          <w:cols w:space="720"/>
          <w:titlePg/>
          <w:docGrid w:linePitch="381"/>
        </w:sectPr>
      </w:pPr>
    </w:p>
    <w:tbl>
      <w:tblPr>
        <w:tblStyle w:val="a8"/>
        <w:tblW w:w="992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134"/>
        <w:gridCol w:w="3686"/>
        <w:gridCol w:w="1417"/>
        <w:gridCol w:w="993"/>
        <w:gridCol w:w="850"/>
      </w:tblGrid>
      <w:tr w:rsidR="0011289B" w:rsidRPr="0011289B" w14:paraId="41F5F9DF" w14:textId="77777777" w:rsidTr="00C0533C">
        <w:trPr>
          <w:trHeight w:val="1973"/>
        </w:trPr>
        <w:tc>
          <w:tcPr>
            <w:tcW w:w="9923" w:type="dxa"/>
            <w:gridSpan w:val="6"/>
          </w:tcPr>
          <w:p w14:paraId="2BE6665A" w14:textId="77777777" w:rsidR="008B50E3" w:rsidRPr="0011289B" w:rsidRDefault="008B50E3" w:rsidP="008B50E3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11289B">
              <w:rPr>
                <w:b/>
                <w:color w:val="000000" w:themeColor="text1"/>
                <w:sz w:val="24"/>
                <w:szCs w:val="20"/>
                <w:lang w:val="ru-RU"/>
              </w:rPr>
              <w:lastRenderedPageBreak/>
              <w:t xml:space="preserve">Министерство науки и высшего </w:t>
            </w:r>
            <w:r w:rsidRPr="0011289B">
              <w:rPr>
                <w:b/>
                <w:color w:val="000000" w:themeColor="text1"/>
                <w:sz w:val="24"/>
                <w:szCs w:val="24"/>
                <w:lang w:val="ru-RU"/>
              </w:rPr>
              <w:t>образования Российской Федерации</w:t>
            </w:r>
          </w:p>
          <w:p w14:paraId="40F1600A" w14:textId="77777777" w:rsidR="008B50E3" w:rsidRPr="0011289B" w:rsidRDefault="008B50E3" w:rsidP="008B50E3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11289B">
              <w:rPr>
                <w:b/>
                <w:color w:val="000000" w:themeColor="text1"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06FE3534" w14:textId="77777777" w:rsidR="008B50E3" w:rsidRPr="0011289B" w:rsidRDefault="008B50E3" w:rsidP="008B50E3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11289B">
              <w:rPr>
                <w:b/>
                <w:color w:val="000000" w:themeColor="text1"/>
                <w:sz w:val="24"/>
                <w:szCs w:val="24"/>
                <w:lang w:val="ru-RU"/>
              </w:rPr>
              <w:t>высшего образования</w:t>
            </w:r>
          </w:p>
          <w:p w14:paraId="614BD000" w14:textId="77777777" w:rsidR="008B50E3" w:rsidRPr="0011289B" w:rsidRDefault="008B50E3" w:rsidP="008B50E3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11289B">
              <w:rPr>
                <w:b/>
                <w:color w:val="000000" w:themeColor="text1"/>
                <w:sz w:val="24"/>
                <w:szCs w:val="24"/>
                <w:lang w:val="ru-RU"/>
              </w:rPr>
              <w:t>«Московский государственный технический университет имени Н.Э. Баумана</w:t>
            </w:r>
          </w:p>
          <w:p w14:paraId="34776E1C" w14:textId="77777777" w:rsidR="008B50E3" w:rsidRPr="0011289B" w:rsidRDefault="008B50E3" w:rsidP="008B50E3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11289B">
              <w:rPr>
                <w:b/>
                <w:color w:val="000000" w:themeColor="text1"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0194BBD1" w14:textId="68D0F573" w:rsidR="008B50E3" w:rsidRPr="0011289B" w:rsidRDefault="008B50E3" w:rsidP="008B50E3">
            <w:pPr>
              <w:pBdr>
                <w:bottom w:val="thinThickSmallGap" w:sz="24" w:space="1" w:color="000000"/>
              </w:pBdr>
              <w:ind w:firstLine="0"/>
              <w:jc w:val="center"/>
              <w:rPr>
                <w:b/>
                <w:color w:val="000000" w:themeColor="text1"/>
                <w:sz w:val="24"/>
                <w:szCs w:val="20"/>
                <w:lang w:val="ru-RU"/>
              </w:rPr>
            </w:pPr>
            <w:r w:rsidRPr="0011289B">
              <w:rPr>
                <w:b/>
                <w:color w:val="000000" w:themeColor="text1"/>
                <w:sz w:val="24"/>
                <w:szCs w:val="24"/>
                <w:lang w:val="ru-RU"/>
              </w:rPr>
              <w:t>(МГТУ им. Н.Э. Баумана)</w:t>
            </w:r>
          </w:p>
        </w:tc>
      </w:tr>
      <w:tr w:rsidR="0011289B" w:rsidRPr="0011289B" w14:paraId="4E66387F" w14:textId="77777777" w:rsidTr="00C0533C">
        <w:trPr>
          <w:trHeight w:val="485"/>
        </w:trPr>
        <w:tc>
          <w:tcPr>
            <w:tcW w:w="1843" w:type="dxa"/>
          </w:tcPr>
          <w:p w14:paraId="0E08B106" w14:textId="0D95CA7D" w:rsidR="008B50E3" w:rsidRPr="0011289B" w:rsidRDefault="008B50E3" w:rsidP="004E4744">
            <w:pPr>
              <w:spacing w:line="360" w:lineRule="auto"/>
              <w:ind w:firstLine="0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11289B">
              <w:rPr>
                <w:color w:val="000000" w:themeColor="text1"/>
                <w:sz w:val="24"/>
                <w:szCs w:val="24"/>
                <w:lang w:val="ru-RU"/>
              </w:rPr>
              <w:t>ФАКУЛЬТЕТ</w:t>
            </w:r>
          </w:p>
        </w:tc>
        <w:tc>
          <w:tcPr>
            <w:tcW w:w="1134" w:type="dxa"/>
          </w:tcPr>
          <w:p w14:paraId="74ECAE58" w14:textId="77777777" w:rsidR="008B50E3" w:rsidRPr="0011289B" w:rsidRDefault="008B50E3" w:rsidP="004E4744">
            <w:pPr>
              <w:spacing w:line="360" w:lineRule="auto"/>
              <w:ind w:firstLine="0"/>
              <w:jc w:val="both"/>
              <w:rPr>
                <w:color w:val="000000" w:themeColor="text1"/>
                <w:sz w:val="24"/>
                <w:szCs w:val="24"/>
                <w:u w:val="single"/>
                <w:lang w:val="ru-RU"/>
              </w:rPr>
            </w:pPr>
            <w:r w:rsidRPr="0011289B">
              <w:rPr>
                <w:color w:val="000000" w:themeColor="text1"/>
                <w:sz w:val="24"/>
                <w:szCs w:val="24"/>
                <w:u w:val="single"/>
                <w:lang w:val="ru-RU"/>
              </w:rPr>
              <w:t>РК</w:t>
            </w:r>
          </w:p>
        </w:tc>
        <w:tc>
          <w:tcPr>
            <w:tcW w:w="3686" w:type="dxa"/>
          </w:tcPr>
          <w:p w14:paraId="3099ED7F" w14:textId="0567A9E0" w:rsidR="008B50E3" w:rsidRPr="0011289B" w:rsidRDefault="008B50E3" w:rsidP="00F45723">
            <w:pPr>
              <w:spacing w:line="360" w:lineRule="auto"/>
              <w:ind w:firstLine="0"/>
              <w:jc w:val="right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260" w:type="dxa"/>
            <w:gridSpan w:val="3"/>
          </w:tcPr>
          <w:p w14:paraId="1C38E998" w14:textId="77777777" w:rsidR="008B50E3" w:rsidRPr="0011289B" w:rsidRDefault="008B50E3" w:rsidP="004E4744">
            <w:pPr>
              <w:spacing w:line="360" w:lineRule="auto"/>
              <w:ind w:firstLine="0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11289B">
              <w:rPr>
                <w:color w:val="000000" w:themeColor="text1"/>
                <w:sz w:val="24"/>
                <w:szCs w:val="24"/>
                <w:lang w:val="ru-RU"/>
              </w:rPr>
              <w:t>УТВЕРЖДАЮ</w:t>
            </w:r>
          </w:p>
        </w:tc>
      </w:tr>
      <w:tr w:rsidR="0011289B" w:rsidRPr="0011289B" w14:paraId="62509D31" w14:textId="77777777" w:rsidTr="00C0533C">
        <w:trPr>
          <w:trHeight w:val="195"/>
        </w:trPr>
        <w:tc>
          <w:tcPr>
            <w:tcW w:w="1843" w:type="dxa"/>
            <w:vMerge w:val="restart"/>
          </w:tcPr>
          <w:p w14:paraId="5E280644" w14:textId="24FEB6C4" w:rsidR="000202BE" w:rsidRPr="0011289B" w:rsidRDefault="000202BE" w:rsidP="008B50E3">
            <w:pPr>
              <w:ind w:firstLine="0"/>
              <w:rPr>
                <w:color w:val="000000" w:themeColor="text1"/>
                <w:sz w:val="24"/>
                <w:szCs w:val="20"/>
              </w:rPr>
            </w:pPr>
            <w:r w:rsidRPr="0011289B">
              <w:rPr>
                <w:color w:val="000000" w:themeColor="text1"/>
                <w:sz w:val="24"/>
                <w:szCs w:val="20"/>
                <w:lang w:val="ru-RU"/>
              </w:rPr>
              <w:t>КАФЕДРА</w:t>
            </w:r>
          </w:p>
        </w:tc>
        <w:tc>
          <w:tcPr>
            <w:tcW w:w="1134" w:type="dxa"/>
            <w:vMerge w:val="restart"/>
          </w:tcPr>
          <w:p w14:paraId="2F93DBE6" w14:textId="7C5EE376" w:rsidR="000202BE" w:rsidRPr="0011289B" w:rsidRDefault="000202BE" w:rsidP="00A44492">
            <w:pPr>
              <w:ind w:firstLine="0"/>
              <w:rPr>
                <w:color w:val="000000" w:themeColor="text1"/>
                <w:sz w:val="24"/>
                <w:szCs w:val="20"/>
                <w:u w:val="single"/>
                <w:lang w:val="ru-RU"/>
              </w:rPr>
            </w:pPr>
            <w:r w:rsidRPr="0011289B">
              <w:rPr>
                <w:color w:val="000000" w:themeColor="text1"/>
                <w:sz w:val="24"/>
                <w:szCs w:val="20"/>
                <w:u w:val="single"/>
                <w:lang w:val="ru-RU"/>
              </w:rPr>
              <w:t>РК6</w:t>
            </w:r>
          </w:p>
        </w:tc>
        <w:tc>
          <w:tcPr>
            <w:tcW w:w="6096" w:type="dxa"/>
            <w:gridSpan w:val="3"/>
            <w:vMerge w:val="restart"/>
          </w:tcPr>
          <w:p w14:paraId="42923687" w14:textId="4B53E365" w:rsidR="000202BE" w:rsidRPr="0011289B" w:rsidRDefault="000202BE" w:rsidP="004E4744">
            <w:pPr>
              <w:ind w:firstLine="0"/>
              <w:jc w:val="right"/>
              <w:rPr>
                <w:color w:val="000000" w:themeColor="text1"/>
                <w:sz w:val="24"/>
                <w:szCs w:val="20"/>
              </w:rPr>
            </w:pPr>
            <w:r w:rsidRPr="0011289B">
              <w:rPr>
                <w:color w:val="000000" w:themeColor="text1"/>
                <w:sz w:val="24"/>
                <w:szCs w:val="20"/>
                <w:lang w:val="ru-RU"/>
              </w:rPr>
              <w:t>Заведующий кафедрой</w:t>
            </w:r>
          </w:p>
        </w:tc>
        <w:tc>
          <w:tcPr>
            <w:tcW w:w="850" w:type="dxa"/>
          </w:tcPr>
          <w:p w14:paraId="7E42C370" w14:textId="77777777" w:rsidR="000202BE" w:rsidRPr="0011289B" w:rsidRDefault="000202BE" w:rsidP="004E4744">
            <w:pPr>
              <w:ind w:firstLine="0"/>
              <w:jc w:val="center"/>
              <w:rPr>
                <w:color w:val="000000" w:themeColor="text1"/>
                <w:sz w:val="24"/>
                <w:szCs w:val="20"/>
              </w:rPr>
            </w:pPr>
            <w:r w:rsidRPr="0011289B">
              <w:rPr>
                <w:color w:val="000000" w:themeColor="text1"/>
                <w:sz w:val="24"/>
                <w:szCs w:val="20"/>
                <w:u w:val="single"/>
                <w:lang w:val="ru-RU"/>
              </w:rPr>
              <w:t>РК6</w:t>
            </w:r>
          </w:p>
        </w:tc>
      </w:tr>
      <w:tr w:rsidR="0011289B" w:rsidRPr="0011289B" w14:paraId="2F219DA5" w14:textId="77777777" w:rsidTr="00C0533C">
        <w:trPr>
          <w:trHeight w:val="211"/>
        </w:trPr>
        <w:tc>
          <w:tcPr>
            <w:tcW w:w="1843" w:type="dxa"/>
            <w:vMerge/>
          </w:tcPr>
          <w:p w14:paraId="53B8984F" w14:textId="77777777" w:rsidR="000202BE" w:rsidRPr="0011289B" w:rsidRDefault="000202BE" w:rsidP="004E4744">
            <w:pPr>
              <w:ind w:firstLine="0"/>
              <w:jc w:val="right"/>
              <w:rPr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134" w:type="dxa"/>
            <w:vMerge/>
          </w:tcPr>
          <w:p w14:paraId="6BB7F69F" w14:textId="77777777" w:rsidR="000202BE" w:rsidRPr="0011289B" w:rsidRDefault="000202BE" w:rsidP="004E4744">
            <w:pPr>
              <w:ind w:firstLine="0"/>
              <w:jc w:val="right"/>
              <w:rPr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6096" w:type="dxa"/>
            <w:gridSpan w:val="3"/>
            <w:vMerge/>
          </w:tcPr>
          <w:p w14:paraId="49AB443B" w14:textId="77C17529" w:rsidR="000202BE" w:rsidRPr="0011289B" w:rsidRDefault="000202BE" w:rsidP="004E4744">
            <w:pPr>
              <w:ind w:firstLine="0"/>
              <w:jc w:val="right"/>
              <w:rPr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850" w:type="dxa"/>
          </w:tcPr>
          <w:p w14:paraId="4A6566B2" w14:textId="77777777" w:rsidR="000202BE" w:rsidRPr="0011289B" w:rsidRDefault="000202BE" w:rsidP="004E4744">
            <w:pPr>
              <w:ind w:firstLine="0"/>
              <w:jc w:val="center"/>
              <w:rPr>
                <w:color w:val="000000" w:themeColor="text1"/>
                <w:sz w:val="16"/>
                <w:szCs w:val="16"/>
                <w:u w:val="single"/>
                <w:lang w:val="ru-RU"/>
              </w:rPr>
            </w:pPr>
            <w:r w:rsidRPr="0011289B">
              <w:rPr>
                <w:color w:val="000000" w:themeColor="text1"/>
                <w:sz w:val="16"/>
                <w:szCs w:val="16"/>
                <w:lang w:val="ru-RU"/>
              </w:rPr>
              <w:t>(Индекс)</w:t>
            </w:r>
          </w:p>
        </w:tc>
      </w:tr>
      <w:tr w:rsidR="0011289B" w:rsidRPr="0011289B" w14:paraId="028B22DC" w14:textId="77777777" w:rsidTr="00C0533C">
        <w:trPr>
          <w:trHeight w:val="231"/>
        </w:trPr>
        <w:tc>
          <w:tcPr>
            <w:tcW w:w="1843" w:type="dxa"/>
            <w:vMerge w:val="restart"/>
          </w:tcPr>
          <w:p w14:paraId="0EFE7848" w14:textId="62A8B2DA" w:rsidR="000202BE" w:rsidRPr="0011289B" w:rsidRDefault="000202BE" w:rsidP="00A44492">
            <w:pPr>
              <w:ind w:firstLine="0"/>
              <w:rPr>
                <w:color w:val="000000" w:themeColor="text1"/>
                <w:sz w:val="24"/>
                <w:szCs w:val="20"/>
              </w:rPr>
            </w:pPr>
            <w:r w:rsidRPr="0011289B">
              <w:rPr>
                <w:color w:val="000000" w:themeColor="text1"/>
                <w:sz w:val="24"/>
                <w:szCs w:val="20"/>
                <w:lang w:val="ru-RU"/>
              </w:rPr>
              <w:t>ГРУППА</w:t>
            </w:r>
          </w:p>
        </w:tc>
        <w:tc>
          <w:tcPr>
            <w:tcW w:w="1134" w:type="dxa"/>
            <w:vMerge w:val="restart"/>
          </w:tcPr>
          <w:p w14:paraId="3F485FB6" w14:textId="75EC59BE" w:rsidR="000202BE" w:rsidRPr="0011289B" w:rsidRDefault="000202BE" w:rsidP="00A44492">
            <w:pPr>
              <w:ind w:firstLine="0"/>
              <w:rPr>
                <w:color w:val="000000" w:themeColor="text1"/>
                <w:sz w:val="24"/>
                <w:szCs w:val="20"/>
                <w:u w:val="single"/>
                <w:lang w:val="ru-RU"/>
              </w:rPr>
            </w:pPr>
            <w:r w:rsidRPr="0011289B">
              <w:rPr>
                <w:color w:val="000000" w:themeColor="text1"/>
                <w:sz w:val="24"/>
                <w:szCs w:val="20"/>
                <w:u w:val="single"/>
                <w:lang w:val="ru-RU"/>
              </w:rPr>
              <w:t>РК6-8</w:t>
            </w:r>
            <w:r w:rsidR="008266AA">
              <w:rPr>
                <w:color w:val="000000" w:themeColor="text1"/>
                <w:sz w:val="24"/>
                <w:szCs w:val="20"/>
                <w:u w:val="single"/>
                <w:lang w:val="ru-RU"/>
              </w:rPr>
              <w:t>1</w:t>
            </w:r>
            <w:r w:rsidRPr="0011289B">
              <w:rPr>
                <w:color w:val="000000" w:themeColor="text1"/>
                <w:sz w:val="24"/>
                <w:szCs w:val="20"/>
                <w:u w:val="single"/>
                <w:lang w:val="ru-RU"/>
              </w:rPr>
              <w:t>Б</w:t>
            </w:r>
          </w:p>
        </w:tc>
        <w:tc>
          <w:tcPr>
            <w:tcW w:w="5103" w:type="dxa"/>
            <w:gridSpan w:val="2"/>
            <w:vMerge w:val="restart"/>
          </w:tcPr>
          <w:p w14:paraId="37A99AC2" w14:textId="1F74FE5A" w:rsidR="000202BE" w:rsidRPr="0011289B" w:rsidRDefault="000202BE" w:rsidP="004E4744">
            <w:pPr>
              <w:ind w:firstLine="0"/>
              <w:jc w:val="right"/>
              <w:rPr>
                <w:color w:val="000000" w:themeColor="text1"/>
                <w:sz w:val="24"/>
                <w:szCs w:val="20"/>
              </w:rPr>
            </w:pPr>
            <w:r w:rsidRPr="0011289B">
              <w:rPr>
                <w:color w:val="000000" w:themeColor="text1"/>
                <w:sz w:val="24"/>
                <w:szCs w:val="20"/>
              </w:rPr>
              <w:t>______________</w:t>
            </w:r>
          </w:p>
        </w:tc>
        <w:tc>
          <w:tcPr>
            <w:tcW w:w="1843" w:type="dxa"/>
            <w:gridSpan w:val="2"/>
          </w:tcPr>
          <w:p w14:paraId="00A2D9D3" w14:textId="77777777" w:rsidR="000202BE" w:rsidRPr="0011289B" w:rsidRDefault="000202BE" w:rsidP="004E4744">
            <w:pPr>
              <w:ind w:firstLine="0"/>
              <w:jc w:val="center"/>
              <w:rPr>
                <w:color w:val="000000" w:themeColor="text1"/>
                <w:sz w:val="24"/>
                <w:szCs w:val="20"/>
                <w:lang w:val="ru-RU"/>
              </w:rPr>
            </w:pPr>
            <w:r w:rsidRPr="0011289B">
              <w:rPr>
                <w:color w:val="000000" w:themeColor="text1"/>
                <w:sz w:val="24"/>
                <w:szCs w:val="20"/>
                <w:u w:val="single"/>
                <w:lang w:val="ru-RU"/>
              </w:rPr>
              <w:t>Карпенко А.П.</w:t>
            </w:r>
          </w:p>
        </w:tc>
      </w:tr>
      <w:tr w:rsidR="0011289B" w:rsidRPr="0011289B" w14:paraId="2B6510D6" w14:textId="77777777" w:rsidTr="00C0533C">
        <w:trPr>
          <w:trHeight w:val="149"/>
        </w:trPr>
        <w:tc>
          <w:tcPr>
            <w:tcW w:w="1843" w:type="dxa"/>
            <w:vMerge/>
          </w:tcPr>
          <w:p w14:paraId="01DDD058" w14:textId="77777777" w:rsidR="000202BE" w:rsidRPr="0011289B" w:rsidRDefault="000202BE" w:rsidP="004E4744">
            <w:pPr>
              <w:ind w:firstLine="0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358E60C7" w14:textId="77777777" w:rsidR="000202BE" w:rsidRPr="0011289B" w:rsidRDefault="000202BE" w:rsidP="004E4744">
            <w:pPr>
              <w:ind w:firstLine="0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103" w:type="dxa"/>
            <w:gridSpan w:val="2"/>
            <w:vMerge/>
          </w:tcPr>
          <w:p w14:paraId="2EC51609" w14:textId="0B0CB73A" w:rsidR="000202BE" w:rsidRPr="0011289B" w:rsidRDefault="000202BE" w:rsidP="004E4744">
            <w:pPr>
              <w:ind w:firstLine="0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843" w:type="dxa"/>
            <w:gridSpan w:val="2"/>
          </w:tcPr>
          <w:p w14:paraId="59EB1A84" w14:textId="77777777" w:rsidR="000202BE" w:rsidRPr="0011289B" w:rsidRDefault="000202BE" w:rsidP="004E4744">
            <w:pPr>
              <w:ind w:firstLine="0"/>
              <w:jc w:val="center"/>
              <w:rPr>
                <w:color w:val="000000" w:themeColor="text1"/>
                <w:sz w:val="16"/>
                <w:szCs w:val="16"/>
                <w:u w:val="single"/>
                <w:lang w:val="ru-RU"/>
              </w:rPr>
            </w:pPr>
            <w:r w:rsidRPr="0011289B">
              <w:rPr>
                <w:color w:val="000000" w:themeColor="text1"/>
                <w:sz w:val="16"/>
                <w:szCs w:val="16"/>
                <w:lang w:val="ru-RU"/>
              </w:rPr>
              <w:t>(Фамилия И.О.)</w:t>
            </w:r>
          </w:p>
        </w:tc>
      </w:tr>
      <w:tr w:rsidR="0011289B" w:rsidRPr="0011289B" w14:paraId="3F642FA5" w14:textId="77777777" w:rsidTr="00C0533C">
        <w:trPr>
          <w:trHeight w:val="378"/>
        </w:trPr>
        <w:tc>
          <w:tcPr>
            <w:tcW w:w="9923" w:type="dxa"/>
            <w:gridSpan w:val="6"/>
          </w:tcPr>
          <w:p w14:paraId="5F43997D" w14:textId="77777777" w:rsidR="008B50E3" w:rsidRPr="0011289B" w:rsidRDefault="008B50E3" w:rsidP="004E4744">
            <w:pPr>
              <w:ind w:firstLine="0"/>
              <w:jc w:val="right"/>
              <w:rPr>
                <w:color w:val="000000" w:themeColor="text1"/>
                <w:sz w:val="24"/>
                <w:szCs w:val="20"/>
                <w:u w:val="single"/>
                <w:lang w:val="ru-RU"/>
              </w:rPr>
            </w:pPr>
            <w:r w:rsidRPr="0011289B">
              <w:rPr>
                <w:color w:val="000000" w:themeColor="text1"/>
                <w:sz w:val="24"/>
                <w:szCs w:val="20"/>
                <w:u w:val="single"/>
                <w:lang w:val="ru-RU"/>
              </w:rPr>
              <w:t>«</w:t>
            </w:r>
            <w:r w:rsidRPr="008266AA">
              <w:rPr>
                <w:color w:val="FF0000"/>
                <w:sz w:val="24"/>
                <w:szCs w:val="20"/>
                <w:u w:val="single"/>
                <w:lang w:val="ru-RU"/>
              </w:rPr>
              <w:t xml:space="preserve">15» февраля 2022 </w:t>
            </w:r>
            <w:r w:rsidRPr="0011289B">
              <w:rPr>
                <w:color w:val="000000" w:themeColor="text1"/>
                <w:sz w:val="24"/>
                <w:szCs w:val="20"/>
                <w:u w:val="single"/>
                <w:lang w:val="ru-RU"/>
              </w:rPr>
              <w:t>г.</w:t>
            </w:r>
          </w:p>
        </w:tc>
      </w:tr>
    </w:tbl>
    <w:p w14:paraId="402B7ED3" w14:textId="485B56F7" w:rsidR="00AB51FB" w:rsidRPr="0011289B" w:rsidRDefault="00AB51FB" w:rsidP="005D7B07">
      <w:pPr>
        <w:ind w:firstLine="0"/>
        <w:jc w:val="center"/>
        <w:rPr>
          <w:b/>
          <w:bCs/>
          <w:color w:val="000000" w:themeColor="text1"/>
        </w:rPr>
      </w:pPr>
    </w:p>
    <w:tbl>
      <w:tblPr>
        <w:tblStyle w:val="a8"/>
        <w:tblW w:w="992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"/>
        <w:gridCol w:w="503"/>
        <w:gridCol w:w="1335"/>
        <w:gridCol w:w="1706"/>
        <w:gridCol w:w="1134"/>
        <w:gridCol w:w="1134"/>
        <w:gridCol w:w="1985"/>
        <w:gridCol w:w="1837"/>
        <w:gridCol w:w="142"/>
      </w:tblGrid>
      <w:tr w:rsidR="0011289B" w:rsidRPr="0011289B" w14:paraId="5F08F6C3" w14:textId="77777777" w:rsidTr="00181483">
        <w:tc>
          <w:tcPr>
            <w:tcW w:w="9923" w:type="dxa"/>
            <w:gridSpan w:val="9"/>
          </w:tcPr>
          <w:p w14:paraId="7309EE54" w14:textId="256CD3C5" w:rsidR="003D4A8B" w:rsidRPr="0011289B" w:rsidRDefault="003D4A8B" w:rsidP="003D4A8B">
            <w:pPr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11289B">
              <w:rPr>
                <w:b/>
                <w:bCs/>
                <w:color w:val="000000" w:themeColor="text1"/>
                <w:sz w:val="36"/>
                <w:szCs w:val="24"/>
              </w:rPr>
              <w:t>КАЛЕНДАРНЫЙ ПЛАН</w:t>
            </w:r>
          </w:p>
        </w:tc>
      </w:tr>
      <w:tr w:rsidR="0011289B" w:rsidRPr="0011289B" w14:paraId="0109EF20" w14:textId="77777777" w:rsidTr="00181483">
        <w:trPr>
          <w:trHeight w:val="587"/>
        </w:trPr>
        <w:tc>
          <w:tcPr>
            <w:tcW w:w="9923" w:type="dxa"/>
            <w:gridSpan w:val="9"/>
          </w:tcPr>
          <w:p w14:paraId="75EF868E" w14:textId="13F8CFDF" w:rsidR="003D4A8B" w:rsidRPr="0011289B" w:rsidRDefault="00AF608E" w:rsidP="00D90F26">
            <w:pPr>
              <w:ind w:firstLine="0"/>
              <w:jc w:val="center"/>
              <w:rPr>
                <w:rFonts w:cs="Times New Roman"/>
                <w:color w:val="000000" w:themeColor="text1"/>
                <w:lang w:val="ru-RU"/>
              </w:rPr>
            </w:pPr>
            <w:r w:rsidRPr="0011289B">
              <w:rPr>
                <w:rFonts w:cs="Times New Roman"/>
                <w:b/>
                <w:color w:val="000000" w:themeColor="text1"/>
                <w:sz w:val="32"/>
                <w:lang w:val="ru-RU"/>
              </w:rPr>
              <w:t>выполнения выпускной квалификационной работы</w:t>
            </w:r>
          </w:p>
        </w:tc>
      </w:tr>
      <w:tr w:rsidR="0011289B" w:rsidRPr="0011289B" w14:paraId="327442AA" w14:textId="77777777" w:rsidTr="00BD5C11">
        <w:trPr>
          <w:trHeight w:val="428"/>
        </w:trPr>
        <w:tc>
          <w:tcPr>
            <w:tcW w:w="1985" w:type="dxa"/>
            <w:gridSpan w:val="3"/>
          </w:tcPr>
          <w:p w14:paraId="6A307512" w14:textId="77777777" w:rsidR="00A07DF1" w:rsidRPr="0011289B" w:rsidRDefault="00A07DF1" w:rsidP="00873DC5">
            <w:pPr>
              <w:pStyle w:val="MainPreIntroduction"/>
            </w:pPr>
            <w:r w:rsidRPr="0011289B">
              <w:t>Студент группы</w:t>
            </w:r>
          </w:p>
        </w:tc>
        <w:tc>
          <w:tcPr>
            <w:tcW w:w="7938" w:type="dxa"/>
            <w:gridSpan w:val="6"/>
          </w:tcPr>
          <w:p w14:paraId="60081E03" w14:textId="19249E45" w:rsidR="00A07DF1" w:rsidRPr="0011289B" w:rsidRDefault="00A07DF1" w:rsidP="00873DC5">
            <w:pPr>
              <w:pStyle w:val="MainPreIntroduction"/>
              <w:rPr>
                <w:u w:val="single"/>
              </w:rPr>
            </w:pPr>
            <w:r w:rsidRPr="0011289B">
              <w:rPr>
                <w:u w:val="single"/>
              </w:rPr>
              <w:t>РК6-8</w:t>
            </w:r>
            <w:r w:rsidR="008266AA">
              <w:rPr>
                <w:u w:val="single"/>
              </w:rPr>
              <w:t>1</w:t>
            </w:r>
            <w:r w:rsidRPr="0011289B">
              <w:rPr>
                <w:u w:val="single"/>
              </w:rPr>
              <w:t>Б</w:t>
            </w:r>
          </w:p>
        </w:tc>
      </w:tr>
      <w:tr w:rsidR="0011289B" w:rsidRPr="0011289B" w14:paraId="57FF1CC7" w14:textId="77777777" w:rsidTr="00181483">
        <w:tc>
          <w:tcPr>
            <w:tcW w:w="9923" w:type="dxa"/>
            <w:gridSpan w:val="9"/>
            <w:tcBorders>
              <w:bottom w:val="single" w:sz="4" w:space="0" w:color="auto"/>
            </w:tcBorders>
          </w:tcPr>
          <w:p w14:paraId="312E4AFA" w14:textId="57C8C96B" w:rsidR="00A07DF1" w:rsidRPr="0011289B" w:rsidRDefault="008266AA" w:rsidP="00873DC5">
            <w:pPr>
              <w:pStyle w:val="MainPreIntroduction"/>
              <w:spacing w:line="240" w:lineRule="auto"/>
              <w:jc w:val="center"/>
            </w:pPr>
            <w:r>
              <w:t>Афиногенов Михаил Алексеевич</w:t>
            </w:r>
          </w:p>
        </w:tc>
      </w:tr>
      <w:tr w:rsidR="0011289B" w:rsidRPr="0011289B" w14:paraId="2660507E" w14:textId="77777777" w:rsidTr="00181483">
        <w:trPr>
          <w:trHeight w:val="398"/>
        </w:trPr>
        <w:tc>
          <w:tcPr>
            <w:tcW w:w="9923" w:type="dxa"/>
            <w:gridSpan w:val="9"/>
            <w:tcBorders>
              <w:top w:val="single" w:sz="4" w:space="0" w:color="auto"/>
            </w:tcBorders>
          </w:tcPr>
          <w:p w14:paraId="70FFF4D4" w14:textId="77777777" w:rsidR="00A07DF1" w:rsidRPr="0011289B" w:rsidRDefault="00A07DF1" w:rsidP="00873DC5">
            <w:pPr>
              <w:pStyle w:val="MainPreIntroduction"/>
              <w:jc w:val="center"/>
              <w:rPr>
                <w:sz w:val="16"/>
                <w:szCs w:val="16"/>
              </w:rPr>
            </w:pPr>
            <w:r w:rsidRPr="0011289B">
              <w:rPr>
                <w:sz w:val="16"/>
                <w:szCs w:val="16"/>
              </w:rPr>
              <w:t>(фамилия, имя, отчество)</w:t>
            </w:r>
          </w:p>
        </w:tc>
      </w:tr>
      <w:tr w:rsidR="0011289B" w:rsidRPr="008266AA" w14:paraId="7F431F28" w14:textId="77777777" w:rsidTr="00181483">
        <w:tc>
          <w:tcPr>
            <w:tcW w:w="9923" w:type="dxa"/>
            <w:gridSpan w:val="9"/>
          </w:tcPr>
          <w:p w14:paraId="3CE6D9ED" w14:textId="29ABEB3D" w:rsidR="00DF69E3" w:rsidRPr="0011289B" w:rsidRDefault="00DF69E3" w:rsidP="008C766A">
            <w:pPr>
              <w:pStyle w:val="MainPreIntroduction"/>
            </w:pPr>
            <w:r w:rsidRPr="0011289B">
              <w:t>Тема квалификационной работы: «</w:t>
            </w:r>
            <w:r w:rsidR="008C766A" w:rsidRPr="008266AA">
              <w:rPr>
                <w:color w:val="FF0000"/>
                <w:u w:val="single"/>
              </w:rPr>
              <w:t>Разработка метода повышения производительности рендеринга групп 3</w:t>
            </w:r>
            <w:r w:rsidR="008C766A" w:rsidRPr="008266AA">
              <w:rPr>
                <w:color w:val="FF0000"/>
                <w:u w:val="single"/>
                <w:lang w:val="en-US"/>
              </w:rPr>
              <w:t>d</w:t>
            </w:r>
            <w:r w:rsidR="008C766A" w:rsidRPr="008266AA">
              <w:rPr>
                <w:color w:val="FF0000"/>
                <w:u w:val="single"/>
              </w:rPr>
              <w:t>-объектов на Unreal Engine 4</w:t>
            </w:r>
            <w:r w:rsidRPr="0011289B">
              <w:t>»</w:t>
            </w:r>
          </w:p>
        </w:tc>
      </w:tr>
      <w:tr w:rsidR="0011289B" w:rsidRPr="0011289B" w14:paraId="59BE3EE4" w14:textId="77777777" w:rsidTr="00BD5C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  <w:vMerge w:val="restart"/>
          </w:tcPr>
          <w:p w14:paraId="741CE969" w14:textId="6DFEFC42" w:rsidR="00030B1F" w:rsidRPr="0011289B" w:rsidRDefault="00030B1F" w:rsidP="00450279">
            <w:pPr>
              <w:spacing w:line="276" w:lineRule="auto"/>
              <w:ind w:firstLine="0"/>
              <w:jc w:val="center"/>
              <w:rPr>
                <w:b/>
                <w:bCs/>
                <w:color w:val="000000" w:themeColor="text1"/>
                <w:sz w:val="20"/>
                <w:lang w:val="ru-RU"/>
              </w:rPr>
            </w:pPr>
            <w:r w:rsidRPr="0011289B">
              <w:rPr>
                <w:b/>
                <w:bCs/>
                <w:color w:val="000000" w:themeColor="text1"/>
                <w:sz w:val="20"/>
                <w:lang w:val="ru-RU"/>
              </w:rPr>
              <w:t>№ п/п</w:t>
            </w:r>
          </w:p>
        </w:tc>
        <w:tc>
          <w:tcPr>
            <w:tcW w:w="3041" w:type="dxa"/>
            <w:gridSpan w:val="2"/>
            <w:vMerge w:val="restart"/>
          </w:tcPr>
          <w:p w14:paraId="143361F3" w14:textId="3E7439D6" w:rsidR="00030B1F" w:rsidRPr="0011289B" w:rsidRDefault="00030B1F" w:rsidP="00450279">
            <w:pPr>
              <w:spacing w:line="276" w:lineRule="auto"/>
              <w:ind w:firstLine="0"/>
              <w:jc w:val="center"/>
              <w:rPr>
                <w:b/>
                <w:bCs/>
                <w:color w:val="000000" w:themeColor="text1"/>
                <w:sz w:val="20"/>
                <w:lang w:val="ru-RU"/>
              </w:rPr>
            </w:pPr>
            <w:r w:rsidRPr="0011289B">
              <w:rPr>
                <w:b/>
                <w:color w:val="000000" w:themeColor="text1"/>
                <w:sz w:val="20"/>
                <w:lang w:val="ru-RU"/>
              </w:rPr>
              <w:t>Наименование этапов выпускной квалификационной работы</w:t>
            </w:r>
          </w:p>
        </w:tc>
        <w:tc>
          <w:tcPr>
            <w:tcW w:w="2268" w:type="dxa"/>
            <w:gridSpan w:val="2"/>
          </w:tcPr>
          <w:p w14:paraId="71A7DFBF" w14:textId="60B36AD1" w:rsidR="00030B1F" w:rsidRPr="0011289B" w:rsidRDefault="00030B1F" w:rsidP="00450279">
            <w:pPr>
              <w:spacing w:line="276" w:lineRule="auto"/>
              <w:ind w:firstLine="0"/>
              <w:jc w:val="center"/>
              <w:rPr>
                <w:b/>
                <w:bCs/>
                <w:color w:val="000000" w:themeColor="text1"/>
                <w:sz w:val="20"/>
                <w:lang w:val="ru-RU"/>
              </w:rPr>
            </w:pPr>
            <w:r w:rsidRPr="0011289B">
              <w:rPr>
                <w:b/>
                <w:bCs/>
                <w:color w:val="000000" w:themeColor="text1"/>
                <w:sz w:val="20"/>
                <w:lang w:val="ru-RU"/>
              </w:rPr>
              <w:t>Сроки выполнения этапов</w:t>
            </w:r>
          </w:p>
        </w:tc>
        <w:tc>
          <w:tcPr>
            <w:tcW w:w="3822" w:type="dxa"/>
            <w:gridSpan w:val="2"/>
          </w:tcPr>
          <w:p w14:paraId="3264A297" w14:textId="7B204C16" w:rsidR="00030B1F" w:rsidRPr="0011289B" w:rsidRDefault="00030B1F" w:rsidP="00450279">
            <w:pPr>
              <w:spacing w:line="276" w:lineRule="auto"/>
              <w:ind w:firstLine="0"/>
              <w:jc w:val="center"/>
              <w:rPr>
                <w:b/>
                <w:bCs/>
                <w:color w:val="000000" w:themeColor="text1"/>
                <w:sz w:val="20"/>
                <w:lang w:val="ru-RU"/>
              </w:rPr>
            </w:pPr>
            <w:r w:rsidRPr="0011289B">
              <w:rPr>
                <w:b/>
                <w:bCs/>
                <w:color w:val="000000" w:themeColor="text1"/>
                <w:sz w:val="20"/>
                <w:lang w:val="ru-RU"/>
              </w:rPr>
              <w:t>Отметка о выполнении</w:t>
            </w:r>
          </w:p>
        </w:tc>
      </w:tr>
      <w:tr w:rsidR="0011289B" w:rsidRPr="0011289B" w14:paraId="08202C20" w14:textId="77777777" w:rsidTr="00BD5C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  <w:vMerge/>
          </w:tcPr>
          <w:p w14:paraId="727F87F8" w14:textId="77777777" w:rsidR="00030B1F" w:rsidRPr="0011289B" w:rsidRDefault="00030B1F" w:rsidP="00450279">
            <w:pPr>
              <w:spacing w:line="276" w:lineRule="auto"/>
              <w:ind w:firstLine="0"/>
              <w:jc w:val="center"/>
              <w:rPr>
                <w:b/>
                <w:bCs/>
                <w:color w:val="000000" w:themeColor="text1"/>
                <w:sz w:val="20"/>
                <w:lang w:val="ru-RU"/>
              </w:rPr>
            </w:pPr>
          </w:p>
        </w:tc>
        <w:tc>
          <w:tcPr>
            <w:tcW w:w="3041" w:type="dxa"/>
            <w:gridSpan w:val="2"/>
            <w:vMerge/>
          </w:tcPr>
          <w:p w14:paraId="21901873" w14:textId="77777777" w:rsidR="00030B1F" w:rsidRPr="0011289B" w:rsidRDefault="00030B1F" w:rsidP="00450279">
            <w:pPr>
              <w:spacing w:line="276" w:lineRule="auto"/>
              <w:ind w:firstLine="0"/>
              <w:jc w:val="center"/>
              <w:rPr>
                <w:b/>
                <w:bCs/>
                <w:color w:val="000000" w:themeColor="text1"/>
                <w:sz w:val="20"/>
                <w:lang w:val="ru-RU"/>
              </w:rPr>
            </w:pPr>
          </w:p>
        </w:tc>
        <w:tc>
          <w:tcPr>
            <w:tcW w:w="1134" w:type="dxa"/>
          </w:tcPr>
          <w:p w14:paraId="3006C839" w14:textId="0CC0638D" w:rsidR="00030B1F" w:rsidRPr="0011289B" w:rsidRDefault="00030B1F" w:rsidP="00450279">
            <w:pPr>
              <w:spacing w:line="276" w:lineRule="auto"/>
              <w:ind w:firstLine="0"/>
              <w:jc w:val="center"/>
              <w:rPr>
                <w:b/>
                <w:bCs/>
                <w:color w:val="000000" w:themeColor="text1"/>
                <w:sz w:val="20"/>
                <w:lang w:val="ru-RU"/>
              </w:rPr>
            </w:pPr>
            <w:r w:rsidRPr="0011289B">
              <w:rPr>
                <w:b/>
                <w:bCs/>
                <w:color w:val="000000" w:themeColor="text1"/>
                <w:sz w:val="20"/>
                <w:lang w:val="ru-RU"/>
              </w:rPr>
              <w:t>план</w:t>
            </w:r>
          </w:p>
        </w:tc>
        <w:tc>
          <w:tcPr>
            <w:tcW w:w="1134" w:type="dxa"/>
          </w:tcPr>
          <w:p w14:paraId="0F3C0163" w14:textId="2DC4F5CE" w:rsidR="00030B1F" w:rsidRPr="0011289B" w:rsidRDefault="00030B1F" w:rsidP="00450279">
            <w:pPr>
              <w:spacing w:line="276" w:lineRule="auto"/>
              <w:ind w:firstLine="0"/>
              <w:jc w:val="center"/>
              <w:rPr>
                <w:b/>
                <w:bCs/>
                <w:color w:val="000000" w:themeColor="text1"/>
                <w:sz w:val="20"/>
                <w:lang w:val="ru-RU"/>
              </w:rPr>
            </w:pPr>
            <w:r w:rsidRPr="0011289B">
              <w:rPr>
                <w:b/>
                <w:bCs/>
                <w:color w:val="000000" w:themeColor="text1"/>
                <w:sz w:val="20"/>
                <w:lang w:val="ru-RU"/>
              </w:rPr>
              <w:t>факт</w:t>
            </w:r>
          </w:p>
        </w:tc>
        <w:tc>
          <w:tcPr>
            <w:tcW w:w="1985" w:type="dxa"/>
          </w:tcPr>
          <w:p w14:paraId="0C0DDBCE" w14:textId="6FC56406" w:rsidR="00030B1F" w:rsidRPr="0011289B" w:rsidRDefault="00030B1F" w:rsidP="00450279">
            <w:pPr>
              <w:spacing w:line="276" w:lineRule="auto"/>
              <w:ind w:firstLine="0"/>
              <w:jc w:val="center"/>
              <w:rPr>
                <w:b/>
                <w:bCs/>
                <w:color w:val="000000" w:themeColor="text1"/>
                <w:sz w:val="20"/>
                <w:lang w:val="ru-RU"/>
              </w:rPr>
            </w:pPr>
            <w:r w:rsidRPr="0011289B">
              <w:rPr>
                <w:b/>
                <w:bCs/>
                <w:color w:val="000000" w:themeColor="text1"/>
                <w:sz w:val="20"/>
                <w:lang w:val="ru-RU"/>
              </w:rPr>
              <w:t>Должность</w:t>
            </w:r>
          </w:p>
        </w:tc>
        <w:tc>
          <w:tcPr>
            <w:tcW w:w="1837" w:type="dxa"/>
          </w:tcPr>
          <w:p w14:paraId="0AB62117" w14:textId="7C0F6973" w:rsidR="00030B1F" w:rsidRPr="0011289B" w:rsidRDefault="00030B1F" w:rsidP="00450279">
            <w:pPr>
              <w:spacing w:line="276" w:lineRule="auto"/>
              <w:ind w:firstLine="0"/>
              <w:jc w:val="center"/>
              <w:rPr>
                <w:b/>
                <w:bCs/>
                <w:color w:val="000000" w:themeColor="text1"/>
                <w:sz w:val="20"/>
                <w:lang w:val="ru-RU"/>
              </w:rPr>
            </w:pPr>
            <w:r w:rsidRPr="0011289B">
              <w:rPr>
                <w:b/>
                <w:bCs/>
                <w:color w:val="000000" w:themeColor="text1"/>
                <w:sz w:val="20"/>
                <w:lang w:val="ru-RU"/>
              </w:rPr>
              <w:t>ФИО, подпись</w:t>
            </w:r>
          </w:p>
        </w:tc>
      </w:tr>
      <w:tr w:rsidR="0011289B" w:rsidRPr="0011289B" w14:paraId="3A7FCF9E" w14:textId="77777777" w:rsidTr="00BD5C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55498703" w14:textId="77777777" w:rsidR="003A4401" w:rsidRPr="0011289B" w:rsidRDefault="003A4401" w:rsidP="00971A95">
            <w:pPr>
              <w:numPr>
                <w:ilvl w:val="0"/>
                <w:numId w:val="1"/>
              </w:numPr>
              <w:spacing w:line="276" w:lineRule="auto"/>
              <w:rPr>
                <w:color w:val="000000" w:themeColor="text1"/>
                <w:sz w:val="20"/>
                <w:lang w:val="ru-RU"/>
              </w:rPr>
            </w:pPr>
          </w:p>
        </w:tc>
        <w:tc>
          <w:tcPr>
            <w:tcW w:w="3041" w:type="dxa"/>
            <w:gridSpan w:val="2"/>
            <w:vAlign w:val="center"/>
          </w:tcPr>
          <w:p w14:paraId="00CD718F" w14:textId="0CB1314E" w:rsidR="003A4401" w:rsidRPr="0011289B" w:rsidRDefault="003A4401" w:rsidP="003A4401">
            <w:pPr>
              <w:spacing w:line="276" w:lineRule="auto"/>
              <w:ind w:firstLine="0"/>
              <w:rPr>
                <w:color w:val="000000" w:themeColor="text1"/>
                <w:sz w:val="20"/>
                <w:lang w:val="ru-RU"/>
              </w:rPr>
            </w:pPr>
            <w:r w:rsidRPr="0011289B">
              <w:rPr>
                <w:color w:val="000000" w:themeColor="text1"/>
                <w:sz w:val="20"/>
                <w:lang w:val="ru-RU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134" w:type="dxa"/>
          </w:tcPr>
          <w:p w14:paraId="648A2AE7" w14:textId="407D0AE4" w:rsidR="003A4401" w:rsidRPr="008266AA" w:rsidRDefault="003A4401" w:rsidP="003A4401">
            <w:pPr>
              <w:spacing w:line="276" w:lineRule="auto"/>
              <w:ind w:firstLine="0"/>
              <w:jc w:val="center"/>
              <w:rPr>
                <w:color w:val="FF0000"/>
                <w:sz w:val="20"/>
                <w:lang w:val="ru-RU"/>
              </w:rPr>
            </w:pPr>
            <w:r w:rsidRPr="008266AA">
              <w:rPr>
                <w:color w:val="FF0000"/>
                <w:sz w:val="20"/>
                <w:lang w:val="ru-RU"/>
              </w:rPr>
              <w:t>10.02.2022</w:t>
            </w:r>
          </w:p>
        </w:tc>
        <w:tc>
          <w:tcPr>
            <w:tcW w:w="1134" w:type="dxa"/>
          </w:tcPr>
          <w:p w14:paraId="239CC35A" w14:textId="022F8C83" w:rsidR="003A4401" w:rsidRPr="0011289B" w:rsidRDefault="003A4401" w:rsidP="003A4401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1289B">
              <w:rPr>
                <w:color w:val="000000" w:themeColor="text1"/>
                <w:sz w:val="20"/>
                <w:lang w:val="ru-RU"/>
              </w:rPr>
              <w:t>_________</w:t>
            </w:r>
          </w:p>
        </w:tc>
        <w:tc>
          <w:tcPr>
            <w:tcW w:w="1985" w:type="dxa"/>
          </w:tcPr>
          <w:p w14:paraId="4FFF140F" w14:textId="67AF7404" w:rsidR="003A4401" w:rsidRPr="0011289B" w:rsidRDefault="003A4401" w:rsidP="003A4401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1289B">
              <w:rPr>
                <w:color w:val="000000" w:themeColor="text1"/>
                <w:sz w:val="20"/>
                <w:lang w:val="ru-RU"/>
              </w:rPr>
              <w:t>Руководитель ВКР</w:t>
            </w:r>
          </w:p>
        </w:tc>
        <w:tc>
          <w:tcPr>
            <w:tcW w:w="1837" w:type="dxa"/>
          </w:tcPr>
          <w:p w14:paraId="07B15E6A" w14:textId="08963D7F" w:rsidR="003A4401" w:rsidRPr="0011289B" w:rsidRDefault="003A4401" w:rsidP="003A4401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1289B">
              <w:rPr>
                <w:color w:val="000000" w:themeColor="text1"/>
                <w:sz w:val="20"/>
                <w:lang w:val="ru-RU"/>
              </w:rPr>
              <w:t>Витюков Ф.А.</w:t>
            </w:r>
          </w:p>
        </w:tc>
      </w:tr>
      <w:tr w:rsidR="0011289B" w:rsidRPr="0011289B" w14:paraId="0DFCBC46" w14:textId="77777777" w:rsidTr="00BD5C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4C67CBEB" w14:textId="77777777" w:rsidR="003A4401" w:rsidRPr="0011289B" w:rsidRDefault="003A4401" w:rsidP="00971A95">
            <w:pPr>
              <w:numPr>
                <w:ilvl w:val="0"/>
                <w:numId w:val="1"/>
              </w:numPr>
              <w:spacing w:line="276" w:lineRule="auto"/>
              <w:rPr>
                <w:color w:val="000000" w:themeColor="text1"/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4506C3C6" w14:textId="015C1023" w:rsidR="003A4401" w:rsidRPr="0011289B" w:rsidRDefault="003A4401" w:rsidP="003A4401">
            <w:pPr>
              <w:spacing w:line="276" w:lineRule="auto"/>
              <w:ind w:firstLine="0"/>
              <w:rPr>
                <w:color w:val="000000" w:themeColor="text1"/>
                <w:sz w:val="20"/>
                <w:lang w:val="ru-RU"/>
              </w:rPr>
            </w:pPr>
            <w:r w:rsidRPr="0011289B">
              <w:rPr>
                <w:color w:val="000000" w:themeColor="text1"/>
                <w:sz w:val="20"/>
                <w:lang w:val="ru-RU"/>
              </w:rPr>
              <w:t>1 часть. Аналитическая часть</w:t>
            </w:r>
          </w:p>
        </w:tc>
        <w:tc>
          <w:tcPr>
            <w:tcW w:w="1134" w:type="dxa"/>
          </w:tcPr>
          <w:p w14:paraId="2F914EC2" w14:textId="65006FCD" w:rsidR="003A4401" w:rsidRPr="008266AA" w:rsidRDefault="003A4401" w:rsidP="003A4401">
            <w:pPr>
              <w:spacing w:line="276" w:lineRule="auto"/>
              <w:ind w:firstLine="0"/>
              <w:jc w:val="center"/>
              <w:rPr>
                <w:color w:val="FF0000"/>
                <w:sz w:val="20"/>
                <w:lang w:val="ru-RU"/>
              </w:rPr>
            </w:pPr>
            <w:r w:rsidRPr="008266AA">
              <w:rPr>
                <w:color w:val="FF0000"/>
                <w:sz w:val="20"/>
                <w:lang w:val="ru-RU"/>
              </w:rPr>
              <w:t>18.02.2022</w:t>
            </w:r>
          </w:p>
        </w:tc>
        <w:tc>
          <w:tcPr>
            <w:tcW w:w="1134" w:type="dxa"/>
          </w:tcPr>
          <w:p w14:paraId="74873B6B" w14:textId="09117FDC" w:rsidR="003A4401" w:rsidRPr="0011289B" w:rsidRDefault="003A4401" w:rsidP="003A4401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1289B">
              <w:rPr>
                <w:color w:val="000000" w:themeColor="text1"/>
                <w:sz w:val="20"/>
                <w:lang w:val="ru-RU"/>
              </w:rPr>
              <w:t>_________</w:t>
            </w:r>
          </w:p>
        </w:tc>
        <w:tc>
          <w:tcPr>
            <w:tcW w:w="1985" w:type="dxa"/>
          </w:tcPr>
          <w:p w14:paraId="02FF7B00" w14:textId="4A89B939" w:rsidR="003A4401" w:rsidRPr="0011289B" w:rsidRDefault="003A4401" w:rsidP="003A4401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1289B">
              <w:rPr>
                <w:color w:val="000000" w:themeColor="text1"/>
                <w:sz w:val="20"/>
                <w:lang w:val="ru-RU"/>
              </w:rPr>
              <w:t>Руководитель ВКР</w:t>
            </w:r>
          </w:p>
        </w:tc>
        <w:tc>
          <w:tcPr>
            <w:tcW w:w="1837" w:type="dxa"/>
          </w:tcPr>
          <w:p w14:paraId="1E1E5DAF" w14:textId="5A9BE34C" w:rsidR="003A4401" w:rsidRPr="0011289B" w:rsidRDefault="003A4401" w:rsidP="003A4401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1289B">
              <w:rPr>
                <w:color w:val="000000" w:themeColor="text1"/>
                <w:sz w:val="20"/>
                <w:lang w:val="ru-RU"/>
              </w:rPr>
              <w:t>Витюков Ф.А.</w:t>
            </w:r>
          </w:p>
        </w:tc>
      </w:tr>
      <w:tr w:rsidR="0011289B" w:rsidRPr="0011289B" w14:paraId="1FF409AD" w14:textId="77777777" w:rsidTr="00BD5C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7C54B284" w14:textId="77777777" w:rsidR="003A4401" w:rsidRPr="0011289B" w:rsidRDefault="003A4401" w:rsidP="00971A95">
            <w:pPr>
              <w:numPr>
                <w:ilvl w:val="0"/>
                <w:numId w:val="1"/>
              </w:numPr>
              <w:spacing w:line="276" w:lineRule="auto"/>
              <w:rPr>
                <w:color w:val="000000" w:themeColor="text1"/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585179F2" w14:textId="25ADB79B" w:rsidR="003A4401" w:rsidRPr="0011289B" w:rsidRDefault="003A4401" w:rsidP="003A4401">
            <w:pPr>
              <w:spacing w:line="276" w:lineRule="auto"/>
              <w:ind w:firstLine="0"/>
              <w:rPr>
                <w:color w:val="000000" w:themeColor="text1"/>
                <w:sz w:val="20"/>
                <w:lang w:val="ru-RU"/>
              </w:rPr>
            </w:pPr>
            <w:r w:rsidRPr="0011289B">
              <w:rPr>
                <w:color w:val="000000" w:themeColor="text1"/>
                <w:sz w:val="20"/>
                <w:lang w:val="ru-RU"/>
              </w:rPr>
              <w:t>Утверждение окончательных формулировок решаемой проблемы, цели работы и перечня задач</w:t>
            </w:r>
          </w:p>
        </w:tc>
        <w:tc>
          <w:tcPr>
            <w:tcW w:w="1134" w:type="dxa"/>
          </w:tcPr>
          <w:p w14:paraId="48C02CD4" w14:textId="6278E79E" w:rsidR="003A4401" w:rsidRPr="008266AA" w:rsidRDefault="003A4401" w:rsidP="003A4401">
            <w:pPr>
              <w:spacing w:line="276" w:lineRule="auto"/>
              <w:ind w:firstLine="0"/>
              <w:jc w:val="center"/>
              <w:rPr>
                <w:color w:val="FF0000"/>
                <w:sz w:val="20"/>
                <w:lang w:val="ru-RU"/>
              </w:rPr>
            </w:pPr>
            <w:r w:rsidRPr="008266AA">
              <w:rPr>
                <w:color w:val="FF0000"/>
                <w:sz w:val="20"/>
                <w:lang w:val="ru-RU"/>
              </w:rPr>
              <w:t>28.02.2022</w:t>
            </w:r>
          </w:p>
        </w:tc>
        <w:tc>
          <w:tcPr>
            <w:tcW w:w="1134" w:type="dxa"/>
          </w:tcPr>
          <w:p w14:paraId="0F849AC8" w14:textId="0F359278" w:rsidR="003A4401" w:rsidRPr="0011289B" w:rsidRDefault="003A4401" w:rsidP="003A4401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1289B">
              <w:rPr>
                <w:color w:val="000000" w:themeColor="text1"/>
                <w:sz w:val="20"/>
                <w:lang w:val="ru-RU"/>
              </w:rPr>
              <w:t>_________</w:t>
            </w:r>
          </w:p>
        </w:tc>
        <w:tc>
          <w:tcPr>
            <w:tcW w:w="1985" w:type="dxa"/>
          </w:tcPr>
          <w:p w14:paraId="6D32B55B" w14:textId="777A2E05" w:rsidR="003A4401" w:rsidRPr="0011289B" w:rsidRDefault="003A4401" w:rsidP="003A4401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1289B">
              <w:rPr>
                <w:color w:val="000000" w:themeColor="text1"/>
                <w:sz w:val="20"/>
                <w:lang w:val="ru-RU"/>
              </w:rPr>
              <w:t>Заведующий кафедрой</w:t>
            </w:r>
          </w:p>
        </w:tc>
        <w:tc>
          <w:tcPr>
            <w:tcW w:w="1837" w:type="dxa"/>
          </w:tcPr>
          <w:p w14:paraId="4D6467EF" w14:textId="3FA8FE5A" w:rsidR="003A4401" w:rsidRPr="0011289B" w:rsidRDefault="003A4401" w:rsidP="003A4401">
            <w:pPr>
              <w:spacing w:line="276" w:lineRule="auto"/>
              <w:ind w:firstLine="0"/>
              <w:jc w:val="center"/>
              <w:rPr>
                <w:rFonts w:eastAsia="Times New Roman"/>
                <w:snapToGrid w:val="0"/>
                <w:color w:val="000000" w:themeColor="text1"/>
                <w:sz w:val="20"/>
                <w:szCs w:val="20"/>
                <w:lang w:val="ru-RU" w:eastAsia="ru-RU"/>
              </w:rPr>
            </w:pPr>
            <w:r w:rsidRPr="0011289B">
              <w:rPr>
                <w:rFonts w:eastAsia="Times New Roman"/>
                <w:snapToGrid w:val="0"/>
                <w:color w:val="000000" w:themeColor="text1"/>
                <w:sz w:val="20"/>
                <w:szCs w:val="20"/>
                <w:lang w:val="ru-RU" w:eastAsia="ru-RU"/>
              </w:rPr>
              <w:t>Карпенко А.П.</w:t>
            </w:r>
          </w:p>
        </w:tc>
      </w:tr>
      <w:tr w:rsidR="0011289B" w:rsidRPr="0011289B" w14:paraId="56331236" w14:textId="77777777" w:rsidTr="00BD5C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09F89172" w14:textId="77777777" w:rsidR="003A4401" w:rsidRPr="0011289B" w:rsidRDefault="003A4401" w:rsidP="00971A95">
            <w:pPr>
              <w:numPr>
                <w:ilvl w:val="0"/>
                <w:numId w:val="1"/>
              </w:numPr>
              <w:spacing w:line="276" w:lineRule="auto"/>
              <w:rPr>
                <w:color w:val="000000" w:themeColor="text1"/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1FF06A94" w14:textId="65992450" w:rsidR="003A4401" w:rsidRPr="0011289B" w:rsidRDefault="003A4401" w:rsidP="003A4401">
            <w:pPr>
              <w:spacing w:line="276" w:lineRule="auto"/>
              <w:ind w:firstLine="0"/>
              <w:rPr>
                <w:color w:val="000000" w:themeColor="text1"/>
                <w:sz w:val="20"/>
                <w:lang w:val="ru-RU"/>
              </w:rPr>
            </w:pPr>
            <w:r w:rsidRPr="0011289B">
              <w:rPr>
                <w:color w:val="000000" w:themeColor="text1"/>
                <w:sz w:val="20"/>
                <w:lang w:val="ru-RU"/>
              </w:rPr>
              <w:t>2 часть. Практическая часть 1</w:t>
            </w:r>
          </w:p>
        </w:tc>
        <w:tc>
          <w:tcPr>
            <w:tcW w:w="1134" w:type="dxa"/>
          </w:tcPr>
          <w:p w14:paraId="65357107" w14:textId="17968193" w:rsidR="003A4401" w:rsidRPr="008266AA" w:rsidRDefault="003A4401" w:rsidP="003A4401">
            <w:pPr>
              <w:spacing w:line="276" w:lineRule="auto"/>
              <w:ind w:firstLine="0"/>
              <w:jc w:val="center"/>
              <w:rPr>
                <w:color w:val="FF0000"/>
                <w:sz w:val="20"/>
                <w:lang w:val="ru-RU"/>
              </w:rPr>
            </w:pPr>
            <w:r w:rsidRPr="008266AA">
              <w:rPr>
                <w:color w:val="FF0000"/>
                <w:sz w:val="20"/>
                <w:lang w:val="ru-RU"/>
              </w:rPr>
              <w:t>21.04.2022</w:t>
            </w:r>
          </w:p>
        </w:tc>
        <w:tc>
          <w:tcPr>
            <w:tcW w:w="1134" w:type="dxa"/>
          </w:tcPr>
          <w:p w14:paraId="4E3DFB66" w14:textId="6E2E430A" w:rsidR="003A4401" w:rsidRPr="0011289B" w:rsidRDefault="003A4401" w:rsidP="003A4401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1289B">
              <w:rPr>
                <w:color w:val="000000" w:themeColor="text1"/>
                <w:sz w:val="20"/>
                <w:lang w:val="ru-RU"/>
              </w:rPr>
              <w:t>_________</w:t>
            </w:r>
          </w:p>
        </w:tc>
        <w:tc>
          <w:tcPr>
            <w:tcW w:w="1985" w:type="dxa"/>
          </w:tcPr>
          <w:p w14:paraId="3AE25A70" w14:textId="3D568441" w:rsidR="003A4401" w:rsidRPr="0011289B" w:rsidRDefault="003A4401" w:rsidP="003A4401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1289B">
              <w:rPr>
                <w:color w:val="000000" w:themeColor="text1"/>
                <w:sz w:val="20"/>
                <w:lang w:val="ru-RU"/>
              </w:rPr>
              <w:t>Руководитель ВКР</w:t>
            </w:r>
          </w:p>
        </w:tc>
        <w:tc>
          <w:tcPr>
            <w:tcW w:w="1837" w:type="dxa"/>
          </w:tcPr>
          <w:p w14:paraId="18B4411F" w14:textId="1622F46F" w:rsidR="003A4401" w:rsidRPr="0011289B" w:rsidRDefault="003A4401" w:rsidP="003A4401">
            <w:pPr>
              <w:spacing w:line="276" w:lineRule="auto"/>
              <w:ind w:firstLine="0"/>
              <w:jc w:val="center"/>
              <w:rPr>
                <w:rFonts w:eastAsia="Times New Roman"/>
                <w:snapToGrid w:val="0"/>
                <w:color w:val="000000" w:themeColor="text1"/>
                <w:sz w:val="20"/>
                <w:szCs w:val="20"/>
                <w:lang w:val="ru-RU" w:eastAsia="ru-RU"/>
              </w:rPr>
            </w:pPr>
            <w:r w:rsidRPr="0011289B">
              <w:rPr>
                <w:color w:val="000000" w:themeColor="text1"/>
                <w:sz w:val="20"/>
                <w:lang w:val="ru-RU"/>
              </w:rPr>
              <w:t>Витюков Ф.А.</w:t>
            </w:r>
          </w:p>
        </w:tc>
      </w:tr>
      <w:tr w:rsidR="0011289B" w:rsidRPr="0011289B" w14:paraId="3D05BE64" w14:textId="77777777" w:rsidTr="00BD5C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7432DDA8" w14:textId="77777777" w:rsidR="003A4401" w:rsidRPr="0011289B" w:rsidRDefault="003A4401" w:rsidP="00971A95">
            <w:pPr>
              <w:numPr>
                <w:ilvl w:val="0"/>
                <w:numId w:val="1"/>
              </w:numPr>
              <w:spacing w:line="276" w:lineRule="auto"/>
              <w:rPr>
                <w:color w:val="000000" w:themeColor="text1"/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5E6E5BEF" w14:textId="799DF64D" w:rsidR="003A4401" w:rsidRPr="0011289B" w:rsidRDefault="003A4401" w:rsidP="003A4401">
            <w:pPr>
              <w:spacing w:line="276" w:lineRule="auto"/>
              <w:ind w:firstLine="0"/>
              <w:rPr>
                <w:color w:val="000000" w:themeColor="text1"/>
                <w:sz w:val="20"/>
                <w:lang w:val="ru-RU"/>
              </w:rPr>
            </w:pPr>
            <w:r w:rsidRPr="0011289B">
              <w:rPr>
                <w:color w:val="000000" w:themeColor="text1"/>
                <w:sz w:val="20"/>
                <w:lang w:val="ru-RU"/>
              </w:rPr>
              <w:t>3 часть. Практическая часть 2</w:t>
            </w:r>
          </w:p>
        </w:tc>
        <w:tc>
          <w:tcPr>
            <w:tcW w:w="1134" w:type="dxa"/>
          </w:tcPr>
          <w:p w14:paraId="4AC9BADD" w14:textId="220A3242" w:rsidR="003A4401" w:rsidRPr="008266AA" w:rsidRDefault="003A4401" w:rsidP="003A4401">
            <w:pPr>
              <w:spacing w:line="276" w:lineRule="auto"/>
              <w:ind w:firstLine="0"/>
              <w:jc w:val="center"/>
              <w:rPr>
                <w:color w:val="FF0000"/>
                <w:sz w:val="20"/>
                <w:lang w:val="ru-RU"/>
              </w:rPr>
            </w:pPr>
            <w:r w:rsidRPr="008266AA">
              <w:rPr>
                <w:color w:val="FF0000"/>
                <w:sz w:val="20"/>
                <w:lang w:val="ru-RU"/>
              </w:rPr>
              <w:t>23.05.2022</w:t>
            </w:r>
          </w:p>
        </w:tc>
        <w:tc>
          <w:tcPr>
            <w:tcW w:w="1134" w:type="dxa"/>
          </w:tcPr>
          <w:p w14:paraId="38127E5C" w14:textId="3835199E" w:rsidR="003A4401" w:rsidRPr="0011289B" w:rsidRDefault="003A4401" w:rsidP="003A4401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1289B">
              <w:rPr>
                <w:color w:val="000000" w:themeColor="text1"/>
                <w:sz w:val="20"/>
                <w:lang w:val="ru-RU"/>
              </w:rPr>
              <w:t>_________</w:t>
            </w:r>
          </w:p>
        </w:tc>
        <w:tc>
          <w:tcPr>
            <w:tcW w:w="1985" w:type="dxa"/>
          </w:tcPr>
          <w:p w14:paraId="3886739A" w14:textId="4829A38B" w:rsidR="003A4401" w:rsidRPr="0011289B" w:rsidRDefault="003A4401" w:rsidP="003A4401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1289B">
              <w:rPr>
                <w:color w:val="000000" w:themeColor="text1"/>
                <w:sz w:val="20"/>
                <w:lang w:val="ru-RU"/>
              </w:rPr>
              <w:t>Руководитель ВКР</w:t>
            </w:r>
          </w:p>
        </w:tc>
        <w:tc>
          <w:tcPr>
            <w:tcW w:w="1837" w:type="dxa"/>
          </w:tcPr>
          <w:p w14:paraId="190DAF2B" w14:textId="07922AF9" w:rsidR="003A4401" w:rsidRPr="0011289B" w:rsidRDefault="003A4401" w:rsidP="003A4401">
            <w:pPr>
              <w:spacing w:line="276" w:lineRule="auto"/>
              <w:ind w:firstLine="0"/>
              <w:jc w:val="center"/>
              <w:rPr>
                <w:rFonts w:eastAsia="Times New Roman"/>
                <w:snapToGrid w:val="0"/>
                <w:color w:val="000000" w:themeColor="text1"/>
                <w:sz w:val="20"/>
                <w:szCs w:val="20"/>
                <w:lang w:val="ru-RU" w:eastAsia="ru-RU"/>
              </w:rPr>
            </w:pPr>
            <w:r w:rsidRPr="0011289B">
              <w:rPr>
                <w:color w:val="000000" w:themeColor="text1"/>
                <w:sz w:val="20"/>
                <w:lang w:val="ru-RU"/>
              </w:rPr>
              <w:t>Витюков Ф.А.</w:t>
            </w:r>
          </w:p>
        </w:tc>
      </w:tr>
      <w:tr w:rsidR="0011289B" w:rsidRPr="0011289B" w14:paraId="06A7E02C" w14:textId="77777777" w:rsidTr="00BD5C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4EDE6796" w14:textId="77777777" w:rsidR="003A4401" w:rsidRPr="0011289B" w:rsidRDefault="003A4401" w:rsidP="00971A95">
            <w:pPr>
              <w:numPr>
                <w:ilvl w:val="0"/>
                <w:numId w:val="1"/>
              </w:numPr>
              <w:spacing w:line="276" w:lineRule="auto"/>
              <w:rPr>
                <w:color w:val="000000" w:themeColor="text1"/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4538B48B" w14:textId="014C4BA5" w:rsidR="003A4401" w:rsidRPr="0011289B" w:rsidRDefault="003A4401" w:rsidP="003A4401">
            <w:pPr>
              <w:spacing w:line="276" w:lineRule="auto"/>
              <w:ind w:firstLine="0"/>
              <w:rPr>
                <w:color w:val="000000" w:themeColor="text1"/>
                <w:sz w:val="20"/>
                <w:lang w:val="ru-RU"/>
              </w:rPr>
            </w:pPr>
            <w:r w:rsidRPr="0011289B">
              <w:rPr>
                <w:color w:val="000000" w:themeColor="text1"/>
                <w:sz w:val="20"/>
                <w:lang w:val="ru-RU"/>
              </w:rPr>
              <w:t>1-я редакция работы</w:t>
            </w:r>
          </w:p>
        </w:tc>
        <w:tc>
          <w:tcPr>
            <w:tcW w:w="1134" w:type="dxa"/>
          </w:tcPr>
          <w:p w14:paraId="2B73042D" w14:textId="2D6C7312" w:rsidR="003A4401" w:rsidRPr="008266AA" w:rsidRDefault="003A4401" w:rsidP="003A4401">
            <w:pPr>
              <w:spacing w:line="276" w:lineRule="auto"/>
              <w:ind w:firstLine="0"/>
              <w:jc w:val="center"/>
              <w:rPr>
                <w:color w:val="FF0000"/>
                <w:sz w:val="20"/>
                <w:lang w:val="ru-RU"/>
              </w:rPr>
            </w:pPr>
            <w:r w:rsidRPr="008266AA">
              <w:rPr>
                <w:color w:val="FF0000"/>
                <w:sz w:val="20"/>
                <w:lang w:val="ru-RU"/>
              </w:rPr>
              <w:t>28.05.2022</w:t>
            </w:r>
          </w:p>
        </w:tc>
        <w:tc>
          <w:tcPr>
            <w:tcW w:w="1134" w:type="dxa"/>
          </w:tcPr>
          <w:p w14:paraId="7673F75B" w14:textId="5E59EF8A" w:rsidR="003A4401" w:rsidRPr="0011289B" w:rsidRDefault="003A4401" w:rsidP="003A4401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1289B">
              <w:rPr>
                <w:color w:val="000000" w:themeColor="text1"/>
                <w:sz w:val="20"/>
                <w:lang w:val="ru-RU"/>
              </w:rPr>
              <w:t>_________</w:t>
            </w:r>
          </w:p>
        </w:tc>
        <w:tc>
          <w:tcPr>
            <w:tcW w:w="1985" w:type="dxa"/>
          </w:tcPr>
          <w:p w14:paraId="59E54310" w14:textId="6360C03F" w:rsidR="003A4401" w:rsidRPr="0011289B" w:rsidRDefault="003A4401" w:rsidP="003A4401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1289B">
              <w:rPr>
                <w:color w:val="000000" w:themeColor="text1"/>
                <w:sz w:val="20"/>
                <w:lang w:val="ru-RU"/>
              </w:rPr>
              <w:t>Руководитель ВКР</w:t>
            </w:r>
          </w:p>
        </w:tc>
        <w:tc>
          <w:tcPr>
            <w:tcW w:w="1837" w:type="dxa"/>
          </w:tcPr>
          <w:p w14:paraId="4B4A90F5" w14:textId="6D2F5295" w:rsidR="003A4401" w:rsidRPr="0011289B" w:rsidRDefault="003A4401" w:rsidP="003A4401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1289B">
              <w:rPr>
                <w:color w:val="000000" w:themeColor="text1"/>
                <w:sz w:val="20"/>
                <w:lang w:val="ru-RU"/>
              </w:rPr>
              <w:t>Витюков Ф.А.</w:t>
            </w:r>
          </w:p>
        </w:tc>
      </w:tr>
      <w:tr w:rsidR="0011289B" w:rsidRPr="0011289B" w14:paraId="0652D7CF" w14:textId="77777777" w:rsidTr="00BD5C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41C520DC" w14:textId="77777777" w:rsidR="003A4401" w:rsidRPr="0011289B" w:rsidRDefault="003A4401" w:rsidP="00971A95">
            <w:pPr>
              <w:numPr>
                <w:ilvl w:val="0"/>
                <w:numId w:val="1"/>
              </w:numPr>
              <w:spacing w:line="276" w:lineRule="auto"/>
              <w:rPr>
                <w:color w:val="000000" w:themeColor="text1"/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428A6553" w14:textId="28669729" w:rsidR="003A4401" w:rsidRPr="0011289B" w:rsidRDefault="003A4401" w:rsidP="003A4401">
            <w:pPr>
              <w:spacing w:line="276" w:lineRule="auto"/>
              <w:ind w:firstLine="0"/>
              <w:rPr>
                <w:color w:val="000000" w:themeColor="text1"/>
                <w:sz w:val="20"/>
                <w:lang w:val="ru-RU"/>
              </w:rPr>
            </w:pPr>
            <w:r w:rsidRPr="0011289B">
              <w:rPr>
                <w:color w:val="000000" w:themeColor="text1"/>
                <w:sz w:val="20"/>
                <w:lang w:val="ru-RU"/>
              </w:rPr>
              <w:t>Подготовка доклада и презентации</w:t>
            </w:r>
          </w:p>
        </w:tc>
        <w:tc>
          <w:tcPr>
            <w:tcW w:w="1134" w:type="dxa"/>
          </w:tcPr>
          <w:p w14:paraId="525DECFB" w14:textId="7353CEC1" w:rsidR="003A4401" w:rsidRPr="008266AA" w:rsidRDefault="003A4401" w:rsidP="003A4401">
            <w:pPr>
              <w:spacing w:line="276" w:lineRule="auto"/>
              <w:ind w:firstLine="0"/>
              <w:jc w:val="center"/>
              <w:rPr>
                <w:color w:val="FF0000"/>
                <w:sz w:val="20"/>
                <w:lang w:val="ru-RU"/>
              </w:rPr>
            </w:pPr>
            <w:r w:rsidRPr="008266AA">
              <w:rPr>
                <w:color w:val="FF0000"/>
                <w:sz w:val="20"/>
                <w:lang w:val="ru-RU"/>
              </w:rPr>
              <w:t>04.06.2022</w:t>
            </w:r>
          </w:p>
        </w:tc>
        <w:tc>
          <w:tcPr>
            <w:tcW w:w="1134" w:type="dxa"/>
          </w:tcPr>
          <w:p w14:paraId="78592C20" w14:textId="3DA1BB4C" w:rsidR="003A4401" w:rsidRPr="0011289B" w:rsidRDefault="003A4401" w:rsidP="003A4401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1289B">
              <w:rPr>
                <w:color w:val="000000" w:themeColor="text1"/>
                <w:sz w:val="20"/>
                <w:lang w:val="ru-RU"/>
              </w:rPr>
              <w:t>_________</w:t>
            </w:r>
          </w:p>
        </w:tc>
        <w:tc>
          <w:tcPr>
            <w:tcW w:w="1985" w:type="dxa"/>
          </w:tcPr>
          <w:p w14:paraId="0FFECAC1" w14:textId="581426D5" w:rsidR="003A4401" w:rsidRPr="0011289B" w:rsidRDefault="003A4401" w:rsidP="003A4401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1289B">
              <w:rPr>
                <w:color w:val="000000" w:themeColor="text1"/>
                <w:sz w:val="20"/>
                <w:lang w:val="ru-RU"/>
              </w:rPr>
              <w:t>Студент</w:t>
            </w:r>
          </w:p>
        </w:tc>
        <w:tc>
          <w:tcPr>
            <w:tcW w:w="1837" w:type="dxa"/>
          </w:tcPr>
          <w:p w14:paraId="3CB4FCCB" w14:textId="6EB5763C" w:rsidR="003A4401" w:rsidRPr="0011289B" w:rsidRDefault="003A4401" w:rsidP="003A4401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1289B">
              <w:rPr>
                <w:color w:val="000000" w:themeColor="text1"/>
                <w:sz w:val="20"/>
                <w:lang w:val="ru-RU"/>
              </w:rPr>
              <w:t>Котельникова Е.Ю.</w:t>
            </w:r>
          </w:p>
        </w:tc>
      </w:tr>
      <w:tr w:rsidR="0011289B" w:rsidRPr="0011289B" w14:paraId="2CCD6704" w14:textId="77777777" w:rsidTr="00BD5C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503AD03B" w14:textId="77777777" w:rsidR="003A4401" w:rsidRPr="0011289B" w:rsidRDefault="003A4401" w:rsidP="00971A95">
            <w:pPr>
              <w:numPr>
                <w:ilvl w:val="0"/>
                <w:numId w:val="1"/>
              </w:numPr>
              <w:spacing w:line="276" w:lineRule="auto"/>
              <w:rPr>
                <w:color w:val="000000" w:themeColor="text1"/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7B535580" w14:textId="09473C32" w:rsidR="003A4401" w:rsidRPr="0011289B" w:rsidRDefault="003A4401" w:rsidP="003A4401">
            <w:pPr>
              <w:spacing w:line="276" w:lineRule="auto"/>
              <w:ind w:firstLine="0"/>
              <w:rPr>
                <w:color w:val="000000" w:themeColor="text1"/>
                <w:sz w:val="20"/>
                <w:lang w:val="ru-RU"/>
              </w:rPr>
            </w:pPr>
            <w:r w:rsidRPr="0011289B">
              <w:rPr>
                <w:color w:val="000000" w:themeColor="text1"/>
                <w:sz w:val="20"/>
                <w:lang w:val="ru-RU"/>
              </w:rPr>
              <w:t>Заключение руководителя</w:t>
            </w:r>
          </w:p>
        </w:tc>
        <w:tc>
          <w:tcPr>
            <w:tcW w:w="1134" w:type="dxa"/>
          </w:tcPr>
          <w:p w14:paraId="4704092F" w14:textId="7CABAF02" w:rsidR="003A4401" w:rsidRPr="008266AA" w:rsidRDefault="003A4401" w:rsidP="003A4401">
            <w:pPr>
              <w:spacing w:line="276" w:lineRule="auto"/>
              <w:ind w:firstLine="0"/>
              <w:jc w:val="center"/>
              <w:rPr>
                <w:color w:val="FF0000"/>
                <w:sz w:val="20"/>
                <w:lang w:val="ru-RU"/>
              </w:rPr>
            </w:pPr>
            <w:r w:rsidRPr="008266AA">
              <w:rPr>
                <w:color w:val="FF0000"/>
                <w:sz w:val="20"/>
                <w:lang w:val="ru-RU"/>
              </w:rPr>
              <w:t>10.06.2022</w:t>
            </w:r>
          </w:p>
        </w:tc>
        <w:tc>
          <w:tcPr>
            <w:tcW w:w="1134" w:type="dxa"/>
          </w:tcPr>
          <w:p w14:paraId="00E12951" w14:textId="5E1BB165" w:rsidR="003A4401" w:rsidRPr="0011289B" w:rsidRDefault="003A4401" w:rsidP="003A4401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1289B">
              <w:rPr>
                <w:color w:val="000000" w:themeColor="text1"/>
                <w:sz w:val="20"/>
                <w:lang w:val="ru-RU"/>
              </w:rPr>
              <w:t>_________</w:t>
            </w:r>
          </w:p>
        </w:tc>
        <w:tc>
          <w:tcPr>
            <w:tcW w:w="1985" w:type="dxa"/>
          </w:tcPr>
          <w:p w14:paraId="58FAC8B7" w14:textId="61DBAE2E" w:rsidR="003A4401" w:rsidRPr="0011289B" w:rsidRDefault="003A4401" w:rsidP="003A4401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1289B">
              <w:rPr>
                <w:color w:val="000000" w:themeColor="text1"/>
                <w:sz w:val="20"/>
                <w:lang w:val="ru-RU"/>
              </w:rPr>
              <w:t>Руководитель ВКР</w:t>
            </w:r>
          </w:p>
        </w:tc>
        <w:tc>
          <w:tcPr>
            <w:tcW w:w="1837" w:type="dxa"/>
          </w:tcPr>
          <w:p w14:paraId="27F2E87A" w14:textId="383BDDD9" w:rsidR="003A4401" w:rsidRPr="0011289B" w:rsidRDefault="003A4401" w:rsidP="003A4401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1289B">
              <w:rPr>
                <w:color w:val="000000" w:themeColor="text1"/>
                <w:sz w:val="20"/>
                <w:lang w:val="ru-RU"/>
              </w:rPr>
              <w:t>Витюков Ф.А.</w:t>
            </w:r>
          </w:p>
        </w:tc>
      </w:tr>
      <w:tr w:rsidR="0011289B" w:rsidRPr="0011289B" w14:paraId="2C140775" w14:textId="77777777" w:rsidTr="00BD5C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73F3C520" w14:textId="77777777" w:rsidR="003A4401" w:rsidRPr="0011289B" w:rsidRDefault="003A4401" w:rsidP="00971A95">
            <w:pPr>
              <w:numPr>
                <w:ilvl w:val="0"/>
                <w:numId w:val="1"/>
              </w:numPr>
              <w:spacing w:line="276" w:lineRule="auto"/>
              <w:rPr>
                <w:color w:val="000000" w:themeColor="text1"/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69DE473F" w14:textId="715B73FD" w:rsidR="003A4401" w:rsidRPr="0011289B" w:rsidRDefault="003A4401" w:rsidP="003A4401">
            <w:pPr>
              <w:spacing w:line="276" w:lineRule="auto"/>
              <w:ind w:firstLine="0"/>
              <w:rPr>
                <w:color w:val="000000" w:themeColor="text1"/>
                <w:sz w:val="20"/>
                <w:lang w:val="ru-RU"/>
              </w:rPr>
            </w:pPr>
            <w:r w:rsidRPr="0011289B">
              <w:rPr>
                <w:color w:val="000000" w:themeColor="text1"/>
                <w:sz w:val="20"/>
                <w:lang w:val="ru-RU"/>
              </w:rPr>
              <w:t>Допуск работы к защите на ГЭК (нормоконтроль)</w:t>
            </w:r>
          </w:p>
        </w:tc>
        <w:tc>
          <w:tcPr>
            <w:tcW w:w="1134" w:type="dxa"/>
          </w:tcPr>
          <w:p w14:paraId="0F602803" w14:textId="2C193B0A" w:rsidR="003A4401" w:rsidRPr="008266AA" w:rsidRDefault="003A4401" w:rsidP="003A4401">
            <w:pPr>
              <w:spacing w:line="276" w:lineRule="auto"/>
              <w:ind w:firstLine="0"/>
              <w:jc w:val="center"/>
              <w:rPr>
                <w:color w:val="FF0000"/>
                <w:sz w:val="20"/>
              </w:rPr>
            </w:pPr>
            <w:r w:rsidRPr="008266AA">
              <w:rPr>
                <w:color w:val="FF0000"/>
                <w:sz w:val="20"/>
              </w:rPr>
              <w:t>17.06.2022</w:t>
            </w:r>
          </w:p>
        </w:tc>
        <w:tc>
          <w:tcPr>
            <w:tcW w:w="1134" w:type="dxa"/>
          </w:tcPr>
          <w:p w14:paraId="76EBB2AF" w14:textId="002A4307" w:rsidR="003A4401" w:rsidRPr="0011289B" w:rsidRDefault="003A4401" w:rsidP="003A4401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1289B">
              <w:rPr>
                <w:color w:val="000000" w:themeColor="text1"/>
                <w:sz w:val="20"/>
                <w:lang w:val="ru-RU"/>
              </w:rPr>
              <w:t>_________</w:t>
            </w:r>
          </w:p>
        </w:tc>
        <w:tc>
          <w:tcPr>
            <w:tcW w:w="1985" w:type="dxa"/>
          </w:tcPr>
          <w:p w14:paraId="4B32DB3C" w14:textId="4DA6678D" w:rsidR="003A4401" w:rsidRPr="0011289B" w:rsidRDefault="003A4401" w:rsidP="003A4401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1289B">
              <w:rPr>
                <w:color w:val="000000" w:themeColor="text1"/>
                <w:sz w:val="20"/>
                <w:lang w:val="ru-RU"/>
              </w:rPr>
              <w:t>Нормоконтролер</w:t>
            </w:r>
          </w:p>
        </w:tc>
        <w:tc>
          <w:tcPr>
            <w:tcW w:w="1837" w:type="dxa"/>
          </w:tcPr>
          <w:p w14:paraId="791169C8" w14:textId="376E8ECD" w:rsidR="003A4401" w:rsidRPr="0011289B" w:rsidRDefault="003A4401" w:rsidP="003A4401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1289B">
              <w:rPr>
                <w:color w:val="000000" w:themeColor="text1"/>
                <w:sz w:val="20"/>
                <w:lang w:val="ru-RU"/>
              </w:rPr>
              <w:t>Грошев С.В.</w:t>
            </w:r>
          </w:p>
        </w:tc>
      </w:tr>
      <w:tr w:rsidR="0011289B" w:rsidRPr="0011289B" w14:paraId="66AB49D1" w14:textId="77777777" w:rsidTr="00BD5C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4E3925BE" w14:textId="77777777" w:rsidR="003A4401" w:rsidRPr="0011289B" w:rsidRDefault="003A4401" w:rsidP="00971A95">
            <w:pPr>
              <w:numPr>
                <w:ilvl w:val="0"/>
                <w:numId w:val="1"/>
              </w:numPr>
              <w:spacing w:line="276" w:lineRule="auto"/>
              <w:rPr>
                <w:color w:val="000000" w:themeColor="text1"/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0169BB1A" w14:textId="058C0F2C" w:rsidR="003A4401" w:rsidRPr="0011289B" w:rsidRDefault="003A4401" w:rsidP="003A4401">
            <w:pPr>
              <w:spacing w:line="276" w:lineRule="auto"/>
              <w:ind w:firstLine="0"/>
              <w:rPr>
                <w:color w:val="000000" w:themeColor="text1"/>
                <w:sz w:val="20"/>
                <w:lang w:val="ru-RU"/>
              </w:rPr>
            </w:pPr>
            <w:r w:rsidRPr="0011289B">
              <w:rPr>
                <w:color w:val="000000" w:themeColor="text1"/>
                <w:sz w:val="20"/>
                <w:lang w:val="ru-RU"/>
              </w:rPr>
              <w:t>Внешняя рецензия</w:t>
            </w:r>
          </w:p>
        </w:tc>
        <w:tc>
          <w:tcPr>
            <w:tcW w:w="1134" w:type="dxa"/>
          </w:tcPr>
          <w:p w14:paraId="503B7616" w14:textId="102DD3F6" w:rsidR="003A4401" w:rsidRPr="008266AA" w:rsidRDefault="003A4401" w:rsidP="003A4401">
            <w:pPr>
              <w:spacing w:line="276" w:lineRule="auto"/>
              <w:ind w:firstLine="0"/>
              <w:jc w:val="center"/>
              <w:rPr>
                <w:color w:val="FF0000"/>
                <w:sz w:val="20"/>
                <w:lang w:val="ru-RU"/>
              </w:rPr>
            </w:pPr>
            <w:r w:rsidRPr="008266AA">
              <w:rPr>
                <w:color w:val="FF0000"/>
                <w:sz w:val="20"/>
                <w:lang w:val="ru-RU"/>
              </w:rPr>
              <w:t>17.06.2022</w:t>
            </w:r>
          </w:p>
        </w:tc>
        <w:tc>
          <w:tcPr>
            <w:tcW w:w="1134" w:type="dxa"/>
          </w:tcPr>
          <w:p w14:paraId="142E1931" w14:textId="4D347557" w:rsidR="003A4401" w:rsidRPr="0011289B" w:rsidRDefault="003A4401" w:rsidP="003A4401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1289B">
              <w:rPr>
                <w:color w:val="000000" w:themeColor="text1"/>
                <w:sz w:val="20"/>
                <w:lang w:val="ru-RU"/>
              </w:rPr>
              <w:t>_________</w:t>
            </w:r>
          </w:p>
        </w:tc>
        <w:tc>
          <w:tcPr>
            <w:tcW w:w="1985" w:type="dxa"/>
          </w:tcPr>
          <w:p w14:paraId="47891AA8" w14:textId="77777777" w:rsidR="003A4401" w:rsidRPr="0011289B" w:rsidRDefault="003A4401" w:rsidP="003A4401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</w:p>
        </w:tc>
        <w:tc>
          <w:tcPr>
            <w:tcW w:w="1837" w:type="dxa"/>
          </w:tcPr>
          <w:p w14:paraId="71D07F29" w14:textId="77777777" w:rsidR="003A4401" w:rsidRPr="0011289B" w:rsidRDefault="003A4401" w:rsidP="003A4401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</w:p>
        </w:tc>
      </w:tr>
      <w:tr w:rsidR="0011289B" w:rsidRPr="0011289B" w14:paraId="5EDBB860" w14:textId="77777777" w:rsidTr="00BD5C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7" w:type="dxa"/>
          <w:wAfter w:w="142" w:type="dxa"/>
        </w:trPr>
        <w:tc>
          <w:tcPr>
            <w:tcW w:w="503" w:type="dxa"/>
          </w:tcPr>
          <w:p w14:paraId="3856931C" w14:textId="77777777" w:rsidR="003A4401" w:rsidRPr="0011289B" w:rsidRDefault="003A4401" w:rsidP="00971A95">
            <w:pPr>
              <w:numPr>
                <w:ilvl w:val="0"/>
                <w:numId w:val="1"/>
              </w:numPr>
              <w:spacing w:line="276" w:lineRule="auto"/>
              <w:rPr>
                <w:color w:val="000000" w:themeColor="text1"/>
                <w:sz w:val="20"/>
                <w:lang w:val="ru-RU"/>
              </w:rPr>
            </w:pPr>
          </w:p>
        </w:tc>
        <w:tc>
          <w:tcPr>
            <w:tcW w:w="3041" w:type="dxa"/>
            <w:gridSpan w:val="2"/>
          </w:tcPr>
          <w:p w14:paraId="6C565BA2" w14:textId="4783FECA" w:rsidR="003A4401" w:rsidRPr="0011289B" w:rsidRDefault="003A4401" w:rsidP="003A4401">
            <w:pPr>
              <w:spacing w:line="276" w:lineRule="auto"/>
              <w:ind w:firstLine="0"/>
              <w:rPr>
                <w:color w:val="000000" w:themeColor="text1"/>
                <w:sz w:val="20"/>
                <w:lang w:val="ru-RU"/>
              </w:rPr>
            </w:pPr>
            <w:r w:rsidRPr="0011289B">
              <w:rPr>
                <w:color w:val="000000" w:themeColor="text1"/>
                <w:sz w:val="20"/>
                <w:lang w:val="ru-RU"/>
              </w:rPr>
              <w:t>Защита работы на ГЭК</w:t>
            </w:r>
          </w:p>
        </w:tc>
        <w:tc>
          <w:tcPr>
            <w:tcW w:w="1134" w:type="dxa"/>
          </w:tcPr>
          <w:p w14:paraId="4806341C" w14:textId="30FF43B6" w:rsidR="003A4401" w:rsidRPr="00B70F36" w:rsidRDefault="00B70F36" w:rsidP="003A4401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 w:rsidRPr="00B70F36">
              <w:rPr>
                <w:sz w:val="20"/>
                <w:lang w:val="ru-RU"/>
              </w:rPr>
              <w:t>21.06.2024</w:t>
            </w:r>
          </w:p>
        </w:tc>
        <w:tc>
          <w:tcPr>
            <w:tcW w:w="1134" w:type="dxa"/>
          </w:tcPr>
          <w:p w14:paraId="310A037E" w14:textId="6F917208" w:rsidR="003A4401" w:rsidRPr="0011289B" w:rsidRDefault="003A4401" w:rsidP="003A4401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1289B">
              <w:rPr>
                <w:color w:val="000000" w:themeColor="text1"/>
                <w:sz w:val="20"/>
                <w:lang w:val="ru-RU"/>
              </w:rPr>
              <w:t>_________</w:t>
            </w:r>
          </w:p>
        </w:tc>
        <w:tc>
          <w:tcPr>
            <w:tcW w:w="1985" w:type="dxa"/>
          </w:tcPr>
          <w:p w14:paraId="6834D323" w14:textId="77777777" w:rsidR="003A4401" w:rsidRPr="0011289B" w:rsidRDefault="003A4401" w:rsidP="003A4401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</w:p>
        </w:tc>
        <w:tc>
          <w:tcPr>
            <w:tcW w:w="1837" w:type="dxa"/>
          </w:tcPr>
          <w:p w14:paraId="4D94C1CD" w14:textId="77777777" w:rsidR="003A4401" w:rsidRPr="0011289B" w:rsidRDefault="003A4401" w:rsidP="003A4401">
            <w:pPr>
              <w:spacing w:line="276" w:lineRule="auto"/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</w:p>
        </w:tc>
      </w:tr>
    </w:tbl>
    <w:p w14:paraId="6C25F050" w14:textId="77777777" w:rsidR="0084473A" w:rsidRPr="0011289B" w:rsidRDefault="0084473A" w:rsidP="005D7B07">
      <w:pPr>
        <w:ind w:firstLine="0"/>
        <w:jc w:val="center"/>
        <w:rPr>
          <w:b/>
          <w:bCs/>
          <w:color w:val="000000" w:themeColor="text1"/>
          <w:lang w:val="ru-RU"/>
        </w:rPr>
      </w:pPr>
    </w:p>
    <w:tbl>
      <w:tblPr>
        <w:tblStyle w:val="a8"/>
        <w:tblW w:w="992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"/>
        <w:gridCol w:w="1885"/>
        <w:gridCol w:w="2011"/>
        <w:gridCol w:w="1949"/>
        <w:gridCol w:w="1716"/>
        <w:gridCol w:w="1438"/>
      </w:tblGrid>
      <w:tr w:rsidR="0011289B" w:rsidRPr="0011289B" w14:paraId="48C77472" w14:textId="77777777" w:rsidTr="005362F3">
        <w:tc>
          <w:tcPr>
            <w:tcW w:w="924" w:type="dxa"/>
          </w:tcPr>
          <w:p w14:paraId="7215C6CB" w14:textId="47A51BFE" w:rsidR="00450279" w:rsidRPr="0011289B" w:rsidRDefault="00450279" w:rsidP="00450279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1289B">
              <w:rPr>
                <w:color w:val="000000" w:themeColor="text1"/>
                <w:sz w:val="20"/>
                <w:lang w:val="ru-RU"/>
              </w:rPr>
              <w:t>Студент</w:t>
            </w:r>
          </w:p>
        </w:tc>
        <w:tc>
          <w:tcPr>
            <w:tcW w:w="1885" w:type="dxa"/>
          </w:tcPr>
          <w:p w14:paraId="4878553A" w14:textId="0531C2BC" w:rsidR="00450279" w:rsidRPr="0011289B" w:rsidRDefault="00450279" w:rsidP="00450279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1289B">
              <w:rPr>
                <w:color w:val="000000" w:themeColor="text1"/>
                <w:sz w:val="20"/>
                <w:lang w:val="ru-RU"/>
              </w:rPr>
              <w:t>_______________</w:t>
            </w:r>
          </w:p>
        </w:tc>
        <w:tc>
          <w:tcPr>
            <w:tcW w:w="2011" w:type="dxa"/>
          </w:tcPr>
          <w:p w14:paraId="2C8FE3D9" w14:textId="2888374F" w:rsidR="00450279" w:rsidRPr="0011289B" w:rsidRDefault="008266AA" w:rsidP="00450279">
            <w:pPr>
              <w:ind w:firstLine="0"/>
              <w:jc w:val="center"/>
              <w:rPr>
                <w:color w:val="000000" w:themeColor="text1"/>
                <w:sz w:val="20"/>
                <w:u w:val="single"/>
                <w:lang w:val="ru-RU"/>
              </w:rPr>
            </w:pPr>
            <w:r>
              <w:rPr>
                <w:color w:val="000000" w:themeColor="text1"/>
                <w:sz w:val="20"/>
                <w:u w:val="single"/>
                <w:lang w:val="ru-RU"/>
              </w:rPr>
              <w:t>Афиногенов М.А.</w:t>
            </w:r>
          </w:p>
        </w:tc>
        <w:tc>
          <w:tcPr>
            <w:tcW w:w="1949" w:type="dxa"/>
          </w:tcPr>
          <w:p w14:paraId="5B2525CD" w14:textId="210CE8C7" w:rsidR="00450279" w:rsidRPr="0011289B" w:rsidRDefault="00450279" w:rsidP="00450279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1289B">
              <w:rPr>
                <w:color w:val="000000" w:themeColor="text1"/>
                <w:sz w:val="20"/>
                <w:lang w:val="ru-RU"/>
              </w:rPr>
              <w:t>Руководитель ВКР</w:t>
            </w:r>
          </w:p>
        </w:tc>
        <w:tc>
          <w:tcPr>
            <w:tcW w:w="1716" w:type="dxa"/>
          </w:tcPr>
          <w:p w14:paraId="1F38560F" w14:textId="1F058FBB" w:rsidR="00450279" w:rsidRPr="0011289B" w:rsidRDefault="00450279" w:rsidP="00450279">
            <w:pPr>
              <w:ind w:firstLine="0"/>
              <w:jc w:val="center"/>
              <w:rPr>
                <w:color w:val="000000" w:themeColor="text1"/>
                <w:sz w:val="20"/>
                <w:lang w:val="ru-RU"/>
              </w:rPr>
            </w:pPr>
            <w:r w:rsidRPr="0011289B">
              <w:rPr>
                <w:color w:val="000000" w:themeColor="text1"/>
                <w:sz w:val="20"/>
                <w:lang w:val="ru-RU"/>
              </w:rPr>
              <w:t>_______________</w:t>
            </w:r>
          </w:p>
        </w:tc>
        <w:tc>
          <w:tcPr>
            <w:tcW w:w="1438" w:type="dxa"/>
          </w:tcPr>
          <w:p w14:paraId="2724C5DD" w14:textId="1E62563B" w:rsidR="00450279" w:rsidRPr="0011289B" w:rsidRDefault="00450279" w:rsidP="00450279">
            <w:pPr>
              <w:ind w:firstLine="0"/>
              <w:jc w:val="center"/>
              <w:rPr>
                <w:color w:val="000000" w:themeColor="text1"/>
                <w:sz w:val="20"/>
                <w:u w:val="single"/>
                <w:lang w:val="ru-RU"/>
              </w:rPr>
            </w:pPr>
            <w:r w:rsidRPr="0011289B">
              <w:rPr>
                <w:color w:val="000000" w:themeColor="text1"/>
                <w:sz w:val="20"/>
                <w:u w:val="single"/>
                <w:lang w:val="ru-RU"/>
              </w:rPr>
              <w:t>Витюков Ф.А.</w:t>
            </w:r>
          </w:p>
        </w:tc>
      </w:tr>
      <w:tr w:rsidR="0011289B" w:rsidRPr="0011289B" w14:paraId="1C4D7144" w14:textId="77777777" w:rsidTr="005362F3">
        <w:trPr>
          <w:trHeight w:val="337"/>
        </w:trPr>
        <w:tc>
          <w:tcPr>
            <w:tcW w:w="924" w:type="dxa"/>
          </w:tcPr>
          <w:p w14:paraId="1DCCF73F" w14:textId="77777777" w:rsidR="00450279" w:rsidRPr="0011289B" w:rsidRDefault="00450279" w:rsidP="00450279">
            <w:pPr>
              <w:ind w:firstLine="0"/>
              <w:jc w:val="center"/>
              <w:rPr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885" w:type="dxa"/>
          </w:tcPr>
          <w:p w14:paraId="5B35FD2F" w14:textId="1B891B66" w:rsidR="00450279" w:rsidRPr="0011289B" w:rsidRDefault="00450279" w:rsidP="00450279">
            <w:pPr>
              <w:ind w:firstLine="0"/>
              <w:jc w:val="center"/>
              <w:rPr>
                <w:color w:val="000000" w:themeColor="text1"/>
                <w:sz w:val="16"/>
                <w:szCs w:val="16"/>
                <w:lang w:val="ru-RU"/>
              </w:rPr>
            </w:pPr>
            <w:r w:rsidRPr="0011289B">
              <w:rPr>
                <w:color w:val="000000" w:themeColor="text1"/>
                <w:sz w:val="16"/>
                <w:szCs w:val="16"/>
                <w:lang w:val="ru-RU"/>
              </w:rPr>
              <w:t>(подпись, дата)</w:t>
            </w:r>
          </w:p>
        </w:tc>
        <w:tc>
          <w:tcPr>
            <w:tcW w:w="2011" w:type="dxa"/>
          </w:tcPr>
          <w:p w14:paraId="26CB05FE" w14:textId="187A2CFC" w:rsidR="00450279" w:rsidRPr="0011289B" w:rsidRDefault="00450279" w:rsidP="00450279">
            <w:pPr>
              <w:ind w:firstLine="0"/>
              <w:jc w:val="center"/>
              <w:rPr>
                <w:color w:val="000000" w:themeColor="text1"/>
                <w:sz w:val="16"/>
                <w:szCs w:val="16"/>
                <w:lang w:val="ru-RU"/>
              </w:rPr>
            </w:pPr>
            <w:r w:rsidRPr="0011289B">
              <w:rPr>
                <w:color w:val="000000" w:themeColor="text1"/>
                <w:sz w:val="16"/>
                <w:szCs w:val="16"/>
                <w:lang w:val="ru-RU"/>
              </w:rPr>
              <w:t>(Фамилия И.О.)</w:t>
            </w:r>
          </w:p>
        </w:tc>
        <w:tc>
          <w:tcPr>
            <w:tcW w:w="1949" w:type="dxa"/>
          </w:tcPr>
          <w:p w14:paraId="1AB5697A" w14:textId="77777777" w:rsidR="00450279" w:rsidRPr="0011289B" w:rsidRDefault="00450279" w:rsidP="00450279">
            <w:pPr>
              <w:ind w:firstLine="0"/>
              <w:jc w:val="center"/>
              <w:rPr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716" w:type="dxa"/>
          </w:tcPr>
          <w:p w14:paraId="6BBCABD8" w14:textId="71004332" w:rsidR="00450279" w:rsidRPr="0011289B" w:rsidRDefault="00450279" w:rsidP="00450279">
            <w:pPr>
              <w:ind w:firstLine="0"/>
              <w:jc w:val="center"/>
              <w:rPr>
                <w:color w:val="000000" w:themeColor="text1"/>
                <w:sz w:val="16"/>
                <w:szCs w:val="16"/>
                <w:lang w:val="ru-RU"/>
              </w:rPr>
            </w:pPr>
            <w:r w:rsidRPr="0011289B">
              <w:rPr>
                <w:color w:val="000000" w:themeColor="text1"/>
                <w:sz w:val="16"/>
                <w:szCs w:val="16"/>
                <w:lang w:val="ru-RU"/>
              </w:rPr>
              <w:t>(подпись, дата)</w:t>
            </w:r>
          </w:p>
        </w:tc>
        <w:tc>
          <w:tcPr>
            <w:tcW w:w="1438" w:type="dxa"/>
          </w:tcPr>
          <w:p w14:paraId="55B1AD2D" w14:textId="1D6B6525" w:rsidR="00450279" w:rsidRPr="0011289B" w:rsidRDefault="00450279" w:rsidP="00450279">
            <w:pPr>
              <w:ind w:firstLine="0"/>
              <w:jc w:val="center"/>
              <w:rPr>
                <w:color w:val="000000" w:themeColor="text1"/>
                <w:sz w:val="16"/>
                <w:szCs w:val="16"/>
                <w:lang w:val="ru-RU"/>
              </w:rPr>
            </w:pPr>
            <w:r w:rsidRPr="0011289B">
              <w:rPr>
                <w:color w:val="000000" w:themeColor="text1"/>
                <w:sz w:val="16"/>
                <w:szCs w:val="16"/>
                <w:lang w:val="ru-RU"/>
              </w:rPr>
              <w:t>(Фамилия И.О.)</w:t>
            </w:r>
          </w:p>
        </w:tc>
      </w:tr>
    </w:tbl>
    <w:p w14:paraId="0F1360CA" w14:textId="77777777" w:rsidR="00EE5802" w:rsidRPr="0011289B" w:rsidRDefault="00EE5802" w:rsidP="00CC57F3">
      <w:pPr>
        <w:ind w:firstLine="0"/>
        <w:rPr>
          <w:b/>
          <w:bCs/>
          <w:color w:val="000000" w:themeColor="text1"/>
          <w:lang w:val="ru-RU"/>
        </w:rPr>
        <w:sectPr w:rsidR="00EE5802" w:rsidRPr="0011289B" w:rsidSect="009B7021">
          <w:pgSz w:w="11906" w:h="16838" w:code="9"/>
          <w:pgMar w:top="1134" w:right="850" w:bottom="1134" w:left="1701" w:header="720" w:footer="720" w:gutter="0"/>
          <w:cols w:space="720"/>
          <w:titlePg/>
          <w:docGrid w:linePitch="381"/>
        </w:sectPr>
      </w:pPr>
    </w:p>
    <w:p w14:paraId="4A2579D7" w14:textId="0475B3F3" w:rsidR="005669ED" w:rsidRPr="009B7021" w:rsidRDefault="00267476" w:rsidP="009B7021">
      <w:pPr>
        <w:pStyle w:val="HeaderTier1"/>
      </w:pPr>
      <w:bookmarkStart w:id="5" w:name="_Toc159768712"/>
      <w:r w:rsidRPr="000A67CC">
        <w:lastRenderedPageBreak/>
        <w:t>АННОТАЦИЯ</w:t>
      </w:r>
      <w:bookmarkEnd w:id="5"/>
    </w:p>
    <w:p w14:paraId="1C16BE23" w14:textId="77777777" w:rsidR="009B7021" w:rsidRDefault="009B7021" w:rsidP="009B7021">
      <w:pPr>
        <w:pStyle w:val="Main"/>
      </w:pPr>
      <w:r>
        <w:t xml:space="preserve">В данной работе рассмотрены подходы для создания некоторых элементов пользовательского интерфейса для сбора и редактирования информации о фондовых рынках. Описана разработка трехмерных интерактивных графических элементов. Рассмотрена реализация редактирования графических элементов. Также описаны этапы оптимизации 3D-моделей интерактивных элементов для дальнейшего использования в движке. Проведен анализ эффективности использования компонентной реализации, выполнено сравнение производительности реализующих его компонентов в движке </w:t>
      </w:r>
      <w:proofErr w:type="spellStart"/>
      <w:r>
        <w:t>Unreal</w:t>
      </w:r>
      <w:proofErr w:type="spellEnd"/>
      <w:r>
        <w:t xml:space="preserve"> Engine 4. </w:t>
      </w:r>
    </w:p>
    <w:p w14:paraId="0F211B7A" w14:textId="2F891484" w:rsidR="00E65BEC" w:rsidRPr="009B7021" w:rsidRDefault="009B7021" w:rsidP="009B7021">
      <w:pPr>
        <w:pStyle w:val="Main"/>
        <w:sectPr w:rsidR="00E65BEC" w:rsidRPr="009B7021" w:rsidSect="009B7021">
          <w:footerReference w:type="first" r:id="rId11"/>
          <w:pgSz w:w="11906" w:h="16838" w:code="9"/>
          <w:pgMar w:top="720" w:right="720" w:bottom="720" w:left="720" w:header="720" w:footer="720" w:gutter="0"/>
          <w:cols w:space="720"/>
          <w:titlePg/>
          <w:docGrid w:linePitch="381"/>
        </w:sectPr>
      </w:pPr>
      <w:r w:rsidRPr="009B7021">
        <w:t>В расчётно-пояснительной записке 32 страницы, 4 рисунка, 4 графических листа.</w:t>
      </w:r>
    </w:p>
    <w:p w14:paraId="4CA327A2" w14:textId="25089292" w:rsidR="008266AA" w:rsidRPr="009B7021" w:rsidRDefault="00C01B17" w:rsidP="009B7021">
      <w:pPr>
        <w:pStyle w:val="HeaderTier1"/>
      </w:pPr>
      <w:bookmarkStart w:id="6" w:name="_Toc159768713"/>
      <w:r w:rsidRPr="009B7021">
        <w:lastRenderedPageBreak/>
        <w:t>ОПРЕДЕЛЕНИЯ, ОБОЗНАЧЕНИЯ И СОКРАЩЕНИЯ</w:t>
      </w:r>
      <w:bookmarkEnd w:id="6"/>
    </w:p>
    <w:p w14:paraId="09EB5AD7" w14:textId="6EAB79EF" w:rsidR="00713BFA" w:rsidRPr="008266AA" w:rsidRDefault="008266AA" w:rsidP="008266AA">
      <w:pPr>
        <w:ind w:firstLine="0"/>
        <w:rPr>
          <w:rFonts w:eastAsia="Times New Roman" w:cs="Times New Roman"/>
          <w:b/>
          <w:bCs/>
          <w:color w:val="000000" w:themeColor="text1"/>
          <w:sz w:val="32"/>
          <w:szCs w:val="32"/>
          <w:lang w:val="ru-RU"/>
        </w:rPr>
      </w:pPr>
      <w:r>
        <w:rPr>
          <w:b/>
          <w:bCs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</w:rPr>
        <w:id w:val="-5481484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13BE74" w14:textId="77777777" w:rsidR="00165A54" w:rsidRPr="0011289B" w:rsidRDefault="00165A54" w:rsidP="00165A54">
          <w:pPr>
            <w:pStyle w:val="a9"/>
            <w:spacing w:before="0" w:line="360" w:lineRule="auto"/>
            <w:jc w:val="center"/>
            <w:rPr>
              <w:rStyle w:val="HeaderTier1Char"/>
            </w:rPr>
          </w:pPr>
          <w:r w:rsidRPr="0011289B">
            <w:rPr>
              <w:rStyle w:val="HeaderTier1Char"/>
            </w:rPr>
            <w:t>СОДЕРЖАНИЕ</w:t>
          </w:r>
        </w:p>
        <w:p w14:paraId="76CF1880" w14:textId="4FBE8E9B" w:rsidR="006309F2" w:rsidRDefault="00165A54">
          <w:pPr>
            <w:pStyle w:val="1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r w:rsidRPr="0011289B">
            <w:rPr>
              <w:color w:val="000000" w:themeColor="text1"/>
            </w:rPr>
            <w:fldChar w:fldCharType="begin"/>
          </w:r>
          <w:r w:rsidRPr="0011289B">
            <w:rPr>
              <w:color w:val="000000" w:themeColor="text1"/>
            </w:rPr>
            <w:instrText xml:space="preserve"> TOC \o "1-3" \h \z \u </w:instrText>
          </w:r>
          <w:r w:rsidRPr="0011289B">
            <w:rPr>
              <w:color w:val="000000" w:themeColor="text1"/>
            </w:rPr>
            <w:fldChar w:fldCharType="separate"/>
          </w:r>
          <w:hyperlink w:anchor="_Toc159768712" w:history="1">
            <w:r w:rsidR="006309F2" w:rsidRPr="00066B7B">
              <w:rPr>
                <w:rStyle w:val="aa"/>
                <w:noProof/>
              </w:rPr>
              <w:t>АННОТАЦИЯ</w:t>
            </w:r>
            <w:r w:rsidR="006309F2">
              <w:rPr>
                <w:noProof/>
                <w:webHidden/>
              </w:rPr>
              <w:tab/>
            </w:r>
            <w:r w:rsidR="006309F2">
              <w:rPr>
                <w:noProof/>
                <w:webHidden/>
              </w:rPr>
              <w:fldChar w:fldCharType="begin"/>
            </w:r>
            <w:r w:rsidR="006309F2">
              <w:rPr>
                <w:noProof/>
                <w:webHidden/>
              </w:rPr>
              <w:instrText xml:space="preserve"> PAGEREF _Toc159768712 \h </w:instrText>
            </w:r>
            <w:r w:rsidR="006309F2">
              <w:rPr>
                <w:noProof/>
                <w:webHidden/>
              </w:rPr>
            </w:r>
            <w:r w:rsidR="006309F2">
              <w:rPr>
                <w:noProof/>
                <w:webHidden/>
              </w:rPr>
              <w:fldChar w:fldCharType="separate"/>
            </w:r>
            <w:r w:rsidR="006309F2">
              <w:rPr>
                <w:noProof/>
                <w:webHidden/>
              </w:rPr>
              <w:t>5</w:t>
            </w:r>
            <w:r w:rsidR="006309F2">
              <w:rPr>
                <w:noProof/>
                <w:webHidden/>
              </w:rPr>
              <w:fldChar w:fldCharType="end"/>
            </w:r>
          </w:hyperlink>
        </w:p>
        <w:p w14:paraId="01EBCE81" w14:textId="43D7EFF8" w:rsidR="006309F2" w:rsidRDefault="006309F2">
          <w:pPr>
            <w:pStyle w:val="1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9768713" w:history="1">
            <w:r w:rsidRPr="00066B7B">
              <w:rPr>
                <w:rStyle w:val="aa"/>
                <w:noProof/>
              </w:rPr>
              <w:t>ОПРЕДЕЛЕНИЯ, 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_Toc159768713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DE2D6" w14:textId="63428747" w:rsidR="006309F2" w:rsidRDefault="006309F2">
          <w:pPr>
            <w:pStyle w:val="1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9768714" w:history="1">
            <w:r w:rsidRPr="00066B7B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_Toc159768714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3F986" w14:textId="5B09B86F" w:rsidR="006309F2" w:rsidRDefault="006309F2">
          <w:pPr>
            <w:pStyle w:val="21"/>
            <w:tabs>
              <w:tab w:val="left" w:pos="15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9768715" w:history="1">
            <w:r w:rsidRPr="00066B7B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066B7B">
              <w:rPr>
                <w:rStyle w:val="aa"/>
                <w:noProof/>
              </w:rPr>
              <w:t>Обзор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_Toc159768715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842A1" w14:textId="5F527951" w:rsidR="006309F2" w:rsidRDefault="006309F2">
          <w:pPr>
            <w:pStyle w:val="31"/>
            <w:tabs>
              <w:tab w:val="left" w:pos="176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9768716" w:history="1">
            <w:r w:rsidRPr="00066B7B">
              <w:rPr>
                <w:rStyle w:val="aa"/>
                <w:noProof/>
                <w:lang w:val="ru-RU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066B7B">
              <w:rPr>
                <w:rStyle w:val="aa"/>
                <w:noProof/>
                <w:lang w:val="ru-RU"/>
              </w:rPr>
              <w:t>Оптимизация отрисовки трехмерных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_Toc159768716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0CFC4" w14:textId="67802462" w:rsidR="006309F2" w:rsidRDefault="006309F2">
          <w:pPr>
            <w:pStyle w:val="31"/>
            <w:tabs>
              <w:tab w:val="left" w:pos="176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9768717" w:history="1">
            <w:r w:rsidRPr="00066B7B">
              <w:rPr>
                <w:rStyle w:val="aa"/>
                <w:noProof/>
                <w:lang w:val="ru-RU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066B7B">
              <w:rPr>
                <w:rStyle w:val="aa"/>
                <w:noProof/>
                <w:lang w:val="ru-RU"/>
              </w:rPr>
              <w:t xml:space="preserve">Преимущества использования </w:t>
            </w:r>
            <w:r w:rsidRPr="00066B7B">
              <w:rPr>
                <w:rStyle w:val="aa"/>
                <w:noProof/>
              </w:rPr>
              <w:t>Static</w:t>
            </w:r>
            <w:r w:rsidRPr="00066B7B">
              <w:rPr>
                <w:rStyle w:val="aa"/>
                <w:noProof/>
                <w:lang w:val="ru-RU"/>
              </w:rPr>
              <w:t xml:space="preserve"> </w:t>
            </w:r>
            <w:r w:rsidRPr="00066B7B">
              <w:rPr>
                <w:rStyle w:val="aa"/>
                <w:noProof/>
              </w:rPr>
              <w:t>Mesh</w:t>
            </w:r>
            <w:r w:rsidRPr="00066B7B">
              <w:rPr>
                <w:rStyle w:val="aa"/>
                <w:noProof/>
                <w:lang w:val="ru-RU"/>
              </w:rPr>
              <w:t xml:space="preserve"> </w:t>
            </w:r>
            <w:r w:rsidRPr="00066B7B">
              <w:rPr>
                <w:rStyle w:val="aa"/>
                <w:noProof/>
              </w:rPr>
              <w:t>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_Toc159768717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F624D" w14:textId="3DF2E2C1" w:rsidR="006309F2" w:rsidRDefault="006309F2">
          <w:pPr>
            <w:pStyle w:val="11"/>
            <w:tabs>
              <w:tab w:val="left" w:pos="560"/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9768718" w:history="1">
            <w:r w:rsidRPr="00066B7B">
              <w:rPr>
                <w:rStyle w:val="aa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Pr="00066B7B">
              <w:rPr>
                <w:rStyle w:val="aa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_Toc159768718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B047A" w14:textId="22091793" w:rsidR="006309F2" w:rsidRDefault="006309F2">
          <w:pPr>
            <w:pStyle w:val="11"/>
            <w:tabs>
              <w:tab w:val="left" w:pos="560"/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9768719" w:history="1">
            <w:r w:rsidRPr="00066B7B">
              <w:rPr>
                <w:rStyle w:val="aa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Pr="00066B7B">
              <w:rPr>
                <w:rStyle w:val="aa"/>
                <w:noProof/>
              </w:rPr>
              <w:t>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_Toc159768719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7BAB9" w14:textId="00841993" w:rsidR="006309F2" w:rsidRDefault="006309F2">
          <w:pPr>
            <w:pStyle w:val="11"/>
            <w:tabs>
              <w:tab w:val="left" w:pos="560"/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9768720" w:history="1">
            <w:r w:rsidRPr="00066B7B">
              <w:rPr>
                <w:rStyle w:val="aa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Pr="00066B7B">
              <w:rPr>
                <w:rStyle w:val="aa"/>
                <w:noProof/>
              </w:rPr>
              <w:t>Реализация размещения и поведения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_Toc159768720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33588" w14:textId="7F8AFA4D" w:rsidR="006309F2" w:rsidRDefault="006309F2">
          <w:pPr>
            <w:pStyle w:val="1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9768721" w:history="1">
            <w:r w:rsidRPr="00066B7B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_Toc159768721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972A9" w14:textId="1EB45595" w:rsidR="006309F2" w:rsidRDefault="006309F2">
          <w:pPr>
            <w:pStyle w:val="1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9768722" w:history="1">
            <w:r w:rsidRPr="00066B7B">
              <w:rPr>
                <w:rStyle w:val="a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_Toc159768722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8F8E7" w14:textId="08305F1E" w:rsidR="008540FB" w:rsidRPr="0011289B" w:rsidRDefault="00165A54" w:rsidP="000A67CC">
          <w:pPr>
            <w:sectPr w:rsidR="008540FB" w:rsidRPr="0011289B" w:rsidSect="009B7021">
              <w:footerReference w:type="default" r:id="rId12"/>
              <w:pgSz w:w="11906" w:h="16838" w:code="9"/>
              <w:pgMar w:top="720" w:right="720" w:bottom="720" w:left="720" w:header="720" w:footer="720" w:gutter="0"/>
              <w:cols w:space="720"/>
              <w:docGrid w:linePitch="381"/>
            </w:sectPr>
          </w:pPr>
          <w:r w:rsidRPr="0011289B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72182725" w14:textId="37AF7D3F" w:rsidR="007D5FB0" w:rsidRDefault="00BE2549" w:rsidP="009B7021">
      <w:pPr>
        <w:pStyle w:val="HeaderTier1"/>
      </w:pPr>
      <w:bookmarkStart w:id="7" w:name="_Toc159768714"/>
      <w:r w:rsidRPr="009B7021">
        <w:lastRenderedPageBreak/>
        <w:t>ВВЕДЕНИЕ</w:t>
      </w:r>
      <w:bookmarkEnd w:id="7"/>
    </w:p>
    <w:p w14:paraId="18A3CB03" w14:textId="77777777" w:rsidR="009B7021" w:rsidRPr="00B12460" w:rsidRDefault="009B7021" w:rsidP="009B7021">
      <w:pPr>
        <w:pStyle w:val="Main"/>
      </w:pPr>
      <w:r w:rsidRPr="00B12460">
        <w:t xml:space="preserve">В последние годы разработка интерактивных элементов пользовательского интерфейса (UI) стала неотъемлемой частью создания современных видеоигр и приложений виртуальной реальности. Популярность трехмерного движка </w:t>
      </w:r>
      <w:proofErr w:type="spellStart"/>
      <w:r w:rsidRPr="00B12460">
        <w:t>Unreal</w:t>
      </w:r>
      <w:proofErr w:type="spellEnd"/>
      <w:r w:rsidRPr="00B12460">
        <w:t xml:space="preserve"> Engine 4 значительно возросла, поскольку этот движок предоставляет широкий спектр инструментов и функций для создания высококачественных и интерактивных UI.</w:t>
      </w:r>
    </w:p>
    <w:p w14:paraId="5EAFDFCB" w14:textId="77777777" w:rsidR="009B7021" w:rsidRPr="00B12460" w:rsidRDefault="009B7021" w:rsidP="009B7021">
      <w:pPr>
        <w:pStyle w:val="Main"/>
      </w:pPr>
      <w:r w:rsidRPr="00B12460">
        <w:t xml:space="preserve">В данной научно-исследовательской работе будут рассмотрены методы разработки интерактивных элементов пользовательского интерфейса в </w:t>
      </w:r>
      <w:proofErr w:type="spellStart"/>
      <w:r w:rsidRPr="00B12460">
        <w:t>Unreal</w:t>
      </w:r>
      <w:proofErr w:type="spellEnd"/>
      <w:r w:rsidRPr="00B12460">
        <w:t xml:space="preserve"> Engine 4. В начале будет представлен обзор основных компонентов UE4, которые необходимы для создания UI, а затем будут приведены примеры различных методов разработки, включая использование скриптов, редактирование XML и создание пользовательских компонентов. Перед тем как начать разработку UI в UE4, необходимо ознакомиться с основными компонентами движка.</w:t>
      </w:r>
    </w:p>
    <w:p w14:paraId="1C29674F" w14:textId="77777777" w:rsidR="009B7021" w:rsidRPr="00B12460" w:rsidRDefault="009B7021" w:rsidP="009B7021">
      <w:pPr>
        <w:pStyle w:val="Main"/>
      </w:pPr>
      <w:r w:rsidRPr="00B12460">
        <w:t xml:space="preserve">Один из ключевых компонентов — это </w:t>
      </w:r>
      <w:proofErr w:type="spellStart"/>
      <w:r w:rsidRPr="00B12460">
        <w:t>Viewport</w:t>
      </w:r>
      <w:proofErr w:type="spellEnd"/>
      <w:r w:rsidRPr="00B12460">
        <w:t>, который представляет собой окно, отображающее игровой мир. В этом окне пользователь может взаимодействовать с объектами и элементами UI.</w:t>
      </w:r>
    </w:p>
    <w:p w14:paraId="7B6CFF23" w14:textId="77777777" w:rsidR="009B7021" w:rsidRPr="00B12460" w:rsidRDefault="009B7021" w:rsidP="009B7021">
      <w:pPr>
        <w:pStyle w:val="Main"/>
      </w:pPr>
      <w:r w:rsidRPr="00B12460">
        <w:t>Другой важный компонент — это HUD (Head-Up Display), который отображает информацию о игре. HUD обычно располагается в верхней части экрана и содержит различные элементы, такие как кнопки и шкалы. Для создания интерактивных элементов UI в UE4 можно использовать несколько методов. Один из них — это использование скриптов. Скрипты позволяют программистам создавать сложные функции и поведения для элементов UI. Например, можно написать скрипт, который реагирует на нажатие кнопки и изменяет цвет фона или анимацию объекта.</w:t>
      </w:r>
    </w:p>
    <w:p w14:paraId="1F84DFD2" w14:textId="77777777" w:rsidR="009B7021" w:rsidRPr="00B12460" w:rsidRDefault="009B7021" w:rsidP="009B7021">
      <w:pPr>
        <w:pStyle w:val="Main"/>
      </w:pPr>
      <w:r w:rsidRPr="00B12460">
        <w:t>Еще один метод разработки UI — это редактирование XML. В UE4 все элементы UI описываются в формате XML. Это позволяет разработчикам создавать сложные макеты и настраивать поведение элементов. Например, можно создать XML-файл, который определяет расположение и размер кнопок на экране.</w:t>
      </w:r>
    </w:p>
    <w:p w14:paraId="478B49BD" w14:textId="77777777" w:rsidR="009B7021" w:rsidRDefault="009B7021" w:rsidP="009B7021">
      <w:pPr>
        <w:pStyle w:val="Main"/>
      </w:pPr>
      <w:r w:rsidRPr="00B12460">
        <w:t>Кроме того, в UE4 можно создавать пользовательские компоненты. Это позволяет разработчикам создавать уникальные элементы UI, которые соответствуют специфическим требованиям проекта. Например, можно создать пользовательский компонент, который отображает текстовые сообщения или анимации.</w:t>
      </w:r>
    </w:p>
    <w:p w14:paraId="4598B851" w14:textId="77777777" w:rsidR="009B7021" w:rsidRDefault="009B7021" w:rsidP="009B7021">
      <w:pPr>
        <w:pStyle w:val="Main"/>
      </w:pPr>
      <w:r w:rsidRPr="00DC5841">
        <w:lastRenderedPageBreak/>
        <w:t>Выполнение данно</w:t>
      </w:r>
      <w:r>
        <w:t>го</w:t>
      </w:r>
      <w:r w:rsidRPr="00DC5841">
        <w:t xml:space="preserve"> </w:t>
      </w:r>
      <w:r>
        <w:t>курсового</w:t>
      </w:r>
      <w:r w:rsidRPr="00DC5841">
        <w:t xml:space="preserve"> </w:t>
      </w:r>
      <w:r>
        <w:t>проекта</w:t>
      </w:r>
      <w:r w:rsidRPr="00DC5841">
        <w:t xml:space="preserve"> подразумевает под собой разработку, проектировку и реализацию в виде кода части функционала сайта </w:t>
      </w:r>
      <w:r>
        <w:t>tradingview</w:t>
      </w:r>
      <w:r w:rsidRPr="00DC5841">
        <w:t>.</w:t>
      </w:r>
      <w:r>
        <w:t>com</w:t>
      </w:r>
      <w:r w:rsidRPr="00DC5841">
        <w:t xml:space="preserve">. Далее показано возможное расположение и отображение необходимых элементов на сайте </w:t>
      </w:r>
      <w:r>
        <w:t>tradingview</w:t>
      </w:r>
      <w:r w:rsidRPr="00DC5841">
        <w:t>.</w:t>
      </w:r>
      <w:r>
        <w:t>com</w:t>
      </w:r>
      <w:r w:rsidRPr="00FF74C6">
        <w:t xml:space="preserve"> </w:t>
      </w:r>
      <w:hyperlink w:anchor="Tools_referencing" w:history="1">
        <w:r w:rsidRPr="00FF74C6">
          <w:rPr>
            <w:rStyle w:val="aa"/>
          </w:rPr>
          <w:t>[5]</w:t>
        </w:r>
      </w:hyperlink>
      <w:r w:rsidRPr="00DC5841">
        <w:t xml:space="preserve"> (рис. 1)</w:t>
      </w:r>
    </w:p>
    <w:p w14:paraId="0EE3E168" w14:textId="77777777" w:rsidR="009B7021" w:rsidRDefault="009B7021" w:rsidP="009B7021">
      <w:pPr>
        <w:pStyle w:val="Main"/>
      </w:pPr>
      <w:r w:rsidRPr="00402C95">
        <w:rPr>
          <w:noProof/>
        </w:rPr>
        <w:drawing>
          <wp:inline distT="0" distB="0" distL="0" distR="0" wp14:anchorId="6DF4B601" wp14:editId="5FF73E1F">
            <wp:extent cx="6120000" cy="3272400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0E6C" w14:textId="77777777" w:rsidR="009B7021" w:rsidRPr="00FF74C6" w:rsidRDefault="009B7021" w:rsidP="009B7021">
      <w:pPr>
        <w:pStyle w:val="Main"/>
        <w:rPr>
          <w:noProof/>
        </w:rPr>
      </w:pPr>
      <w:r>
        <w:rPr>
          <w:noProof/>
        </w:rPr>
        <w:t xml:space="preserve">Рисунок 1. Расположение необходимых объектов на сайте </w:t>
      </w:r>
      <w:r>
        <w:rPr>
          <w:noProof/>
          <w:lang w:val="en-US"/>
        </w:rPr>
        <w:t>tradingview</w:t>
      </w:r>
      <w:r w:rsidRPr="00402C95">
        <w:rPr>
          <w:noProof/>
        </w:rPr>
        <w:t>.</w:t>
      </w:r>
      <w:r>
        <w:rPr>
          <w:noProof/>
          <w:lang w:val="en-US"/>
        </w:rPr>
        <w:t>com</w:t>
      </w:r>
      <w:r w:rsidRPr="00FF74C6">
        <w:rPr>
          <w:noProof/>
        </w:rPr>
        <w:t xml:space="preserve"> </w:t>
      </w:r>
      <w:hyperlink w:anchor="Tools_referencing" w:history="1">
        <w:r w:rsidRPr="00FF74C6">
          <w:rPr>
            <w:rStyle w:val="aa"/>
            <w:noProof/>
          </w:rPr>
          <w:t>[5]</w:t>
        </w:r>
      </w:hyperlink>
    </w:p>
    <w:p w14:paraId="7575358D" w14:textId="77777777" w:rsidR="009B7021" w:rsidRDefault="009B7021" w:rsidP="009B7021">
      <w:pPr>
        <w:pStyle w:val="Main"/>
      </w:pPr>
      <w:r>
        <w:br w:type="page"/>
      </w:r>
    </w:p>
    <w:p w14:paraId="2C9446C7" w14:textId="77777777" w:rsidR="009B7021" w:rsidRDefault="009B7021" w:rsidP="009B7021">
      <w:pPr>
        <w:pStyle w:val="Main"/>
      </w:pPr>
      <w:r w:rsidRPr="0094499B">
        <w:lastRenderedPageBreak/>
        <w:t xml:space="preserve">В ходе </w:t>
      </w:r>
      <w:r>
        <w:t>данного курсового проекта</w:t>
      </w:r>
      <w:r w:rsidRPr="0094499B">
        <w:t xml:space="preserve"> те же самые функциональные элементы были реализованы на базе игрового движка </w:t>
      </w:r>
      <w:r>
        <w:t>Unreal</w:t>
      </w:r>
      <w:r w:rsidRPr="0094499B">
        <w:t xml:space="preserve"> </w:t>
      </w:r>
      <w:r>
        <w:t>Engine</w:t>
      </w:r>
      <w:r w:rsidRPr="0094499B">
        <w:t xml:space="preserve"> 4 (рис. 2)</w:t>
      </w:r>
    </w:p>
    <w:p w14:paraId="4F6C1124" w14:textId="77777777" w:rsidR="009B7021" w:rsidRDefault="009B7021" w:rsidP="009B7021">
      <w:pPr>
        <w:pStyle w:val="Main"/>
      </w:pPr>
      <w:r w:rsidRPr="009B09C0">
        <w:rPr>
          <w:noProof/>
        </w:rPr>
        <w:drawing>
          <wp:inline distT="0" distB="0" distL="0" distR="0" wp14:anchorId="2B170B8C" wp14:editId="2E22BCFF">
            <wp:extent cx="6120765" cy="28657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6B8A" w14:textId="77777777" w:rsidR="009B7021" w:rsidRPr="00B9181B" w:rsidRDefault="009B7021" w:rsidP="009B7021">
      <w:pPr>
        <w:pStyle w:val="Main"/>
      </w:pPr>
      <w:r>
        <w:t>Рисунок 2. Расположение необходимых объектов на Unreal</w:t>
      </w:r>
      <w:r w:rsidRPr="00B9181B">
        <w:t xml:space="preserve"> </w:t>
      </w:r>
      <w:r>
        <w:t>Engine</w:t>
      </w:r>
      <w:r w:rsidRPr="00B9181B">
        <w:t xml:space="preserve"> 4</w:t>
      </w:r>
    </w:p>
    <w:p w14:paraId="795C88B0" w14:textId="77777777" w:rsidR="009B7021" w:rsidRPr="00B12460" w:rsidRDefault="009B7021" w:rsidP="009B7021">
      <w:pPr>
        <w:pStyle w:val="Main"/>
      </w:pPr>
      <w:r w:rsidRPr="00B12460">
        <w:t xml:space="preserve">Следует отметить, что разработка интерактивных элементов пользовательского интерфейса в </w:t>
      </w:r>
      <w:proofErr w:type="spellStart"/>
      <w:r w:rsidRPr="00B12460">
        <w:t>Unreal</w:t>
      </w:r>
      <w:proofErr w:type="spellEnd"/>
      <w:r w:rsidRPr="00B12460">
        <w:t xml:space="preserve"> Engine 4 является достаточно простой благодаря широкому спектру инструментов и функций, предоставляемых движком. Использование скриптов, редактирование XML и создание пользовательских компонентов — это лишь некоторые из методов разработки UI в UE4. Каждый метод имеет свои преимущества и недостатки, поэтому выбор метода зависит от конкретных требований проекта.</w:t>
      </w:r>
    </w:p>
    <w:p w14:paraId="6264B872" w14:textId="77777777" w:rsidR="009B7021" w:rsidRPr="009B7021" w:rsidRDefault="009B7021" w:rsidP="009B7021">
      <w:pPr>
        <w:pStyle w:val="Main"/>
      </w:pPr>
    </w:p>
    <w:p w14:paraId="405380F5" w14:textId="21998C44" w:rsidR="005F36D4" w:rsidRPr="0011289B" w:rsidRDefault="005F36D4" w:rsidP="009B7021">
      <w:pPr>
        <w:pStyle w:val="Main"/>
        <w:sectPr w:rsidR="005F36D4" w:rsidRPr="0011289B" w:rsidSect="009B7021">
          <w:pgSz w:w="11906" w:h="16838" w:code="9"/>
          <w:pgMar w:top="720" w:right="720" w:bottom="720" w:left="720" w:header="720" w:footer="720" w:gutter="0"/>
          <w:cols w:space="720"/>
          <w:docGrid w:linePitch="381"/>
        </w:sectPr>
      </w:pPr>
    </w:p>
    <w:p w14:paraId="5F130EC5" w14:textId="53F58F3F" w:rsidR="002366EE" w:rsidRDefault="009B7021" w:rsidP="001914C8">
      <w:pPr>
        <w:pStyle w:val="HeaderTier2"/>
        <w:numPr>
          <w:ilvl w:val="0"/>
          <w:numId w:val="2"/>
        </w:numPr>
      </w:pPr>
      <w:bookmarkStart w:id="8" w:name="_Toc159768715"/>
      <w:proofErr w:type="spellStart"/>
      <w:r>
        <w:lastRenderedPageBreak/>
        <w:t>Обзор</w:t>
      </w:r>
      <w:proofErr w:type="spellEnd"/>
      <w:r>
        <w:t xml:space="preserve"> </w:t>
      </w:r>
      <w:proofErr w:type="spellStart"/>
      <w:r>
        <w:t>существующих</w:t>
      </w:r>
      <w:proofErr w:type="spellEnd"/>
      <w:r>
        <w:t xml:space="preserve"> </w:t>
      </w:r>
      <w:proofErr w:type="spellStart"/>
      <w:r>
        <w:t>решений</w:t>
      </w:r>
      <w:bookmarkEnd w:id="8"/>
      <w:proofErr w:type="spellEnd"/>
    </w:p>
    <w:p w14:paraId="02FF0C20" w14:textId="77777777" w:rsidR="009B7021" w:rsidRPr="00B12460" w:rsidRDefault="009B7021" w:rsidP="009B7021">
      <w:pPr>
        <w:pStyle w:val="TextDefault"/>
        <w:ind w:left="720" w:firstLine="720"/>
      </w:pPr>
      <w:r w:rsidRPr="00B12460">
        <w:t xml:space="preserve">В разработке интерактивных элементов пользовательского интерфейса (UI) для трехмерных видеоигр и приложений виртуальной реальности с помощью движка </w:t>
      </w:r>
      <w:proofErr w:type="spellStart"/>
      <w:r w:rsidRPr="00B12460">
        <w:t>Unreal</w:t>
      </w:r>
      <w:proofErr w:type="spellEnd"/>
      <w:r w:rsidRPr="00B12460">
        <w:t xml:space="preserve"> Engine 4 используются различные методы и подходы. Основным компонентом, используемым для создания интерактивных объектов, является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</w:t>
      </w:r>
      <w:proofErr w:type="spellStart"/>
      <w:r w:rsidRPr="00B12460">
        <w:t>Component</w:t>
      </w:r>
      <w:proofErr w:type="spellEnd"/>
      <w:r w:rsidRPr="00B12460">
        <w:t xml:space="preserve">, который позволяет прикреплять к объектам классов </w:t>
      </w:r>
      <w:proofErr w:type="spellStart"/>
      <w:r w:rsidRPr="00B12460">
        <w:t>AActor</w:t>
      </w:r>
      <w:proofErr w:type="spellEnd"/>
      <w:r w:rsidRPr="00B12460">
        <w:t xml:space="preserve"> (далее </w:t>
      </w:r>
      <w:proofErr w:type="spellStart"/>
      <w:r w:rsidRPr="00B12460">
        <w:t>акторам</w:t>
      </w:r>
      <w:proofErr w:type="spellEnd"/>
      <w:r w:rsidRPr="00B12460">
        <w:t>) или объектам в игровом мире детальную информацию о геометрии и материалах объекта.</w:t>
      </w:r>
    </w:p>
    <w:p w14:paraId="0D80CFB7" w14:textId="77777777" w:rsidR="009B7021" w:rsidRPr="00B12460" w:rsidRDefault="009B7021" w:rsidP="009B7021">
      <w:pPr>
        <w:pStyle w:val="TextDefault"/>
        <w:ind w:left="720" w:firstLine="720"/>
      </w:pPr>
      <w:r w:rsidRPr="00B12460">
        <w:t xml:space="preserve">Подходы к созданию интерактивности с использованием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</w:t>
      </w:r>
      <w:proofErr w:type="spellStart"/>
      <w:r w:rsidRPr="00B12460">
        <w:t>Component</w:t>
      </w:r>
      <w:proofErr w:type="spellEnd"/>
      <w:r w:rsidRPr="00B12460">
        <w:t xml:space="preserve"> варьируются. Один из них включает использование уже готовых моделей и </w:t>
      </w:r>
      <w:proofErr w:type="spellStart"/>
      <w:r w:rsidRPr="00B12460">
        <w:t>анимаций</w:t>
      </w:r>
      <w:proofErr w:type="spellEnd"/>
      <w:r w:rsidRPr="00B12460">
        <w:t xml:space="preserve">. В </w:t>
      </w:r>
      <w:proofErr w:type="spellStart"/>
      <w:r w:rsidRPr="00B12460">
        <w:t>Unreal</w:t>
      </w:r>
      <w:proofErr w:type="spellEnd"/>
      <w:r w:rsidRPr="00B12460">
        <w:t xml:space="preserve"> Engine 4 существует обширный набор таких моделей и </w:t>
      </w:r>
      <w:proofErr w:type="spellStart"/>
      <w:r w:rsidRPr="00B12460">
        <w:t>анимаций</w:t>
      </w:r>
      <w:proofErr w:type="spellEnd"/>
      <w:r w:rsidRPr="00B12460">
        <w:t>, которые можно адаптировать для создания интерактивных элементов UI. Например, можно использовать модель двери с анимацией открытия и закрытия, чтобы создать кнопку-переключатель.</w:t>
      </w:r>
    </w:p>
    <w:p w14:paraId="21AD59C7" w14:textId="77777777" w:rsidR="009B7021" w:rsidRPr="00B12460" w:rsidRDefault="009B7021" w:rsidP="009B7021">
      <w:pPr>
        <w:pStyle w:val="TextDefault"/>
        <w:ind w:left="720" w:firstLine="720"/>
      </w:pPr>
      <w:r w:rsidRPr="00B12460">
        <w:t xml:space="preserve">Второй подход включает создание собственных моделей и </w:t>
      </w:r>
      <w:proofErr w:type="spellStart"/>
      <w:r w:rsidRPr="00B12460">
        <w:t>анимаций</w:t>
      </w:r>
      <w:proofErr w:type="spellEnd"/>
      <w:r w:rsidRPr="00B12460">
        <w:t xml:space="preserve">. </w:t>
      </w:r>
      <w:proofErr w:type="spellStart"/>
      <w:r w:rsidRPr="00B12460">
        <w:t>Unreal</w:t>
      </w:r>
      <w:proofErr w:type="spellEnd"/>
      <w:r w:rsidRPr="00B12460">
        <w:t xml:space="preserve"> Engine 4 предлагает мощные инструменты для создания и редактирования геометрии объектов и </w:t>
      </w:r>
      <w:proofErr w:type="spellStart"/>
      <w:r w:rsidRPr="00B12460">
        <w:t>анимаций</w:t>
      </w:r>
      <w:proofErr w:type="spellEnd"/>
      <w:r w:rsidRPr="00B12460">
        <w:t>. Это позволяет разработчикам создавать уникальные интерактивные элементы UI, полностью соответствующие требованиям их проектов.</w:t>
      </w:r>
    </w:p>
    <w:p w14:paraId="1259FDEA" w14:textId="77777777" w:rsidR="009B7021" w:rsidRPr="00B12460" w:rsidRDefault="009B7021" w:rsidP="009B7021">
      <w:pPr>
        <w:pStyle w:val="TextDefault"/>
        <w:ind w:left="720" w:firstLine="720"/>
      </w:pPr>
      <w:r w:rsidRPr="00B12460">
        <w:t xml:space="preserve">Третий подход включает программирование интерактивности с использованием </w:t>
      </w:r>
      <w:proofErr w:type="spellStart"/>
      <w:r w:rsidRPr="00B12460">
        <w:t>Blueprint</w:t>
      </w:r>
      <w:proofErr w:type="spellEnd"/>
      <w:r w:rsidRPr="00B12460">
        <w:t xml:space="preserve"> — визуального языка программирования в </w:t>
      </w:r>
      <w:proofErr w:type="spellStart"/>
      <w:r w:rsidRPr="00B12460">
        <w:t>Unreal</w:t>
      </w:r>
      <w:proofErr w:type="spellEnd"/>
      <w:r w:rsidRPr="00B12460">
        <w:t xml:space="preserve"> Engine 4. С помощью </w:t>
      </w:r>
      <w:proofErr w:type="spellStart"/>
      <w:r w:rsidRPr="00B12460">
        <w:t>Blueprint</w:t>
      </w:r>
      <w:proofErr w:type="spellEnd"/>
      <w:r w:rsidRPr="00B12460">
        <w:t xml:space="preserve"> разработчики могут легко добавлять логику взаимодействия с интерактивными элементами UI. Например, можно программировать обработку нажатия на кнопку или изменение значения ползунка.</w:t>
      </w:r>
    </w:p>
    <w:p w14:paraId="216EAC96" w14:textId="77777777" w:rsidR="009B7021" w:rsidRPr="00B12460" w:rsidRDefault="009B7021" w:rsidP="009B7021">
      <w:pPr>
        <w:pStyle w:val="TextDefault"/>
        <w:ind w:left="720" w:firstLine="720"/>
      </w:pPr>
      <w:r w:rsidRPr="00B12460">
        <w:t xml:space="preserve">Кроме того, </w:t>
      </w:r>
      <w:proofErr w:type="spellStart"/>
      <w:r w:rsidRPr="00B12460">
        <w:t>Unreal</w:t>
      </w:r>
      <w:proofErr w:type="spellEnd"/>
      <w:r w:rsidRPr="00B12460">
        <w:t xml:space="preserve"> Engine 4 позволяет использовать физическую симуляцию для создания более реалистичной интерактивности. Например, при нажатии на кнопку она может отталкиваться от пальца пользователя или перемещаться по заданной траектории.</w:t>
      </w:r>
    </w:p>
    <w:p w14:paraId="2DDFC146" w14:textId="77777777" w:rsidR="009B7021" w:rsidRPr="00B12460" w:rsidRDefault="009B7021" w:rsidP="009B7021">
      <w:pPr>
        <w:pStyle w:val="TextDefault"/>
        <w:ind w:left="720" w:firstLine="720"/>
      </w:pPr>
      <w:r w:rsidRPr="00B12460">
        <w:t xml:space="preserve">В целом, методы разработки трехмерных интерактивных элементов и моделей на движке </w:t>
      </w:r>
      <w:proofErr w:type="spellStart"/>
      <w:r w:rsidRPr="00B12460">
        <w:t>движке</w:t>
      </w:r>
      <w:proofErr w:type="spellEnd"/>
      <w:r w:rsidRPr="00B12460">
        <w:t xml:space="preserve"> </w:t>
      </w:r>
      <w:proofErr w:type="spellStart"/>
      <w:r w:rsidRPr="00B12460">
        <w:t>Unreal</w:t>
      </w:r>
      <w:proofErr w:type="spellEnd"/>
      <w:r w:rsidRPr="00B12460">
        <w:t xml:space="preserve"> Engine 4 обширны и позволяют достигать </w:t>
      </w:r>
      <w:r w:rsidRPr="00B12460">
        <w:lastRenderedPageBreak/>
        <w:t>высокого уровня реализма и функциональности. Они предоставляют возможность создания уникальных и привлекательных игровых интерфейсов, которые могут улучшить впечатление пользователей от игры.</w:t>
      </w:r>
    </w:p>
    <w:p w14:paraId="7C06588B" w14:textId="77777777" w:rsidR="009B7021" w:rsidRPr="00B12460" w:rsidRDefault="009B7021" w:rsidP="009B7021">
      <w:pPr>
        <w:pStyle w:val="TextDefault"/>
        <w:ind w:left="720" w:firstLine="720"/>
      </w:pPr>
      <w:r w:rsidRPr="00B12460">
        <w:t>Эти методы включают в себя не только технические аспекты создания интерактивных элементов, но и учет пользовательского опыта и интерфейсного дизайна. Понимание того, как пользователи взаимодействуют с трехмерным интерфейсом, и интеграция этого понимания в процесс разработки являются ключевыми для создания эффективных и интуитивно понятных пользовательских интерфейсов. Это требует тщательного анализа пользовательского поведения и предпочтений, а также тестирования и итеративного улучшения интерфейса на основе обратной связи от пользователей.</w:t>
      </w:r>
    </w:p>
    <w:p w14:paraId="1A7FBC97" w14:textId="77777777" w:rsidR="009B7021" w:rsidRPr="00B12460" w:rsidRDefault="009B7021" w:rsidP="009B7021">
      <w:pPr>
        <w:pStyle w:val="TextDefault"/>
        <w:ind w:left="720" w:firstLine="720"/>
      </w:pPr>
      <w:r w:rsidRPr="00B12460">
        <w:t xml:space="preserve">Разработка интерактивных элементов UI в трехмерном пространстве представляет собой сложную, но в то же время захватывающую задачу, которая открывает новые возможности для разработчиков и дизайнеров в области создания виртуальных миров и игровых интерфейсов. Благодаря инновационным подходам и технологиям, таким как </w:t>
      </w:r>
      <w:proofErr w:type="spellStart"/>
      <w:r w:rsidRPr="00B12460">
        <w:t>Unreal</w:t>
      </w:r>
      <w:proofErr w:type="spellEnd"/>
      <w:r w:rsidRPr="00B12460">
        <w:t xml:space="preserve"> Engine 4, сфера разработки видеоигр и виртуальной реальности продолжает развиваться, предоставляя все более мощные и эффективные инструменты для создания впечатляющих и вовлекающих пользовательских интерфейсов.</w:t>
      </w:r>
    </w:p>
    <w:p w14:paraId="6F56A636" w14:textId="6A3350B0" w:rsidR="009B7021" w:rsidRPr="009B7021" w:rsidRDefault="009B7021" w:rsidP="009B7021">
      <w:pPr>
        <w:ind w:firstLine="0"/>
      </w:pPr>
      <w:r>
        <w:br w:type="page"/>
      </w:r>
    </w:p>
    <w:p w14:paraId="7BCD8F3A" w14:textId="08648CF3" w:rsidR="008D6A15" w:rsidRPr="00367A8E" w:rsidRDefault="0059463E" w:rsidP="001914C8">
      <w:pPr>
        <w:pStyle w:val="HeaderTier3"/>
        <w:numPr>
          <w:ilvl w:val="0"/>
          <w:numId w:val="2"/>
        </w:numPr>
        <w:rPr>
          <w:lang w:val="ru-RU"/>
        </w:rPr>
      </w:pPr>
      <w:bookmarkStart w:id="9" w:name="_Toc159768716"/>
      <w:r>
        <w:rPr>
          <w:lang w:val="ru-RU"/>
        </w:rPr>
        <w:lastRenderedPageBreak/>
        <w:t>Оптимизация отрисовки трехмерных объектов</w:t>
      </w:r>
      <w:bookmarkEnd w:id="9"/>
    </w:p>
    <w:p w14:paraId="7849E91F" w14:textId="77777777" w:rsidR="0059463E" w:rsidRPr="00B12460" w:rsidRDefault="0059463E" w:rsidP="0059463E">
      <w:pPr>
        <w:pStyle w:val="Main"/>
      </w:pPr>
      <w:r w:rsidRPr="00B12460">
        <w:t xml:space="preserve">Одним из важных аспектов разработки UI в UE4 является оптимизация отображения трехмерных элементов. Для этого используются различные техники, включая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</w:t>
      </w:r>
      <w:proofErr w:type="spellStart"/>
      <w:r w:rsidRPr="00B12460">
        <w:t>Component</w:t>
      </w:r>
      <w:proofErr w:type="spellEnd"/>
      <w:r w:rsidRPr="00B12460">
        <w:t xml:space="preserve">, </w:t>
      </w:r>
      <w:proofErr w:type="spellStart"/>
      <w:r w:rsidRPr="00B12460">
        <w:t>Instance</w:t>
      </w:r>
      <w:proofErr w:type="spellEnd"/>
      <w:r w:rsidRPr="00B12460">
        <w:t xml:space="preserve">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и другие.</w:t>
      </w:r>
    </w:p>
    <w:p w14:paraId="468144C5" w14:textId="77777777" w:rsidR="0059463E" w:rsidRPr="00B12460" w:rsidRDefault="0059463E" w:rsidP="0059463E">
      <w:pPr>
        <w:pStyle w:val="Main"/>
      </w:pP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</w:t>
      </w:r>
      <w:proofErr w:type="spellStart"/>
      <w:r w:rsidRPr="00B12460">
        <w:t>Component</w:t>
      </w:r>
      <w:proofErr w:type="spellEnd"/>
      <w:r w:rsidRPr="00342FD4">
        <w:t xml:space="preserve"> </w:t>
      </w:r>
      <w:hyperlink w:anchor="Geometry_instancing" w:history="1">
        <w:r w:rsidRPr="00FF74C6">
          <w:rPr>
            <w:rStyle w:val="aa"/>
          </w:rPr>
          <w:t>[3]</w:t>
        </w:r>
      </w:hyperlink>
      <w:r w:rsidRPr="00B12460">
        <w:t xml:space="preserve"> - это компонент, который представляет собой статичный объект, состоящий из геометрии и материалов. Он используется для отображения трехмерных объектов в игровом мире.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</w:t>
      </w:r>
      <w:proofErr w:type="spellStart"/>
      <w:r w:rsidRPr="00B12460">
        <w:t>Component</w:t>
      </w:r>
      <w:proofErr w:type="spellEnd"/>
      <w:r w:rsidRPr="00B12460">
        <w:t xml:space="preserve"> имеет ряд преимуществ, таких как более быстрая загрузка и меньшее количество ресурсов, необходимых для отображения объекта. Однако, его использование может привести к проблемам с производительностью, особенно при работе с большим количеством объектов.</w:t>
      </w:r>
    </w:p>
    <w:p w14:paraId="683812CE" w14:textId="77777777" w:rsidR="0059463E" w:rsidRPr="00B12460" w:rsidRDefault="0059463E" w:rsidP="0059463E">
      <w:pPr>
        <w:pStyle w:val="Main"/>
      </w:pPr>
      <w:proofErr w:type="spellStart"/>
      <w:r w:rsidRPr="00B12460">
        <w:t>Instance</w:t>
      </w:r>
      <w:proofErr w:type="spellEnd"/>
      <w:r w:rsidRPr="00B12460">
        <w:t xml:space="preserve">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</w:t>
      </w:r>
      <w:hyperlink w:anchor="Geometry_instancing" w:history="1">
        <w:r w:rsidRPr="00FF74C6">
          <w:rPr>
            <w:rStyle w:val="aa"/>
          </w:rPr>
          <w:t>[3]</w:t>
        </w:r>
      </w:hyperlink>
      <w:r w:rsidRPr="00342FD4">
        <w:t xml:space="preserve"> </w:t>
      </w:r>
      <w:r w:rsidRPr="00B12460">
        <w:t xml:space="preserve">- это техника, которая позволяет использовать один и тот же экземпляр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</w:t>
      </w:r>
      <w:proofErr w:type="spellStart"/>
      <w:r w:rsidRPr="00B12460">
        <w:t>Component</w:t>
      </w:r>
      <w:proofErr w:type="spellEnd"/>
      <w:r w:rsidRPr="00B12460">
        <w:t xml:space="preserve"> для отображения нескольких объектов. Это позволяет сократить количество ресурсов, необходимых для отображения объектов, и улучшить производительность игры. Однако, использование </w:t>
      </w:r>
      <w:proofErr w:type="spellStart"/>
      <w:r w:rsidRPr="00B12460">
        <w:t>Instance</w:t>
      </w:r>
      <w:proofErr w:type="spellEnd"/>
      <w:r w:rsidRPr="00B12460">
        <w:t xml:space="preserve">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может быть ограничено в некоторых случаях, например, когда требуется отображение динамически изменяющихся объектов.</w:t>
      </w:r>
    </w:p>
    <w:p w14:paraId="4A364F7D" w14:textId="77777777" w:rsidR="0059463E" w:rsidRPr="00B12460" w:rsidRDefault="0059463E" w:rsidP="0059463E">
      <w:pPr>
        <w:pStyle w:val="Main"/>
      </w:pPr>
      <w:r w:rsidRPr="00B12460">
        <w:t xml:space="preserve">В целом, правильное использование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</w:t>
      </w:r>
      <w:proofErr w:type="spellStart"/>
      <w:r w:rsidRPr="00B12460">
        <w:t>Component</w:t>
      </w:r>
      <w:proofErr w:type="spellEnd"/>
      <w:r w:rsidRPr="00B12460">
        <w:t xml:space="preserve"> и </w:t>
      </w:r>
      <w:proofErr w:type="spellStart"/>
      <w:r w:rsidRPr="00B12460">
        <w:t>Instance</w:t>
      </w:r>
      <w:proofErr w:type="spellEnd"/>
      <w:r w:rsidRPr="00B12460">
        <w:t xml:space="preserve">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может значительно повлиять на оптимизацию отображения трехмерных элементов в UE4. Однако, выбор метода зависит от конкретных требований проекта и требует тщательного анализа и тестирования.</w:t>
      </w:r>
    </w:p>
    <w:p w14:paraId="20944268" w14:textId="77777777" w:rsidR="0059463E" w:rsidRPr="00B12460" w:rsidRDefault="0059463E" w:rsidP="0059463E">
      <w:pPr>
        <w:pStyle w:val="Main"/>
      </w:pPr>
      <w:r w:rsidRPr="00B12460">
        <w:t xml:space="preserve">Оптимизация отрисовки трехмерных объектов в контексте разработки интерактивных элементов пользовательского интерфейса в </w:t>
      </w:r>
      <w:proofErr w:type="spellStart"/>
      <w:r w:rsidRPr="00B12460">
        <w:t>Unreal</w:t>
      </w:r>
      <w:proofErr w:type="spellEnd"/>
      <w:r w:rsidRPr="00B12460">
        <w:t xml:space="preserve"> Engine 4 является ключевым аспектом для повышения эффективности и производительности игр и приложений. Основной компонент, используемый в этом процессе, - это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</w:t>
      </w:r>
      <w:proofErr w:type="spellStart"/>
      <w:r w:rsidRPr="00B12460">
        <w:t>Component</w:t>
      </w:r>
      <w:proofErr w:type="spellEnd"/>
      <w:r w:rsidRPr="00B12460">
        <w:t>, который позволяет добавлять статические 3D-объекты в игровой мир и контролировать их отображение и поведение.</w:t>
      </w:r>
    </w:p>
    <w:p w14:paraId="72C45B02" w14:textId="77777777" w:rsidR="0059463E" w:rsidRPr="00B12460" w:rsidRDefault="0059463E" w:rsidP="0059463E">
      <w:pPr>
        <w:pStyle w:val="Main"/>
      </w:pPr>
      <w:r w:rsidRPr="00B12460">
        <w:t xml:space="preserve">Одним из методов оптимизации является упрощение геометрии объектов. Использование моделей с меньшим количеством полигонов снижает нагрузку на процессор и видеокарту, что приводит к улучшению производительности. Такой подход </w:t>
      </w:r>
      <w:r w:rsidRPr="00B12460">
        <w:lastRenderedPageBreak/>
        <w:t>позволяет сохранить визуальное качество при одновременном уменьшении ресурсоемкости.</w:t>
      </w:r>
    </w:p>
    <w:p w14:paraId="71E443A6" w14:textId="77777777" w:rsidR="0059463E" w:rsidRPr="00B12460" w:rsidRDefault="0059463E" w:rsidP="0059463E">
      <w:pPr>
        <w:pStyle w:val="Main"/>
      </w:pPr>
      <w:r w:rsidRPr="00B12460">
        <w:t>Другой важный метод оптимизации – это снижение количества отдельных отображаемых объектов на сцене. Важность использования этого метода можно проиллюстрировать следующим примером – в том случае, когда один объект, созданный программистом, состоит из множества разных менее масштабных объектов, которые представляют собой объекты разных классов, их совместная отрисовка очень сильно усложняется как с точки зрения производительности, так и с точки зрения решений по редактированию этих объектов и компонентов. Оптимальным решением в данной ситуации будет создать один «родительский» объект класса, а остальные «дочерние» объекты интерпретировать как компоненты этого объекта, что позволяет упростить создание, дальнейшее изменение и редактирование данного объекта, а также существенно снижает нагрузку на вычислительные элементы компьютера.</w:t>
      </w:r>
    </w:p>
    <w:p w14:paraId="5D04351C" w14:textId="77777777" w:rsidR="0059463E" w:rsidRPr="00B12460" w:rsidRDefault="0059463E" w:rsidP="0059463E">
      <w:pPr>
        <w:pStyle w:val="Main"/>
      </w:pPr>
      <w:r w:rsidRPr="00B12460">
        <w:t xml:space="preserve">Также важно использование текстурных атласов, которые позволяют объединять несколько текстур в одну. Это снижает количество вызовов к видеопамяти и ускоряет процесс отрисовки. </w:t>
      </w:r>
      <w:proofErr w:type="spellStart"/>
      <w:r w:rsidRPr="00B12460">
        <w:t>Unreal</w:t>
      </w:r>
      <w:proofErr w:type="spellEnd"/>
      <w:r w:rsidRPr="00B12460">
        <w:t xml:space="preserve"> Engine 4 обеспечивает возможности для создания и эффективного использования текстурных атласов, что способствует оптимизации работы с текстурами.</w:t>
      </w:r>
    </w:p>
    <w:p w14:paraId="05764C1E" w14:textId="77777777" w:rsidR="0059463E" w:rsidRPr="00B12460" w:rsidRDefault="0059463E" w:rsidP="0059463E">
      <w:pPr>
        <w:pStyle w:val="Main"/>
      </w:pPr>
      <w:r w:rsidRPr="00B12460">
        <w:t xml:space="preserve">В целом, использование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</w:t>
      </w:r>
      <w:proofErr w:type="spellStart"/>
      <w:r w:rsidRPr="00B12460">
        <w:t>Component</w:t>
      </w:r>
      <w:proofErr w:type="spellEnd"/>
      <w:r w:rsidRPr="00B12460">
        <w:t xml:space="preserve"> в </w:t>
      </w:r>
      <w:proofErr w:type="spellStart"/>
      <w:r w:rsidRPr="00B12460">
        <w:t>Unreal</w:t>
      </w:r>
      <w:proofErr w:type="spellEnd"/>
      <w:r w:rsidRPr="00B12460">
        <w:t xml:space="preserve"> Engine 4 позволяет проводить эффективную оптимизацию отрисовки трехмерных объектов. Это включает в себя не только технические аспекты, но и учет визуального качества и пользовательского опыта. Правильное использование данного компонента способствует созданию плавной и реалистичной игровой среды, улучшая общее впечатление от игры.</w:t>
      </w:r>
    </w:p>
    <w:p w14:paraId="2652BF51" w14:textId="77777777" w:rsidR="0059463E" w:rsidRPr="00B12460" w:rsidRDefault="0059463E" w:rsidP="0059463E">
      <w:pPr>
        <w:pStyle w:val="Main"/>
      </w:pPr>
      <w:r w:rsidRPr="00B12460">
        <w:t xml:space="preserve">Кроме того, оптимизация в </w:t>
      </w:r>
      <w:proofErr w:type="spellStart"/>
      <w:r w:rsidRPr="00B12460">
        <w:t>Unreal</w:t>
      </w:r>
      <w:proofErr w:type="spellEnd"/>
      <w:r w:rsidRPr="00B12460">
        <w:t xml:space="preserve"> Engine 4 включает в себя работу с освещением и тенями. Эффективное использование источников света и теней может значительно повышать реалистичность сцены, одновременно снижая нагрузку на систему. Методы, такие как динамическое освещение и отложенное рендеринг, обеспечивают гибкость и производительность при создании сложных освещенных сцен.</w:t>
      </w:r>
    </w:p>
    <w:p w14:paraId="4F5DEB27" w14:textId="6BE5B9D6" w:rsidR="0040438F" w:rsidRPr="0011289B" w:rsidRDefault="0059463E" w:rsidP="00367A8E">
      <w:pPr>
        <w:pStyle w:val="Main"/>
        <w:sectPr w:rsidR="0040438F" w:rsidRPr="0011289B" w:rsidSect="009B7021">
          <w:pgSz w:w="11906" w:h="16838" w:code="9"/>
          <w:pgMar w:top="720" w:right="720" w:bottom="720" w:left="720" w:header="720" w:footer="720" w:gutter="0"/>
          <w:cols w:space="720"/>
          <w:docGrid w:linePitch="381"/>
        </w:sectPr>
      </w:pPr>
      <w:r w:rsidRPr="00B12460">
        <w:t xml:space="preserve">Наконец, важным аспектом оптимизации является профилирование и мониторинг производительности. </w:t>
      </w:r>
      <w:proofErr w:type="spellStart"/>
      <w:r w:rsidRPr="00B12460">
        <w:t>Unreal</w:t>
      </w:r>
      <w:proofErr w:type="spellEnd"/>
      <w:r w:rsidRPr="00B12460">
        <w:t xml:space="preserve"> Engine 4 предоставляет мощные инструменты для </w:t>
      </w:r>
      <w:r w:rsidRPr="00B12460">
        <w:lastRenderedPageBreak/>
        <w:t>мониторинга и анализа производительности, позволяя разработчикам точно определять узкие места и оптимизировать их. Профилирование помогает в выявлении проблем с производительностью на ранних этапах разработки, что способствует более эффективному и целенаправленному процессу оптимизации.</w:t>
      </w:r>
    </w:p>
    <w:p w14:paraId="263A9186" w14:textId="35411684" w:rsidR="00D65102" w:rsidRPr="00367A8E" w:rsidRDefault="00367A8E" w:rsidP="001914C8">
      <w:pPr>
        <w:pStyle w:val="HeaderTier3"/>
        <w:numPr>
          <w:ilvl w:val="0"/>
          <w:numId w:val="2"/>
        </w:numPr>
        <w:rPr>
          <w:lang w:val="ru-RU"/>
        </w:rPr>
      </w:pPr>
      <w:bookmarkStart w:id="10" w:name="_Toc159768717"/>
      <w:r>
        <w:rPr>
          <w:lang w:val="ru-RU"/>
        </w:rPr>
        <w:lastRenderedPageBreak/>
        <w:t xml:space="preserve">Преимущества использования </w:t>
      </w:r>
      <w:r>
        <w:t>Static</w:t>
      </w:r>
      <w:r w:rsidRPr="00367A8E">
        <w:rPr>
          <w:lang w:val="ru-RU"/>
        </w:rPr>
        <w:t xml:space="preserve"> </w:t>
      </w:r>
      <w:r>
        <w:t>Mesh</w:t>
      </w:r>
      <w:r w:rsidRPr="00367A8E">
        <w:rPr>
          <w:lang w:val="ru-RU"/>
        </w:rPr>
        <w:t xml:space="preserve"> </w:t>
      </w:r>
      <w:r>
        <w:t>Component</w:t>
      </w:r>
      <w:bookmarkEnd w:id="10"/>
    </w:p>
    <w:p w14:paraId="75976784" w14:textId="77777777" w:rsidR="00367A8E" w:rsidRPr="00B12460" w:rsidRDefault="00367A8E" w:rsidP="00367A8E">
      <w:pPr>
        <w:pStyle w:val="Main"/>
      </w:pP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</w:t>
      </w:r>
      <w:proofErr w:type="spellStart"/>
      <w:r w:rsidRPr="00B12460">
        <w:t>Component</w:t>
      </w:r>
      <w:proofErr w:type="spellEnd"/>
      <w:r w:rsidRPr="00B12460">
        <w:t xml:space="preserve"> – это мощный инструмент, который позволяет разработчикам создавать сложные сцены, объединяя множество отдельных объектов в единое целое. Этот компонент является одним из ключевых элементов </w:t>
      </w:r>
      <w:proofErr w:type="spellStart"/>
      <w:r w:rsidRPr="00B12460">
        <w:t>Unreal</w:t>
      </w:r>
      <w:proofErr w:type="spellEnd"/>
      <w:r w:rsidRPr="00B12460">
        <w:t xml:space="preserve"> Engine 4 и предоставляет разработчикам множество возможностей для оптимизации производительности и упрощения процесса создания контента. Одной из главных причин использования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</w:t>
      </w:r>
      <w:proofErr w:type="spellStart"/>
      <w:r w:rsidRPr="00B12460">
        <w:t>Component</w:t>
      </w:r>
      <w:proofErr w:type="spellEnd"/>
      <w:r w:rsidRPr="00B12460">
        <w:t xml:space="preserve"> является возможность быстрого и простого создания сложных сцен, которые могут содержать большое количество объектов. Вместо того чтобы создавать каждый объект отдельно и добавлять его на сцену, можно создать один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и использовать его для представления всей группы объектов. Это позволяет существенно сократить время, затрачиваемое на создание и управление объектами, а также упростить процесс оптимизации производительности.</w:t>
      </w:r>
    </w:p>
    <w:p w14:paraId="4C6B3AF3" w14:textId="77777777" w:rsidR="00367A8E" w:rsidRPr="00B12460" w:rsidRDefault="00367A8E" w:rsidP="00367A8E">
      <w:pPr>
        <w:pStyle w:val="Main"/>
      </w:pPr>
      <w:r w:rsidRPr="00B12460">
        <w:t xml:space="preserve">Кроме того,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</w:t>
      </w:r>
      <w:proofErr w:type="spellStart"/>
      <w:r w:rsidRPr="00B12460">
        <w:t>Component</w:t>
      </w:r>
      <w:proofErr w:type="spellEnd"/>
      <w:r w:rsidRPr="00B12460">
        <w:t xml:space="preserve"> может использовать различные оптимизации, такие как отсечение и раннее прекращение отрисовки, чтобы уменьшить количество работы, которую нужно выполнить при отрисовке сцены. Это позволяет значительно повысить производительность при работе со сложными сценами и обеспечить плавную и реалистичную визуализацию. В целом, использование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</w:t>
      </w:r>
      <w:proofErr w:type="spellStart"/>
      <w:r w:rsidRPr="00B12460">
        <w:t>Component</w:t>
      </w:r>
      <w:proofErr w:type="spellEnd"/>
      <w:r w:rsidRPr="00B12460">
        <w:t xml:space="preserve"> является более эффективным способом работы со сложными сценами в </w:t>
      </w:r>
      <w:proofErr w:type="spellStart"/>
      <w:r w:rsidRPr="00B12460">
        <w:t>Unreal</w:t>
      </w:r>
      <w:proofErr w:type="spellEnd"/>
      <w:r w:rsidRPr="00B12460">
        <w:t xml:space="preserve"> Engine 4. Он позволяет сократить время, затрачиваемое на создание и управление объектами, а также повысить производительность при работе со сложными сценами. Благодаря этому компоненту разработчики могут создавать более качественные игры и приложения, которые работают быстро и плавно даже на ограниченных ресурсах.</w:t>
      </w:r>
    </w:p>
    <w:p w14:paraId="48C149D4" w14:textId="77777777" w:rsidR="00367A8E" w:rsidRPr="00B12460" w:rsidRDefault="00367A8E" w:rsidP="00367A8E">
      <w:pPr>
        <w:pStyle w:val="Main"/>
      </w:pP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</w:t>
      </w:r>
      <w:proofErr w:type="spellStart"/>
      <w:r w:rsidRPr="00B12460">
        <w:t>Component</w:t>
      </w:r>
      <w:proofErr w:type="spellEnd"/>
      <w:r w:rsidRPr="00B12460">
        <w:t xml:space="preserve"> также предоставляет возможность для более точного контроля над визуальными эффектами и освещением объектов. Разработчики могут настроить различные параметры, такие как текстуры, материалы и освещение, для каждого объекта в сцене. Это позволяет создавать более реалистичные и привлекательные визуальные эффекты, которые улучшают пользовательский опыт и делают игру или приложение более привлекательными для игроков.</w:t>
      </w:r>
    </w:p>
    <w:p w14:paraId="3A3A23C8" w14:textId="77777777" w:rsidR="00367A8E" w:rsidRDefault="00367A8E" w:rsidP="00367A8E">
      <w:pPr>
        <w:pStyle w:val="Main"/>
      </w:pPr>
      <w:r w:rsidRPr="00B12460">
        <w:t xml:space="preserve">Также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</w:t>
      </w:r>
      <w:proofErr w:type="spellStart"/>
      <w:r w:rsidRPr="00B12460">
        <w:t>Component</w:t>
      </w:r>
      <w:proofErr w:type="spellEnd"/>
      <w:r w:rsidRPr="00FF74C6">
        <w:t xml:space="preserve"> </w:t>
      </w:r>
      <w:hyperlink w:anchor="Working_with_Static_Mesh_Actors" w:history="1">
        <w:r w:rsidRPr="00FF74C6">
          <w:rPr>
            <w:rStyle w:val="aa"/>
          </w:rPr>
          <w:t>[4]</w:t>
        </w:r>
      </w:hyperlink>
      <w:r w:rsidRPr="00B12460">
        <w:t xml:space="preserve"> обеспечивает более эффективное использование ресурсов системы. Вместо того чтобы обрабатывать каждый объект отдельно, система </w:t>
      </w:r>
      <w:r w:rsidRPr="00B12460">
        <w:lastRenderedPageBreak/>
        <w:t xml:space="preserve">может обрабатывать только один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>, что позволяет сократить нагрузку на процессор и графический процессор. Это особенно важно при работе с большими сценами или в условиях ограниченной аппаратной поддержки.</w:t>
      </w:r>
    </w:p>
    <w:p w14:paraId="7B459939" w14:textId="0D334AE5" w:rsidR="00367A8E" w:rsidRDefault="00367A8E">
      <w:pPr>
        <w:ind w:firstLine="0"/>
        <w:rPr>
          <w:rFonts w:eastAsia="Times New Roman" w:cs="Times New Roman"/>
          <w:color w:val="000000" w:themeColor="text1"/>
          <w:szCs w:val="28"/>
          <w:lang w:val="ru-RU"/>
        </w:rPr>
      </w:pPr>
    </w:p>
    <w:p w14:paraId="0A9E8BB5" w14:textId="78D65360" w:rsidR="00112418" w:rsidRDefault="00367A8E" w:rsidP="001914C8">
      <w:pPr>
        <w:pStyle w:val="HeaderDefault"/>
        <w:numPr>
          <w:ilvl w:val="0"/>
          <w:numId w:val="2"/>
        </w:numPr>
      </w:pPr>
      <w:r>
        <w:br w:type="page"/>
      </w:r>
      <w:bookmarkStart w:id="11" w:name="_Toc154246699"/>
      <w:bookmarkStart w:id="12" w:name="_Toc159768718"/>
      <w:r w:rsidR="00112418">
        <w:lastRenderedPageBreak/>
        <w:t>Структура проекта</w:t>
      </w:r>
      <w:bookmarkEnd w:id="11"/>
      <w:bookmarkEnd w:id="12"/>
    </w:p>
    <w:p w14:paraId="7F624244" w14:textId="77777777" w:rsidR="00112418" w:rsidRDefault="00112418" w:rsidP="00112418">
      <w:pPr>
        <w:pStyle w:val="TextDefault"/>
      </w:pPr>
      <w:r w:rsidRPr="00B9181B">
        <w:t>Все файлы с исходным кодом расположены в папке «</w:t>
      </w:r>
      <w:r>
        <w:t>Source</w:t>
      </w:r>
      <w:r w:rsidRPr="00B9181B">
        <w:t>», файлы конфигурации – в папке «</w:t>
      </w:r>
      <w:proofErr w:type="spellStart"/>
      <w:r>
        <w:t>Config</w:t>
      </w:r>
      <w:proofErr w:type="spellEnd"/>
      <w:r w:rsidRPr="00B9181B">
        <w:t>», основной контент проекта – в папке «</w:t>
      </w:r>
      <w:r>
        <w:t>Content</w:t>
      </w:r>
      <w:r w:rsidRPr="00B9181B">
        <w:t>».</w:t>
      </w:r>
    </w:p>
    <w:p w14:paraId="77952EA6" w14:textId="77777777" w:rsidR="00112418" w:rsidRDefault="00112418" w:rsidP="00112418">
      <w:pPr>
        <w:pStyle w:val="TextDefault"/>
      </w:pPr>
      <w:r w:rsidRPr="00B9181B">
        <w:t>Далее изображена блок-схема дерева файлов с исходным кодом (рис. 3):</w:t>
      </w:r>
    </w:p>
    <w:p w14:paraId="312B9190" w14:textId="77777777" w:rsidR="00112418" w:rsidRDefault="00112418" w:rsidP="00112418">
      <w:pPr>
        <w:pStyle w:val="TextDefault"/>
        <w:ind w:firstLine="0"/>
        <w:jc w:val="center"/>
      </w:pPr>
      <w:r>
        <w:rPr>
          <w:noProof/>
        </w:rPr>
        <w:drawing>
          <wp:inline distT="0" distB="0" distL="0" distR="0" wp14:anchorId="21F43FED" wp14:editId="324537DF">
            <wp:extent cx="3248025" cy="70580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C1382" w14:textId="77777777" w:rsidR="00112418" w:rsidRPr="003201B3" w:rsidRDefault="00112418" w:rsidP="00112418">
      <w:pPr>
        <w:pStyle w:val="TextDefault"/>
        <w:jc w:val="center"/>
      </w:pPr>
      <w:r>
        <w:t>Рисунок 3</w:t>
      </w:r>
      <w:r w:rsidRPr="00E5505A">
        <w:t>.</w:t>
      </w:r>
      <w:r w:rsidRPr="003201B3">
        <w:t xml:space="preserve"> </w:t>
      </w:r>
      <w:r>
        <w:t xml:space="preserve">Структура папки </w:t>
      </w:r>
      <w:r>
        <w:rPr>
          <w:lang w:val="en-US"/>
        </w:rPr>
        <w:t>Source</w:t>
      </w:r>
    </w:p>
    <w:p w14:paraId="06054609" w14:textId="77777777" w:rsidR="00112418" w:rsidRDefault="00112418" w:rsidP="00112418">
      <w:pPr>
        <w:ind w:firstLine="0"/>
        <w:rPr>
          <w:rFonts w:eastAsia="Times New Roman" w:cs="Times New Roman"/>
          <w:szCs w:val="28"/>
          <w:lang w:val="ru-RU"/>
        </w:rPr>
      </w:pPr>
      <w:r>
        <w:br w:type="page"/>
      </w:r>
    </w:p>
    <w:p w14:paraId="135C78A6" w14:textId="003FE034" w:rsidR="00112418" w:rsidRPr="001523B5" w:rsidRDefault="00112418" w:rsidP="001914C8">
      <w:pPr>
        <w:pStyle w:val="HeaderDefault"/>
        <w:numPr>
          <w:ilvl w:val="0"/>
          <w:numId w:val="2"/>
        </w:numPr>
        <w:rPr>
          <w:lang w:val="en-US"/>
        </w:rPr>
      </w:pPr>
      <w:bookmarkStart w:id="13" w:name="_Toc159768719"/>
      <w:r>
        <w:lastRenderedPageBreak/>
        <w:t>Описание классов</w:t>
      </w:r>
      <w:bookmarkEnd w:id="13"/>
    </w:p>
    <w:p w14:paraId="5D8D46AE" w14:textId="77777777" w:rsidR="00112418" w:rsidRDefault="00112418" w:rsidP="00112418">
      <w:pPr>
        <w:pStyle w:val="Main"/>
      </w:pPr>
      <w:r w:rsidRPr="001523B5">
        <w:t>В данном проекте были реализованы следующие классы:</w:t>
      </w:r>
    </w:p>
    <w:p w14:paraId="0FDD5AE7" w14:textId="4AAB8E13" w:rsidR="00112418" w:rsidRDefault="00112418" w:rsidP="001914C8">
      <w:pPr>
        <w:pStyle w:val="Main"/>
        <w:numPr>
          <w:ilvl w:val="0"/>
          <w:numId w:val="12"/>
        </w:numPr>
      </w:pPr>
      <w:proofErr w:type="spellStart"/>
      <w:r>
        <w:rPr>
          <w:lang w:val="en-US"/>
        </w:rPr>
        <w:t>AAngleLine</w:t>
      </w:r>
      <w:proofErr w:type="spellEnd"/>
      <w:r w:rsidRPr="001523B5">
        <w:t xml:space="preserve"> – </w:t>
      </w:r>
      <w:r>
        <w:t xml:space="preserve">базовый класс, наследуемый от класса </w:t>
      </w:r>
      <w:proofErr w:type="spellStart"/>
      <w:r>
        <w:rPr>
          <w:lang w:val="en-US"/>
        </w:rPr>
        <w:t>AActor</w:t>
      </w:r>
      <w:proofErr w:type="spellEnd"/>
      <w:r>
        <w:t xml:space="preserve">, являет собой линию с произвольным углом наклона – </w:t>
      </w:r>
      <w:proofErr w:type="spellStart"/>
      <w:r>
        <w:t>динию</w:t>
      </w:r>
      <w:proofErr w:type="spellEnd"/>
      <w:r>
        <w:t xml:space="preserve"> тренда.</w:t>
      </w:r>
    </w:p>
    <w:p w14:paraId="39F513A7" w14:textId="77777777" w:rsidR="00112418" w:rsidRPr="00251DF7" w:rsidRDefault="00112418" w:rsidP="00112418">
      <w:pPr>
        <w:pStyle w:val="Main"/>
        <w:ind w:left="349" w:firstLine="720"/>
        <w:rPr>
          <w:lang w:val="en-US"/>
        </w:rPr>
      </w:pPr>
      <w:r>
        <w:t xml:space="preserve">Листинг 1 – файл </w:t>
      </w:r>
      <w:proofErr w:type="spellStart"/>
      <w:r>
        <w:rPr>
          <w:lang w:val="en-US"/>
        </w:rPr>
        <w:t>AngleLine.h</w:t>
      </w:r>
      <w:proofErr w:type="spellEnd"/>
    </w:p>
    <w:tbl>
      <w:tblPr>
        <w:tblStyle w:val="a8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376"/>
      </w:tblGrid>
      <w:tr w:rsidR="00112418" w14:paraId="57655FAE" w14:textId="77777777" w:rsidTr="009B6E9D">
        <w:tc>
          <w:tcPr>
            <w:tcW w:w="9629" w:type="dxa"/>
            <w:shd w:val="clear" w:color="auto" w:fill="F2F2F2" w:themeFill="background1" w:themeFillShade="F2"/>
          </w:tcPr>
          <w:p w14:paraId="09FFCF4E" w14:textId="77777777" w:rsidR="00112418" w:rsidRPr="00251DF7" w:rsidRDefault="00112418" w:rsidP="001914C8">
            <w:pPr>
              <w:pStyle w:val="a3"/>
              <w:numPr>
                <w:ilvl w:val="0"/>
                <w:numId w:val="4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35C08A73" w14:textId="77777777" w:rsidR="00112418" w:rsidRPr="00251DF7" w:rsidRDefault="00112418" w:rsidP="001914C8">
            <w:pPr>
              <w:pStyle w:val="a3"/>
              <w:numPr>
                <w:ilvl w:val="0"/>
                <w:numId w:val="4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AAngleLine</w:t>
            </w:r>
            <w:proofErr w:type="spellEnd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AActor</w:t>
            </w:r>
            <w:proofErr w:type="spellEnd"/>
          </w:p>
          <w:p w14:paraId="368C3093" w14:textId="77777777" w:rsidR="00112418" w:rsidRPr="00251DF7" w:rsidRDefault="00112418" w:rsidP="001914C8">
            <w:pPr>
              <w:pStyle w:val="a3"/>
              <w:numPr>
                <w:ilvl w:val="0"/>
                <w:numId w:val="4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3B30463A" w14:textId="77777777" w:rsidR="00112418" w:rsidRPr="00251DF7" w:rsidRDefault="00112418" w:rsidP="001914C8">
            <w:pPr>
              <w:pStyle w:val="a3"/>
              <w:numPr>
                <w:ilvl w:val="0"/>
                <w:numId w:val="4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GENERATED_BODY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4602FC35" w14:textId="77777777" w:rsidR="00112418" w:rsidRPr="00251DF7" w:rsidRDefault="00112418" w:rsidP="001914C8">
            <w:pPr>
              <w:pStyle w:val="a3"/>
              <w:numPr>
                <w:ilvl w:val="0"/>
                <w:numId w:val="4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7B924E9F" w14:textId="77777777" w:rsidR="00112418" w:rsidRPr="00251DF7" w:rsidRDefault="00112418" w:rsidP="001914C8">
            <w:pPr>
              <w:pStyle w:val="a3"/>
              <w:numPr>
                <w:ilvl w:val="0"/>
                <w:numId w:val="4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36DF3401" w14:textId="77777777" w:rsidR="00112418" w:rsidRPr="00251DF7" w:rsidRDefault="00112418" w:rsidP="001914C8">
            <w:pPr>
              <w:pStyle w:val="a3"/>
              <w:numPr>
                <w:ilvl w:val="0"/>
                <w:numId w:val="4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AAngleLine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2BDAE926" w14:textId="77777777" w:rsidR="00112418" w:rsidRPr="00251DF7" w:rsidRDefault="00112418" w:rsidP="001914C8">
            <w:pPr>
              <w:pStyle w:val="a3"/>
              <w:numPr>
                <w:ilvl w:val="0"/>
                <w:numId w:val="4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082F2808" w14:textId="77777777" w:rsidR="00112418" w:rsidRPr="00251DF7" w:rsidRDefault="00112418" w:rsidP="001914C8">
            <w:pPr>
              <w:pStyle w:val="a3"/>
              <w:numPr>
                <w:ilvl w:val="0"/>
                <w:numId w:val="4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141F6A7D" w14:textId="77777777" w:rsidR="00112418" w:rsidRPr="00251DF7" w:rsidRDefault="00112418" w:rsidP="001914C8">
            <w:pPr>
              <w:pStyle w:val="a3"/>
              <w:numPr>
                <w:ilvl w:val="0"/>
                <w:numId w:val="4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1444FE00" w14:textId="77777777" w:rsidR="00112418" w:rsidRPr="00251DF7" w:rsidRDefault="00112418" w:rsidP="001914C8">
            <w:pPr>
              <w:pStyle w:val="a3"/>
              <w:numPr>
                <w:ilvl w:val="0"/>
                <w:numId w:val="4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AngleLine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5D10F81" w14:textId="77777777" w:rsidR="00112418" w:rsidRPr="00251DF7" w:rsidRDefault="00112418" w:rsidP="001914C8">
            <w:pPr>
              <w:pStyle w:val="a3"/>
              <w:numPr>
                <w:ilvl w:val="0"/>
                <w:numId w:val="4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304CA8F9" w14:textId="77777777" w:rsidR="00112418" w:rsidRPr="00251DF7" w:rsidRDefault="00112418" w:rsidP="001914C8">
            <w:pPr>
              <w:pStyle w:val="a3"/>
              <w:numPr>
                <w:ilvl w:val="0"/>
                <w:numId w:val="4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DummyMesh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7FB1B86" w14:textId="77777777" w:rsidR="00112418" w:rsidRPr="00251DF7" w:rsidRDefault="00112418" w:rsidP="001914C8">
            <w:pPr>
              <w:pStyle w:val="a3"/>
              <w:numPr>
                <w:ilvl w:val="0"/>
                <w:numId w:val="4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75B8699" w14:textId="77777777" w:rsidR="00112418" w:rsidRPr="00251DF7" w:rsidRDefault="00112418" w:rsidP="001914C8">
            <w:pPr>
              <w:pStyle w:val="a3"/>
              <w:numPr>
                <w:ilvl w:val="0"/>
                <w:numId w:val="4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EditZone1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1D4767C9" w14:textId="77777777" w:rsidR="00112418" w:rsidRPr="00251DF7" w:rsidRDefault="00112418" w:rsidP="001914C8">
            <w:pPr>
              <w:pStyle w:val="a3"/>
              <w:numPr>
                <w:ilvl w:val="0"/>
                <w:numId w:val="4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7655971" w14:textId="77777777" w:rsidR="00112418" w:rsidRPr="00251DF7" w:rsidRDefault="00112418" w:rsidP="001914C8">
            <w:pPr>
              <w:pStyle w:val="a3"/>
              <w:numPr>
                <w:ilvl w:val="0"/>
                <w:numId w:val="4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EditZone2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6253291" w14:textId="77777777" w:rsidR="00112418" w:rsidRPr="00251DF7" w:rsidRDefault="00112418" w:rsidP="001914C8">
            <w:pPr>
              <w:pStyle w:val="a3"/>
              <w:numPr>
                <w:ilvl w:val="0"/>
                <w:numId w:val="4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3C11E1CE" w14:textId="77777777" w:rsidR="00112418" w:rsidRPr="00251DF7" w:rsidRDefault="00112418" w:rsidP="001914C8">
            <w:pPr>
              <w:pStyle w:val="a3"/>
              <w:numPr>
                <w:ilvl w:val="0"/>
                <w:numId w:val="4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TArray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USceneComponent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*&gt;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EditZoneArray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151082B7" w14:textId="77777777" w:rsidR="00112418" w:rsidRPr="00251DF7" w:rsidRDefault="00112418" w:rsidP="001914C8">
            <w:pPr>
              <w:pStyle w:val="a3"/>
              <w:numPr>
                <w:ilvl w:val="0"/>
                <w:numId w:val="4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35736905" w14:textId="77777777" w:rsidR="00112418" w:rsidRPr="00251DF7" w:rsidRDefault="00112418" w:rsidP="001914C8">
            <w:pPr>
              <w:pStyle w:val="a3"/>
              <w:numPr>
                <w:ilvl w:val="0"/>
                <w:numId w:val="4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FirstPointAngle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790A3AF" w14:textId="77777777" w:rsidR="00112418" w:rsidRPr="00251DF7" w:rsidRDefault="00112418" w:rsidP="001914C8">
            <w:pPr>
              <w:pStyle w:val="a3"/>
              <w:numPr>
                <w:ilvl w:val="0"/>
                <w:numId w:val="4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SecondPointAngle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2E43342" w14:textId="77777777" w:rsidR="00112418" w:rsidRPr="00251DF7" w:rsidRDefault="00112418" w:rsidP="001914C8">
            <w:pPr>
              <w:pStyle w:val="a3"/>
              <w:numPr>
                <w:ilvl w:val="0"/>
                <w:numId w:val="4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378F5E24" w14:textId="77777777" w:rsidR="00112418" w:rsidRPr="00251DF7" w:rsidRDefault="00112418" w:rsidP="001914C8">
            <w:pPr>
              <w:pStyle w:val="a3"/>
              <w:numPr>
                <w:ilvl w:val="0"/>
                <w:numId w:val="4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CreateAngle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FTransform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121B6BF7" w14:textId="77777777" w:rsidR="00112418" w:rsidRPr="00251DF7" w:rsidRDefault="00112418" w:rsidP="001914C8">
            <w:pPr>
              <w:pStyle w:val="a3"/>
              <w:numPr>
                <w:ilvl w:val="0"/>
                <w:numId w:val="4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410990E3" w14:textId="77777777" w:rsidR="00112418" w:rsidRPr="00251DF7" w:rsidRDefault="00112418" w:rsidP="001914C8">
            <w:pPr>
              <w:pStyle w:val="a3"/>
              <w:numPr>
                <w:ilvl w:val="0"/>
                <w:numId w:val="4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27082A1C" w14:textId="77777777" w:rsidR="00112418" w:rsidRPr="00251DF7" w:rsidRDefault="00112418" w:rsidP="001914C8">
            <w:pPr>
              <w:pStyle w:val="a3"/>
              <w:numPr>
                <w:ilvl w:val="0"/>
                <w:numId w:val="4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ChangeCursorInTouchZone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UPrimitiveComponent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TouchedComponent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7F443F3F" w14:textId="77777777" w:rsidR="00112418" w:rsidRPr="00251DF7" w:rsidRDefault="00112418" w:rsidP="001914C8">
            <w:pPr>
              <w:pStyle w:val="a3"/>
              <w:numPr>
                <w:ilvl w:val="0"/>
                <w:numId w:val="4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783B543C" w14:textId="77777777" w:rsidR="00112418" w:rsidRPr="00251DF7" w:rsidRDefault="00112418" w:rsidP="001914C8">
            <w:pPr>
              <w:pStyle w:val="a3"/>
              <w:numPr>
                <w:ilvl w:val="0"/>
                <w:numId w:val="4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ChangeCursorToDefault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UPrimitiveComponent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TouchedComponent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171B87D9" w14:textId="77777777" w:rsidR="00112418" w:rsidRPr="00251DF7" w:rsidRDefault="00112418" w:rsidP="001914C8">
            <w:pPr>
              <w:pStyle w:val="a3"/>
              <w:numPr>
                <w:ilvl w:val="0"/>
                <w:numId w:val="4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163741AA" w14:textId="77777777" w:rsidR="00112418" w:rsidRPr="00251DF7" w:rsidRDefault="00112418" w:rsidP="001914C8">
            <w:pPr>
              <w:pStyle w:val="a3"/>
              <w:numPr>
                <w:ilvl w:val="0"/>
                <w:numId w:val="4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virtual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void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Tick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float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DeltaSeconds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override</w:t>
            </w: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14:paraId="60DEC237" w14:textId="77777777" w:rsidR="00112418" w:rsidRPr="00251DF7" w:rsidRDefault="00112418" w:rsidP="001914C8">
            <w:pPr>
              <w:pStyle w:val="a3"/>
              <w:numPr>
                <w:ilvl w:val="0"/>
                <w:numId w:val="4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virtual</w:t>
            </w:r>
            <w:proofErr w:type="spellEnd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BeginPlay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  <w:r w:rsidRPr="00251DF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251DF7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override</w:t>
            </w:r>
            <w:proofErr w:type="spellEnd"/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CCD9F4E" w14:textId="77777777" w:rsidR="00112418" w:rsidRPr="00251DF7" w:rsidRDefault="00112418" w:rsidP="001914C8">
            <w:pPr>
              <w:pStyle w:val="a3"/>
              <w:numPr>
                <w:ilvl w:val="0"/>
                <w:numId w:val="4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};</w:t>
            </w:r>
          </w:p>
        </w:tc>
      </w:tr>
    </w:tbl>
    <w:p w14:paraId="67148913" w14:textId="77777777" w:rsidR="00112418" w:rsidRPr="001523B5" w:rsidRDefault="00112418" w:rsidP="00112418">
      <w:pPr>
        <w:pStyle w:val="TextDefault"/>
        <w:ind w:firstLine="0"/>
      </w:pPr>
    </w:p>
    <w:p w14:paraId="19DB8934" w14:textId="0194033F" w:rsidR="00112418" w:rsidRDefault="00112418" w:rsidP="001914C8">
      <w:pPr>
        <w:pStyle w:val="Main"/>
        <w:numPr>
          <w:ilvl w:val="0"/>
          <w:numId w:val="12"/>
        </w:numPr>
      </w:pPr>
      <w:proofErr w:type="spellStart"/>
      <w:r>
        <w:t>ALine</w:t>
      </w:r>
      <w:proofErr w:type="spellEnd"/>
      <w:r w:rsidRPr="00C76417">
        <w:t xml:space="preserve"> – базовый класс, наследуемый от класса </w:t>
      </w:r>
      <w:proofErr w:type="spellStart"/>
      <w:r>
        <w:t>AActor</w:t>
      </w:r>
      <w:proofErr w:type="spellEnd"/>
      <w:r w:rsidRPr="00C76417">
        <w:t xml:space="preserve">, являет собой основной элемент отображения функциональных элементов – линию. </w:t>
      </w:r>
      <w:r w:rsidRPr="0087070C">
        <w:t xml:space="preserve">Отображение элементов происходит после выбора необходимого элемента по нажатию кнопки на виджете, реализованном в классе </w:t>
      </w:r>
      <w:proofErr w:type="spellStart"/>
      <w:r>
        <w:t>UMainMenu</w:t>
      </w:r>
      <w:proofErr w:type="spellEnd"/>
      <w:r w:rsidRPr="0087070C">
        <w:t xml:space="preserve">, и клика в произвольном месте по объекту класса </w:t>
      </w:r>
      <w:proofErr w:type="spellStart"/>
      <w:r>
        <w:t>ADrawPlane</w:t>
      </w:r>
      <w:proofErr w:type="spellEnd"/>
      <w:r w:rsidRPr="0087070C">
        <w:t>, отвечающего за плоскость для размещения объектов.</w:t>
      </w:r>
    </w:p>
    <w:p w14:paraId="162B4791" w14:textId="77777777" w:rsidR="00112418" w:rsidRPr="00790C5C" w:rsidRDefault="00112418" w:rsidP="00112418">
      <w:pPr>
        <w:pStyle w:val="Main"/>
        <w:ind w:left="349" w:firstLine="720"/>
        <w:rPr>
          <w:lang w:val="en-US"/>
        </w:rPr>
      </w:pPr>
      <w:r>
        <w:t xml:space="preserve">Листинг </w:t>
      </w:r>
      <w:r>
        <w:rPr>
          <w:lang w:val="en-US"/>
        </w:rPr>
        <w:t>2</w:t>
      </w:r>
      <w:r>
        <w:t xml:space="preserve"> – файл </w:t>
      </w:r>
      <w:proofErr w:type="spellStart"/>
      <w:r>
        <w:rPr>
          <w:lang w:val="en-US"/>
        </w:rPr>
        <w:t>Line.h</w:t>
      </w:r>
      <w:proofErr w:type="spellEnd"/>
    </w:p>
    <w:tbl>
      <w:tblPr>
        <w:tblStyle w:val="a8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549"/>
      </w:tblGrid>
      <w:tr w:rsidR="00112418" w14:paraId="592FCA95" w14:textId="77777777" w:rsidTr="009B6E9D">
        <w:tc>
          <w:tcPr>
            <w:tcW w:w="8549" w:type="dxa"/>
            <w:shd w:val="clear" w:color="auto" w:fill="F2F2F2" w:themeFill="background1" w:themeFillShade="F2"/>
          </w:tcPr>
          <w:p w14:paraId="15653795" w14:textId="77777777" w:rsidR="00112418" w:rsidRPr="005D76D2" w:rsidRDefault="00112418" w:rsidP="001914C8">
            <w:pPr>
              <w:pStyle w:val="a3"/>
              <w:numPr>
                <w:ilvl w:val="0"/>
                <w:numId w:val="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6712018E" w14:textId="77777777" w:rsidR="00112418" w:rsidRPr="005D76D2" w:rsidRDefault="00112418" w:rsidP="001914C8">
            <w:pPr>
              <w:pStyle w:val="a3"/>
              <w:numPr>
                <w:ilvl w:val="0"/>
                <w:numId w:val="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ALine</w:t>
            </w:r>
            <w:proofErr w:type="spellEnd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AActor</w:t>
            </w:r>
            <w:proofErr w:type="spellEnd"/>
          </w:p>
          <w:p w14:paraId="38D287CB" w14:textId="77777777" w:rsidR="00112418" w:rsidRPr="005D76D2" w:rsidRDefault="00112418" w:rsidP="001914C8">
            <w:pPr>
              <w:pStyle w:val="a3"/>
              <w:numPr>
                <w:ilvl w:val="0"/>
                <w:numId w:val="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lastRenderedPageBreak/>
              <w:t>{</w:t>
            </w:r>
          </w:p>
          <w:p w14:paraId="7FB03D1A" w14:textId="77777777" w:rsidR="00112418" w:rsidRPr="005D76D2" w:rsidRDefault="00112418" w:rsidP="001914C8">
            <w:pPr>
              <w:pStyle w:val="a3"/>
              <w:numPr>
                <w:ilvl w:val="0"/>
                <w:numId w:val="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GENERATED_BODY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2724FDCA" w14:textId="77777777" w:rsidR="00112418" w:rsidRPr="005D76D2" w:rsidRDefault="00112418" w:rsidP="001914C8">
            <w:pPr>
              <w:pStyle w:val="a3"/>
              <w:numPr>
                <w:ilvl w:val="0"/>
                <w:numId w:val="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51290539" w14:textId="77777777" w:rsidR="00112418" w:rsidRPr="005D76D2" w:rsidRDefault="00112418" w:rsidP="001914C8">
            <w:pPr>
              <w:pStyle w:val="a3"/>
              <w:numPr>
                <w:ilvl w:val="0"/>
                <w:numId w:val="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2DBA498E" w14:textId="77777777" w:rsidR="00112418" w:rsidRPr="005D76D2" w:rsidRDefault="00112418" w:rsidP="001914C8">
            <w:pPr>
              <w:pStyle w:val="a3"/>
              <w:numPr>
                <w:ilvl w:val="0"/>
                <w:numId w:val="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ALine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5EA48B00" w14:textId="77777777" w:rsidR="00112418" w:rsidRPr="005D76D2" w:rsidRDefault="00112418" w:rsidP="001914C8">
            <w:pPr>
              <w:pStyle w:val="a3"/>
              <w:numPr>
                <w:ilvl w:val="0"/>
                <w:numId w:val="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6975649A" w14:textId="77777777" w:rsidR="00112418" w:rsidRPr="005D76D2" w:rsidRDefault="00112418" w:rsidP="001914C8">
            <w:pPr>
              <w:pStyle w:val="a3"/>
              <w:numPr>
                <w:ilvl w:val="0"/>
                <w:numId w:val="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protected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57A14D79" w14:textId="77777777" w:rsidR="00112418" w:rsidRPr="005D76D2" w:rsidRDefault="00112418" w:rsidP="001914C8">
            <w:pPr>
              <w:pStyle w:val="a3"/>
              <w:numPr>
                <w:ilvl w:val="0"/>
                <w:numId w:val="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virtual</w:t>
            </w:r>
            <w:proofErr w:type="spellEnd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BeginPlay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override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225F984" w14:textId="77777777" w:rsidR="00112418" w:rsidRPr="005D76D2" w:rsidRDefault="00112418" w:rsidP="001914C8">
            <w:pPr>
              <w:pStyle w:val="a3"/>
              <w:numPr>
                <w:ilvl w:val="0"/>
                <w:numId w:val="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65E21FA2" w14:textId="77777777" w:rsidR="00112418" w:rsidRPr="005D76D2" w:rsidRDefault="00112418" w:rsidP="001914C8">
            <w:pPr>
              <w:pStyle w:val="a3"/>
              <w:numPr>
                <w:ilvl w:val="0"/>
                <w:numId w:val="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2EE46C29" w14:textId="77777777" w:rsidR="00112418" w:rsidRPr="005D76D2" w:rsidRDefault="00112418" w:rsidP="001914C8">
            <w:pPr>
              <w:pStyle w:val="a3"/>
              <w:numPr>
                <w:ilvl w:val="0"/>
                <w:numId w:val="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virtual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void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Tick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float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DeltaSeconds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override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14:paraId="0C16205D" w14:textId="77777777" w:rsidR="00112418" w:rsidRPr="005D76D2" w:rsidRDefault="00112418" w:rsidP="001914C8">
            <w:pPr>
              <w:pStyle w:val="a3"/>
              <w:numPr>
                <w:ilvl w:val="0"/>
                <w:numId w:val="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47E43D7E" w14:textId="77777777" w:rsidR="00112418" w:rsidRPr="005D76D2" w:rsidRDefault="00112418" w:rsidP="001914C8">
            <w:pPr>
              <w:pStyle w:val="a3"/>
              <w:numPr>
                <w:ilvl w:val="0"/>
                <w:numId w:val="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UPROPERTY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1A17DCF9" w14:textId="77777777" w:rsidR="00112418" w:rsidRPr="005D76D2" w:rsidRDefault="00112418" w:rsidP="001914C8">
            <w:pPr>
              <w:pStyle w:val="a3"/>
              <w:numPr>
                <w:ilvl w:val="0"/>
                <w:numId w:val="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Line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084F9E7" w14:textId="77777777" w:rsidR="00112418" w:rsidRPr="005D76D2" w:rsidRDefault="00112418" w:rsidP="001914C8">
            <w:pPr>
              <w:pStyle w:val="a3"/>
              <w:numPr>
                <w:ilvl w:val="0"/>
                <w:numId w:val="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873C44C" w14:textId="77777777" w:rsidR="00112418" w:rsidRPr="005D76D2" w:rsidRDefault="00112418" w:rsidP="001914C8">
            <w:pPr>
              <w:pStyle w:val="a3"/>
              <w:numPr>
                <w:ilvl w:val="0"/>
                <w:numId w:val="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DummyMesh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C3E65FB" w14:textId="77777777" w:rsidR="00112418" w:rsidRPr="005D76D2" w:rsidRDefault="00112418" w:rsidP="001914C8">
            <w:pPr>
              <w:pStyle w:val="a3"/>
              <w:numPr>
                <w:ilvl w:val="0"/>
                <w:numId w:val="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00DB4E3D" w14:textId="77777777" w:rsidR="00112418" w:rsidRPr="005D76D2" w:rsidRDefault="00112418" w:rsidP="001914C8">
            <w:pPr>
              <w:pStyle w:val="a3"/>
              <w:numPr>
                <w:ilvl w:val="0"/>
                <w:numId w:val="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78553DF8" w14:textId="77777777" w:rsidR="00112418" w:rsidRPr="005D76D2" w:rsidRDefault="00112418" w:rsidP="001914C8">
            <w:pPr>
              <w:pStyle w:val="a3"/>
              <w:numPr>
                <w:ilvl w:val="0"/>
                <w:numId w:val="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TArray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&gt;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PointPosition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9373BB1" w14:textId="77777777" w:rsidR="00112418" w:rsidRPr="005D76D2" w:rsidRDefault="00112418" w:rsidP="001914C8">
            <w:pPr>
              <w:pStyle w:val="a3"/>
              <w:numPr>
                <w:ilvl w:val="0"/>
                <w:numId w:val="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56F9F08F" w14:textId="77777777" w:rsidR="00112418" w:rsidRPr="005D76D2" w:rsidRDefault="00112418" w:rsidP="001914C8">
            <w:pPr>
              <w:pStyle w:val="a3"/>
              <w:numPr>
                <w:ilvl w:val="0"/>
                <w:numId w:val="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D8E7025" w14:textId="77777777" w:rsidR="00112418" w:rsidRPr="005D76D2" w:rsidRDefault="00112418" w:rsidP="001914C8">
            <w:pPr>
              <w:pStyle w:val="a3"/>
              <w:numPr>
                <w:ilvl w:val="0"/>
                <w:numId w:val="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proofErr w:type="spellEnd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Angle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C711F3E" w14:textId="77777777" w:rsidR="00112418" w:rsidRPr="005D76D2" w:rsidRDefault="00112418" w:rsidP="001914C8">
            <w:pPr>
              <w:pStyle w:val="a3"/>
              <w:numPr>
                <w:ilvl w:val="0"/>
                <w:numId w:val="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4AC88BA1" w14:textId="77777777" w:rsidR="00112418" w:rsidRPr="005D76D2" w:rsidRDefault="00112418" w:rsidP="001914C8">
            <w:pPr>
              <w:pStyle w:val="a3"/>
              <w:numPr>
                <w:ilvl w:val="0"/>
                <w:numId w:val="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0AA16DF1" w14:textId="77777777" w:rsidR="00112418" w:rsidRPr="005D76D2" w:rsidRDefault="00112418" w:rsidP="001914C8">
            <w:pPr>
              <w:pStyle w:val="a3"/>
              <w:numPr>
                <w:ilvl w:val="0"/>
                <w:numId w:val="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StartTrace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E0370D8" w14:textId="77777777" w:rsidR="00112418" w:rsidRPr="005D76D2" w:rsidRDefault="00112418" w:rsidP="001914C8">
            <w:pPr>
              <w:pStyle w:val="a3"/>
              <w:numPr>
                <w:ilvl w:val="0"/>
                <w:numId w:val="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150CF473" w14:textId="77777777" w:rsidR="00112418" w:rsidRPr="005D76D2" w:rsidRDefault="00112418" w:rsidP="001914C8">
            <w:pPr>
              <w:pStyle w:val="a3"/>
              <w:numPr>
                <w:ilvl w:val="0"/>
                <w:numId w:val="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2D0A9B7F" w14:textId="77777777" w:rsidR="00112418" w:rsidRPr="005D76D2" w:rsidRDefault="00112418" w:rsidP="001914C8">
            <w:pPr>
              <w:pStyle w:val="a3"/>
              <w:numPr>
                <w:ilvl w:val="0"/>
                <w:numId w:val="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ChangeCursorInTouchZone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UPrimitiveComponent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TouchedComponent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0AFC2810" w14:textId="77777777" w:rsidR="00112418" w:rsidRPr="005D76D2" w:rsidRDefault="00112418" w:rsidP="001914C8">
            <w:pPr>
              <w:pStyle w:val="a3"/>
              <w:numPr>
                <w:ilvl w:val="0"/>
                <w:numId w:val="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0699A7E3" w14:textId="77777777" w:rsidR="00112418" w:rsidRPr="005D76D2" w:rsidRDefault="00112418" w:rsidP="001914C8">
            <w:pPr>
              <w:pStyle w:val="a3"/>
              <w:numPr>
                <w:ilvl w:val="0"/>
                <w:numId w:val="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ChangeCursorToDefault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UPrimitiveComponent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TouchedComponent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4FCA5A2C" w14:textId="77777777" w:rsidR="00112418" w:rsidRPr="005D76D2" w:rsidRDefault="00112418" w:rsidP="001914C8">
            <w:pPr>
              <w:pStyle w:val="a3"/>
              <w:numPr>
                <w:ilvl w:val="0"/>
                <w:numId w:val="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CreateHorizontal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20F2385B" w14:textId="77777777" w:rsidR="00112418" w:rsidRPr="00251DF7" w:rsidRDefault="00112418" w:rsidP="001914C8">
            <w:pPr>
              <w:pStyle w:val="a3"/>
              <w:numPr>
                <w:ilvl w:val="0"/>
                <w:numId w:val="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CreateVertical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5D76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5D76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0768C3E5" w14:textId="77777777" w:rsidR="00112418" w:rsidRPr="00251DF7" w:rsidRDefault="00112418" w:rsidP="001914C8">
            <w:pPr>
              <w:pStyle w:val="a3"/>
              <w:numPr>
                <w:ilvl w:val="0"/>
                <w:numId w:val="3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251DF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};</w:t>
            </w:r>
          </w:p>
        </w:tc>
      </w:tr>
    </w:tbl>
    <w:p w14:paraId="197B9E48" w14:textId="77777777" w:rsidR="00112418" w:rsidRPr="0087070C" w:rsidRDefault="00112418" w:rsidP="00112418">
      <w:pPr>
        <w:pStyle w:val="TextDefault"/>
        <w:ind w:firstLine="0"/>
      </w:pPr>
    </w:p>
    <w:p w14:paraId="3673F611" w14:textId="2F88C908" w:rsidR="00112418" w:rsidRDefault="00112418" w:rsidP="001914C8">
      <w:pPr>
        <w:pStyle w:val="Main"/>
        <w:numPr>
          <w:ilvl w:val="0"/>
          <w:numId w:val="12"/>
        </w:numPr>
      </w:pPr>
      <w:proofErr w:type="spellStart"/>
      <w:r>
        <w:t>ADrawPlane</w:t>
      </w:r>
      <w:proofErr w:type="spellEnd"/>
      <w:r w:rsidRPr="00C76417">
        <w:t xml:space="preserve"> – класс, наследуемый от класса </w:t>
      </w:r>
      <w:proofErr w:type="spellStart"/>
      <w:r>
        <w:t>AActor</w:t>
      </w:r>
      <w:proofErr w:type="spellEnd"/>
      <w:r w:rsidRPr="00C76417">
        <w:t>, необходим для размещения на его плоскости функциональных элементов.</w:t>
      </w:r>
    </w:p>
    <w:p w14:paraId="19B3AFB6" w14:textId="77777777" w:rsidR="00112418" w:rsidRPr="0005093D" w:rsidRDefault="00112418" w:rsidP="00112418">
      <w:pPr>
        <w:pStyle w:val="Main"/>
        <w:ind w:left="349" w:firstLine="720"/>
        <w:rPr>
          <w:lang w:val="en-US"/>
        </w:rPr>
      </w:pPr>
      <w:r>
        <w:t xml:space="preserve">Листинг 3 – файл </w:t>
      </w:r>
      <w:proofErr w:type="spellStart"/>
      <w:r>
        <w:rPr>
          <w:lang w:val="en-US"/>
        </w:rPr>
        <w:t>DrawPlane.h</w:t>
      </w:r>
      <w:proofErr w:type="spellEnd"/>
    </w:p>
    <w:tbl>
      <w:tblPr>
        <w:tblStyle w:val="a8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376"/>
      </w:tblGrid>
      <w:tr w:rsidR="00112418" w14:paraId="3904DB3F" w14:textId="77777777" w:rsidTr="009B6E9D">
        <w:tc>
          <w:tcPr>
            <w:tcW w:w="9629" w:type="dxa"/>
            <w:shd w:val="clear" w:color="auto" w:fill="F2F2F2" w:themeFill="background1" w:themeFillShade="F2"/>
          </w:tcPr>
          <w:p w14:paraId="1D68A22D" w14:textId="77777777" w:rsidR="00112418" w:rsidRPr="00163F7B" w:rsidRDefault="00112418" w:rsidP="001914C8">
            <w:pPr>
              <w:pStyle w:val="a3"/>
              <w:numPr>
                <w:ilvl w:val="0"/>
                <w:numId w:val="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52224FA5" w14:textId="77777777" w:rsidR="00112418" w:rsidRPr="00163F7B" w:rsidRDefault="00112418" w:rsidP="001914C8">
            <w:pPr>
              <w:pStyle w:val="a3"/>
              <w:numPr>
                <w:ilvl w:val="0"/>
                <w:numId w:val="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</w:t>
            </w:r>
            <w:proofErr w:type="spellStart"/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ADrawPlane</w:t>
            </w:r>
            <w:proofErr w:type="spellEnd"/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AActor</w:t>
            </w:r>
            <w:proofErr w:type="spellEnd"/>
          </w:p>
          <w:p w14:paraId="095648BB" w14:textId="77777777" w:rsidR="00112418" w:rsidRPr="00163F7B" w:rsidRDefault="00112418" w:rsidP="001914C8">
            <w:pPr>
              <w:pStyle w:val="a3"/>
              <w:numPr>
                <w:ilvl w:val="0"/>
                <w:numId w:val="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4E30F4F7" w14:textId="77777777" w:rsidR="00112418" w:rsidRPr="00163F7B" w:rsidRDefault="00112418" w:rsidP="001914C8">
            <w:pPr>
              <w:pStyle w:val="a3"/>
              <w:numPr>
                <w:ilvl w:val="0"/>
                <w:numId w:val="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GENERATED_BODY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47328910" w14:textId="77777777" w:rsidR="00112418" w:rsidRPr="00163F7B" w:rsidRDefault="00112418" w:rsidP="001914C8">
            <w:pPr>
              <w:pStyle w:val="a3"/>
              <w:numPr>
                <w:ilvl w:val="0"/>
                <w:numId w:val="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78C102C6" w14:textId="77777777" w:rsidR="00112418" w:rsidRPr="00163F7B" w:rsidRDefault="00112418" w:rsidP="001914C8">
            <w:pPr>
              <w:pStyle w:val="a3"/>
              <w:numPr>
                <w:ilvl w:val="0"/>
                <w:numId w:val="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proofErr w:type="spellEnd"/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1F946F93" w14:textId="77777777" w:rsidR="00112418" w:rsidRPr="00163F7B" w:rsidRDefault="00112418" w:rsidP="001914C8">
            <w:pPr>
              <w:pStyle w:val="a3"/>
              <w:numPr>
                <w:ilvl w:val="0"/>
                <w:numId w:val="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ADrawPlane</w:t>
            </w:r>
            <w:proofErr w:type="spellEnd"/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1C8927CE" w14:textId="77777777" w:rsidR="00112418" w:rsidRPr="00163F7B" w:rsidRDefault="00112418" w:rsidP="001914C8">
            <w:pPr>
              <w:pStyle w:val="a3"/>
              <w:numPr>
                <w:ilvl w:val="0"/>
                <w:numId w:val="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54C8D5AA" w14:textId="77777777" w:rsidR="00112418" w:rsidRPr="00163F7B" w:rsidRDefault="00112418" w:rsidP="001914C8">
            <w:pPr>
              <w:pStyle w:val="a3"/>
              <w:numPr>
                <w:ilvl w:val="0"/>
                <w:numId w:val="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protected</w:t>
            </w:r>
            <w:proofErr w:type="spellEnd"/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37B9ADB4" w14:textId="77777777" w:rsidR="00112418" w:rsidRPr="00163F7B" w:rsidRDefault="00112418" w:rsidP="001914C8">
            <w:pPr>
              <w:pStyle w:val="a3"/>
              <w:numPr>
                <w:ilvl w:val="0"/>
                <w:numId w:val="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virtual</w:t>
            </w:r>
            <w:proofErr w:type="spellEnd"/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BeginPlay</w:t>
            </w:r>
            <w:proofErr w:type="spellEnd"/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override</w:t>
            </w:r>
            <w:proofErr w:type="spellEnd"/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949AF26" w14:textId="77777777" w:rsidR="00112418" w:rsidRPr="006212E0" w:rsidRDefault="00112418" w:rsidP="001914C8">
            <w:pPr>
              <w:pStyle w:val="a3"/>
              <w:numPr>
                <w:ilvl w:val="0"/>
                <w:numId w:val="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4AD14010" w14:textId="77777777" w:rsidR="00112418" w:rsidRPr="006212E0" w:rsidRDefault="00112418" w:rsidP="001914C8">
            <w:pPr>
              <w:pStyle w:val="a3"/>
              <w:numPr>
                <w:ilvl w:val="0"/>
                <w:numId w:val="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6212E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proofErr w:type="spellEnd"/>
            <w:r w:rsidRPr="006212E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  <w:r w:rsidRPr="006212E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</w:p>
          <w:p w14:paraId="589377EF" w14:textId="77777777" w:rsidR="00112418" w:rsidRPr="00163F7B" w:rsidRDefault="00112418" w:rsidP="001914C8">
            <w:pPr>
              <w:pStyle w:val="a3"/>
              <w:numPr>
                <w:ilvl w:val="0"/>
                <w:numId w:val="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virtual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void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Tick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float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DeltaTime</w:t>
            </w:r>
            <w:proofErr w:type="spellEnd"/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63F7B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override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14:paraId="2C6CE8A9" w14:textId="77777777" w:rsidR="00112418" w:rsidRPr="00163F7B" w:rsidRDefault="00112418" w:rsidP="001914C8">
            <w:pPr>
              <w:pStyle w:val="a3"/>
              <w:numPr>
                <w:ilvl w:val="0"/>
                <w:numId w:val="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69267741" w14:textId="77777777" w:rsidR="00112418" w:rsidRPr="00163F7B" w:rsidRDefault="00112418" w:rsidP="001914C8">
            <w:pPr>
              <w:pStyle w:val="a3"/>
              <w:numPr>
                <w:ilvl w:val="0"/>
                <w:numId w:val="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UPROPERTY</w:t>
            </w:r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03B9ECFB" w14:textId="77777777" w:rsidR="00112418" w:rsidRPr="0005093D" w:rsidRDefault="00112418" w:rsidP="001914C8">
            <w:pPr>
              <w:pStyle w:val="a3"/>
              <w:numPr>
                <w:ilvl w:val="0"/>
                <w:numId w:val="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63F7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DrawPlane</w:t>
            </w:r>
            <w:proofErr w:type="spellEnd"/>
            <w:r w:rsidRPr="00163F7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EC51009" w14:textId="77777777" w:rsidR="00112418" w:rsidRPr="0005093D" w:rsidRDefault="00112418" w:rsidP="001914C8">
            <w:pPr>
              <w:pStyle w:val="a3"/>
              <w:numPr>
                <w:ilvl w:val="0"/>
                <w:numId w:val="5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05093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};</w:t>
            </w:r>
          </w:p>
        </w:tc>
      </w:tr>
    </w:tbl>
    <w:p w14:paraId="0A5BDFA6" w14:textId="77777777" w:rsidR="00112418" w:rsidRDefault="00112418" w:rsidP="00112418">
      <w:pPr>
        <w:pStyle w:val="TextDefault"/>
        <w:ind w:left="1080" w:firstLine="0"/>
      </w:pPr>
    </w:p>
    <w:p w14:paraId="019F9C08" w14:textId="037D0FEB" w:rsidR="00112418" w:rsidRDefault="00112418" w:rsidP="001914C8">
      <w:pPr>
        <w:pStyle w:val="Main"/>
        <w:numPr>
          <w:ilvl w:val="0"/>
          <w:numId w:val="12"/>
        </w:numPr>
      </w:pPr>
      <w:proofErr w:type="spellStart"/>
      <w:r>
        <w:lastRenderedPageBreak/>
        <w:t>AEditZone</w:t>
      </w:r>
      <w:proofErr w:type="spellEnd"/>
      <w:r w:rsidRPr="00C76417">
        <w:t xml:space="preserve"> – класс, наследуемый от класса </w:t>
      </w:r>
      <w:proofErr w:type="spellStart"/>
      <w:r>
        <w:t>AActor</w:t>
      </w:r>
      <w:proofErr w:type="spellEnd"/>
      <w:r w:rsidRPr="00C76417">
        <w:t>, являет собой зону редактирования размещенных объектов.</w:t>
      </w:r>
    </w:p>
    <w:p w14:paraId="63317F46" w14:textId="77777777" w:rsidR="00112418" w:rsidRPr="00155E8E" w:rsidRDefault="00112418" w:rsidP="00112418">
      <w:pPr>
        <w:pStyle w:val="Main"/>
        <w:ind w:left="349" w:firstLine="720"/>
        <w:rPr>
          <w:lang w:val="en-US"/>
        </w:rPr>
      </w:pPr>
      <w:r>
        <w:t xml:space="preserve">Листинг 4 – файл </w:t>
      </w:r>
      <w:proofErr w:type="spellStart"/>
      <w:r>
        <w:rPr>
          <w:lang w:val="en-US"/>
        </w:rPr>
        <w:t>EditZone.h</w:t>
      </w:r>
      <w:proofErr w:type="spellEnd"/>
    </w:p>
    <w:tbl>
      <w:tblPr>
        <w:tblStyle w:val="a8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376"/>
      </w:tblGrid>
      <w:tr w:rsidR="00112418" w14:paraId="7221DC05" w14:textId="77777777" w:rsidTr="009B6E9D">
        <w:tc>
          <w:tcPr>
            <w:tcW w:w="9629" w:type="dxa"/>
            <w:shd w:val="clear" w:color="auto" w:fill="F2F2F2" w:themeFill="background1" w:themeFillShade="F2"/>
          </w:tcPr>
          <w:p w14:paraId="7CEC8C40" w14:textId="77777777" w:rsidR="00112418" w:rsidRPr="00155E8E" w:rsidRDefault="00112418" w:rsidP="001914C8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19CD672B" w14:textId="77777777" w:rsidR="00112418" w:rsidRPr="00155E8E" w:rsidRDefault="00112418" w:rsidP="001914C8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AEditZone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AActor</w:t>
            </w:r>
            <w:proofErr w:type="spellEnd"/>
          </w:p>
          <w:p w14:paraId="77FB9018" w14:textId="77777777" w:rsidR="00112418" w:rsidRPr="00155E8E" w:rsidRDefault="00112418" w:rsidP="001914C8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08D3E0C2" w14:textId="77777777" w:rsidR="00112418" w:rsidRPr="00155E8E" w:rsidRDefault="00112418" w:rsidP="001914C8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GENERATED_BODY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436225A7" w14:textId="77777777" w:rsidR="00112418" w:rsidRPr="00155E8E" w:rsidRDefault="00112418" w:rsidP="001914C8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274B53D5" w14:textId="77777777" w:rsidR="00112418" w:rsidRPr="00155E8E" w:rsidRDefault="00112418" w:rsidP="001914C8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0FDBD5E4" w14:textId="77777777" w:rsidR="00112418" w:rsidRPr="00155E8E" w:rsidRDefault="00112418" w:rsidP="001914C8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AEditZone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7FA9588D" w14:textId="77777777" w:rsidR="00112418" w:rsidRPr="00155E8E" w:rsidRDefault="00112418" w:rsidP="001914C8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1EB7196D" w14:textId="77777777" w:rsidR="00112418" w:rsidRPr="00155E8E" w:rsidRDefault="00112418" w:rsidP="001914C8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protected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71573C57" w14:textId="77777777" w:rsidR="00112418" w:rsidRPr="00155E8E" w:rsidRDefault="00112418" w:rsidP="001914C8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virtual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BeginPlay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override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AB2DC54" w14:textId="77777777" w:rsidR="00112418" w:rsidRPr="00155E8E" w:rsidRDefault="00112418" w:rsidP="001914C8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ABB4CC4" w14:textId="77777777" w:rsidR="00112418" w:rsidRPr="00155E8E" w:rsidRDefault="00112418" w:rsidP="001914C8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</w:p>
          <w:p w14:paraId="7E7CFBA0" w14:textId="77777777" w:rsidR="00112418" w:rsidRPr="00155E8E" w:rsidRDefault="00112418" w:rsidP="001914C8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virtual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void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Tick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float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DeltaTime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override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14:paraId="1BCE3638" w14:textId="77777777" w:rsidR="00112418" w:rsidRPr="00155E8E" w:rsidRDefault="00112418" w:rsidP="001914C8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5102B705" w14:textId="77777777" w:rsidR="00112418" w:rsidRPr="00155E8E" w:rsidRDefault="00112418" w:rsidP="001914C8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703408E4" w14:textId="77777777" w:rsidR="00112418" w:rsidRPr="00155E8E" w:rsidRDefault="00112418" w:rsidP="001914C8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EditZone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1745F703" w14:textId="77777777" w:rsidR="00112418" w:rsidRPr="00155E8E" w:rsidRDefault="00112418" w:rsidP="001914C8">
            <w:pPr>
              <w:pStyle w:val="a3"/>
              <w:numPr>
                <w:ilvl w:val="0"/>
                <w:numId w:val="6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};</w:t>
            </w:r>
          </w:p>
        </w:tc>
      </w:tr>
    </w:tbl>
    <w:p w14:paraId="180292EC" w14:textId="77777777" w:rsidR="00112418" w:rsidRPr="00C76417" w:rsidRDefault="00112418" w:rsidP="00112418">
      <w:pPr>
        <w:pStyle w:val="TextDefault"/>
        <w:ind w:left="1080" w:firstLine="0"/>
      </w:pPr>
    </w:p>
    <w:p w14:paraId="35CB18D0" w14:textId="30F9CD9B" w:rsidR="00112418" w:rsidRDefault="00112418" w:rsidP="001914C8">
      <w:pPr>
        <w:pStyle w:val="Main"/>
        <w:numPr>
          <w:ilvl w:val="0"/>
          <w:numId w:val="12"/>
        </w:numPr>
      </w:pPr>
      <w:proofErr w:type="spellStart"/>
      <w:r>
        <w:t>UMainMenu</w:t>
      </w:r>
      <w:proofErr w:type="spellEnd"/>
      <w:r w:rsidRPr="00C76417">
        <w:t xml:space="preserve"> – класс, наследуемый от класса </w:t>
      </w:r>
      <w:proofErr w:type="spellStart"/>
      <w:r>
        <w:t>UUserWidget</w:t>
      </w:r>
      <w:proofErr w:type="spellEnd"/>
      <w:r w:rsidRPr="00C76417">
        <w:t xml:space="preserve">, необходимый для отображения и функционирования виджетов на экране. </w:t>
      </w:r>
      <w:r w:rsidRPr="0087070C">
        <w:t xml:space="preserve">С помощью него реализованы кнопки перехода к меню выбора размещаемого элемента (кнопка </w:t>
      </w:r>
      <w:r>
        <w:t>Lines</w:t>
      </w:r>
      <w:r w:rsidRPr="0087070C">
        <w:t xml:space="preserve">) и непосредственного выбора размещаемого элемента из предложенных вариантов (предложенные варианты: </w:t>
      </w:r>
      <w:proofErr w:type="spellStart"/>
      <w:r>
        <w:t>Horizontal</w:t>
      </w:r>
      <w:proofErr w:type="spellEnd"/>
      <w:r w:rsidRPr="0087070C">
        <w:t xml:space="preserve"> – горизонтальная линия, </w:t>
      </w:r>
      <w:proofErr w:type="spellStart"/>
      <w:r>
        <w:t>Vertical</w:t>
      </w:r>
      <w:proofErr w:type="spellEnd"/>
      <w:r w:rsidRPr="0087070C">
        <w:t xml:space="preserve"> – вертикальная линия, </w:t>
      </w:r>
      <w:proofErr w:type="spellStart"/>
      <w:r>
        <w:t>Angle</w:t>
      </w:r>
      <w:proofErr w:type="spellEnd"/>
      <w:r w:rsidRPr="0087070C">
        <w:t xml:space="preserve"> – “линия тренда”, или линия с произвольным углом наклона, задаваемым пользователем, </w:t>
      </w:r>
      <w:r>
        <w:t>Channel</w:t>
      </w:r>
      <w:r w:rsidRPr="0087070C">
        <w:t xml:space="preserve"> – параллельный канал, являющий собой три параллельные линии и зону внутри канала).</w:t>
      </w:r>
    </w:p>
    <w:p w14:paraId="4B83BC6D" w14:textId="77777777" w:rsidR="00112418" w:rsidRPr="00155E8E" w:rsidRDefault="00112418" w:rsidP="00112418">
      <w:pPr>
        <w:pStyle w:val="Main"/>
        <w:ind w:left="349" w:firstLine="720"/>
        <w:rPr>
          <w:lang w:val="en-US"/>
        </w:rPr>
      </w:pPr>
      <w:r>
        <w:t xml:space="preserve">Листинг 5 – файл </w:t>
      </w:r>
      <w:proofErr w:type="spellStart"/>
      <w:r>
        <w:rPr>
          <w:lang w:val="en-US"/>
        </w:rPr>
        <w:t>UMainMenu.h</w:t>
      </w:r>
      <w:proofErr w:type="spellEnd"/>
    </w:p>
    <w:tbl>
      <w:tblPr>
        <w:tblStyle w:val="a8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376"/>
      </w:tblGrid>
      <w:tr w:rsidR="00112418" w14:paraId="38F8958D" w14:textId="77777777" w:rsidTr="009B6E9D">
        <w:tc>
          <w:tcPr>
            <w:tcW w:w="9629" w:type="dxa"/>
            <w:shd w:val="clear" w:color="auto" w:fill="F2F2F2" w:themeFill="background1" w:themeFillShade="F2"/>
          </w:tcPr>
          <w:p w14:paraId="17E08BC6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1C5EED2B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UMainMenu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UUserWidget</w:t>
            </w:r>
            <w:proofErr w:type="spellEnd"/>
          </w:p>
          <w:p w14:paraId="00BD53FB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7A4B70FD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GENERATED_BODY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3B3A8B94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500980E9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17A343D0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6D6D3BE1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meta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129F2538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UButton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Lines_Button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E63A032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meta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4F05899C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UButton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Horizontal_Button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27D11CC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meta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332076B5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UButton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Vertical_Button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F76CF0C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meta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0BF202A3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UButton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Angle_Button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E5BE3AE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meta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063A7A75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UButton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Channel_Button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C7891BB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087B6165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lastRenderedPageBreak/>
              <w:t xml:space="preserve">  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meta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0054047C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UWidgetSwitcher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MenuSwitch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23CC3A4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602A4611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meta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50CEDA15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UWidget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LineButtons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A9144A7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22037929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meta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BindWidget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))</w:t>
            </w:r>
          </w:p>
          <w:p w14:paraId="7A4BE019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UWidget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BlankScreen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BE126DA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179C5822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63EDC925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OpenLinesMenu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344A8482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29CA3091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HorizontalLine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4CB5ED23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7A5735F9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VerticalLine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7EBE7EA0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6D0CB2FD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AngleLine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1B3B7F49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548ED23C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ChannelLine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062422EA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335C19B0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protected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6F5254FE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virtual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Initialize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44938F3B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6BEAA71E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41A1E30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APlayerController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PlayerController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1904EDAF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6D1F08AC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A9C8DDE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class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ATradeviewPlayerController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PC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2FB6054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40AB58D2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LMOpen</w:t>
            </w:r>
            <w:proofErr w:type="spellEnd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87B561F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EA390F7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155E8E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63FD4C4A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TSubclassOf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UUserWidget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&gt;</w:t>
            </w:r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155E8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LinesMenuClass</w:t>
            </w:r>
            <w:proofErr w:type="spellEnd"/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76496C4" w14:textId="77777777" w:rsidR="00112418" w:rsidRPr="00155E8E" w:rsidRDefault="00112418" w:rsidP="001914C8">
            <w:pPr>
              <w:pStyle w:val="a3"/>
              <w:numPr>
                <w:ilvl w:val="0"/>
                <w:numId w:val="8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155E8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};</w:t>
            </w:r>
          </w:p>
        </w:tc>
      </w:tr>
    </w:tbl>
    <w:p w14:paraId="338E0C7A" w14:textId="77777777" w:rsidR="00112418" w:rsidRPr="0087070C" w:rsidRDefault="00112418" w:rsidP="00112418">
      <w:pPr>
        <w:pStyle w:val="TextDefault"/>
        <w:ind w:left="1080" w:firstLine="0"/>
      </w:pPr>
    </w:p>
    <w:p w14:paraId="61DA5C2D" w14:textId="05584B27" w:rsidR="00112418" w:rsidRDefault="00112418" w:rsidP="001914C8">
      <w:pPr>
        <w:pStyle w:val="Main"/>
        <w:numPr>
          <w:ilvl w:val="0"/>
          <w:numId w:val="12"/>
        </w:numPr>
      </w:pPr>
      <w:proofErr w:type="spellStart"/>
      <w:r>
        <w:t>AParallelChannel</w:t>
      </w:r>
      <w:proofErr w:type="spellEnd"/>
      <w:r w:rsidRPr="00C76417">
        <w:t xml:space="preserve"> – класс, наследуемый от класса </w:t>
      </w:r>
      <w:proofErr w:type="spellStart"/>
      <w:r>
        <w:t>AActor</w:t>
      </w:r>
      <w:proofErr w:type="spellEnd"/>
      <w:r w:rsidRPr="00C76417">
        <w:t xml:space="preserve">, являет собой параллельный канал, ограниченный тремя параллельными линиями, которые перемещаются друг относительно друга только по вертикали, и </w:t>
      </w:r>
      <w:proofErr w:type="spellStart"/>
      <w:r w:rsidRPr="00C76417">
        <w:t>тач</w:t>
      </w:r>
      <w:proofErr w:type="spellEnd"/>
      <w:r w:rsidRPr="00C76417">
        <w:t>-зоной, обозначающей зону покрытия канала.</w:t>
      </w:r>
    </w:p>
    <w:p w14:paraId="110F1DD1" w14:textId="77777777" w:rsidR="00112418" w:rsidRPr="007748B0" w:rsidRDefault="00112418" w:rsidP="00112418">
      <w:pPr>
        <w:pStyle w:val="Main"/>
        <w:ind w:left="349" w:firstLine="720"/>
        <w:rPr>
          <w:lang w:val="en-US"/>
        </w:rPr>
      </w:pPr>
      <w:r>
        <w:t xml:space="preserve">Листинг 6 – файл </w:t>
      </w:r>
      <w:proofErr w:type="spellStart"/>
      <w:r>
        <w:rPr>
          <w:lang w:val="en-US"/>
        </w:rPr>
        <w:t>ParallelChannel.h</w:t>
      </w:r>
      <w:proofErr w:type="spellEnd"/>
    </w:p>
    <w:tbl>
      <w:tblPr>
        <w:tblStyle w:val="a8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376"/>
      </w:tblGrid>
      <w:tr w:rsidR="00112418" w14:paraId="3C477611" w14:textId="77777777" w:rsidTr="009B6E9D">
        <w:tc>
          <w:tcPr>
            <w:tcW w:w="9629" w:type="dxa"/>
            <w:shd w:val="clear" w:color="auto" w:fill="F2F2F2" w:themeFill="background1" w:themeFillShade="F2"/>
          </w:tcPr>
          <w:p w14:paraId="0BF78AE2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3297BD2B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AParallelChannel</w:t>
            </w:r>
            <w:proofErr w:type="spellEnd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AActor</w:t>
            </w:r>
            <w:proofErr w:type="spellEnd"/>
          </w:p>
          <w:p w14:paraId="0240F5E3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1125C216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GENERATED_BODY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70937772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645A3CC2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74D9D17D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AParallelChannel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6346A1A4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27B40CE3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protected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415F210E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virtual</w:t>
            </w:r>
            <w:proofErr w:type="spellEnd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BeginPlay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override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983DF96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532584F6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</w:p>
          <w:p w14:paraId="616ABACA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virtual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void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Tick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float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DeltaTime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override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14:paraId="568CC706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71BC23BE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EditAnywhere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9B425CF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UMaterialInterface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DummyMaterial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F1B64B7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EditAnywhere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08F3BD9D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UMaterialInterface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MLMaterial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9BDF0B4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lastRenderedPageBreak/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EditAnywhere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6C7D380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UMaterialInterface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LMaterial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B09B27C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E1128D8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UMaterialInterface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EMaterial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358D298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0193C8D2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1D8BCB3A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Channel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1700269F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7BD669BA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BCLine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BA30376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7C8A3E6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MCLine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1744AD43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0B79CBC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TCLine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F04B761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52FBF155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66635B4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EditZone0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A26FC7A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04B0B61B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EditZone1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A46DEDD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BE06879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EditZone2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B14DFE5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7ADE2A48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EditZone3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809010C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C79EA9F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EditZone4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C2AB79D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0DD30AC8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UStaticMeshComponent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EditZone5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4516129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1095F2C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0F950FCD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UProceduralMeshComponent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ChannelDummy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48BE5D7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65FD560D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TArray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&gt;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Vertices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2DB0E9C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TArray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int32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&gt;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Triangles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8CC4100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TArray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FVector2D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&gt;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UVs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EE67E07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6B7DDB5C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6554C56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FirstPoint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15E5915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3B8C4C4D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SecondPoint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1057FF5E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1AEC6103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ThirdPoint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9527BD7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C65D972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ForthPoint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1A53CB73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1BB0B6F3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5673648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TArray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USceneComponent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*&gt;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EditZoneArray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39A563A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12EAC265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CreateParallelChannel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ALine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*,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ALine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*);</w:t>
            </w:r>
          </w:p>
          <w:p w14:paraId="53304F91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F695453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06D4EE84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ChangeCursorInTouchZone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UPrimitiveComponent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TouchedComponent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31CEE2E5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68E333B8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6F441373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ChangeCursorToDefault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UPrimitiveComponent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748B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TouchedComponent</w:t>
            </w:r>
            <w:proofErr w:type="spellEnd"/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);</w:t>
            </w:r>
          </w:p>
          <w:p w14:paraId="21AB1B6A" w14:textId="77777777" w:rsidR="00112418" w:rsidRPr="007748B0" w:rsidRDefault="00112418" w:rsidP="001914C8">
            <w:pPr>
              <w:pStyle w:val="a3"/>
              <w:numPr>
                <w:ilvl w:val="0"/>
                <w:numId w:val="9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7748B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};</w:t>
            </w:r>
          </w:p>
        </w:tc>
      </w:tr>
    </w:tbl>
    <w:p w14:paraId="1C894BBC" w14:textId="77777777" w:rsidR="00112418" w:rsidRPr="00C76417" w:rsidRDefault="00112418" w:rsidP="00112418">
      <w:pPr>
        <w:pStyle w:val="TextDefault"/>
        <w:ind w:firstLine="0"/>
      </w:pPr>
    </w:p>
    <w:p w14:paraId="5A2B31CE" w14:textId="2DBAB69F" w:rsidR="00112418" w:rsidRDefault="00112418" w:rsidP="001914C8">
      <w:pPr>
        <w:pStyle w:val="Main"/>
        <w:numPr>
          <w:ilvl w:val="0"/>
          <w:numId w:val="12"/>
        </w:numPr>
      </w:pPr>
      <w:proofErr w:type="spellStart"/>
      <w:r>
        <w:t>UTradeviewGameInstance</w:t>
      </w:r>
      <w:proofErr w:type="spellEnd"/>
      <w:r w:rsidRPr="00C76417">
        <w:t xml:space="preserve"> – класс, наследуемый от класса </w:t>
      </w:r>
      <w:proofErr w:type="spellStart"/>
      <w:r>
        <w:t>UGameInstance</w:t>
      </w:r>
      <w:proofErr w:type="spellEnd"/>
      <w:r w:rsidRPr="00C76417">
        <w:t xml:space="preserve">, являющий собой необходимые настройки и положения элементов при запуске и обработке работы проекта. </w:t>
      </w:r>
      <w:r w:rsidRPr="0087070C">
        <w:t xml:space="preserve">В нем реализовано начальное размещение и </w:t>
      </w:r>
      <w:r w:rsidRPr="0087070C">
        <w:lastRenderedPageBreak/>
        <w:t xml:space="preserve">отображение виджета класса </w:t>
      </w:r>
      <w:proofErr w:type="spellStart"/>
      <w:r>
        <w:t>UMainMenu</w:t>
      </w:r>
      <w:proofErr w:type="spellEnd"/>
      <w:r w:rsidRPr="0087070C">
        <w:t>, необходимого для работы выбора размещаемого элемента.</w:t>
      </w:r>
    </w:p>
    <w:p w14:paraId="462282C1" w14:textId="77777777" w:rsidR="00112418" w:rsidRPr="00A863D5" w:rsidRDefault="00112418" w:rsidP="00112418">
      <w:pPr>
        <w:pStyle w:val="Main"/>
        <w:ind w:left="349" w:firstLine="720"/>
        <w:rPr>
          <w:lang w:val="en-US"/>
        </w:rPr>
      </w:pPr>
      <w:r>
        <w:t xml:space="preserve">Листинг 7 – файл </w:t>
      </w:r>
      <w:proofErr w:type="spellStart"/>
      <w:r>
        <w:rPr>
          <w:lang w:val="en-US"/>
        </w:rPr>
        <w:t>TradeviewGameInstance.h</w:t>
      </w:r>
      <w:proofErr w:type="spellEnd"/>
    </w:p>
    <w:tbl>
      <w:tblPr>
        <w:tblStyle w:val="a8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376"/>
      </w:tblGrid>
      <w:tr w:rsidR="00112418" w14:paraId="126D66F9" w14:textId="77777777" w:rsidTr="009B6E9D">
        <w:tc>
          <w:tcPr>
            <w:tcW w:w="9629" w:type="dxa"/>
            <w:shd w:val="clear" w:color="auto" w:fill="F2F2F2" w:themeFill="background1" w:themeFillShade="F2"/>
          </w:tcPr>
          <w:p w14:paraId="34FEF490" w14:textId="77777777" w:rsidR="00112418" w:rsidRPr="00A863D5" w:rsidRDefault="00112418" w:rsidP="001914C8">
            <w:pPr>
              <w:pStyle w:val="a3"/>
              <w:numPr>
                <w:ilvl w:val="0"/>
                <w:numId w:val="10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33F918F9" w14:textId="77777777" w:rsidR="00112418" w:rsidRPr="00A863D5" w:rsidRDefault="00112418" w:rsidP="001914C8">
            <w:pPr>
              <w:pStyle w:val="a3"/>
              <w:numPr>
                <w:ilvl w:val="0"/>
                <w:numId w:val="10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UTradeviewGameInstance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UGameInstance</w:t>
            </w:r>
            <w:proofErr w:type="spellEnd"/>
          </w:p>
          <w:p w14:paraId="763FC811" w14:textId="77777777" w:rsidR="00112418" w:rsidRPr="00A863D5" w:rsidRDefault="00112418" w:rsidP="001914C8">
            <w:pPr>
              <w:pStyle w:val="a3"/>
              <w:numPr>
                <w:ilvl w:val="0"/>
                <w:numId w:val="10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07EB3C8D" w14:textId="77777777" w:rsidR="00112418" w:rsidRPr="00A863D5" w:rsidRDefault="00112418" w:rsidP="001914C8">
            <w:pPr>
              <w:pStyle w:val="a3"/>
              <w:numPr>
                <w:ilvl w:val="0"/>
                <w:numId w:val="10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GENERATED_BODY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667E90D0" w14:textId="77777777" w:rsidR="00112418" w:rsidRPr="00A863D5" w:rsidRDefault="00112418" w:rsidP="001914C8">
            <w:pPr>
              <w:pStyle w:val="a3"/>
              <w:numPr>
                <w:ilvl w:val="0"/>
                <w:numId w:val="10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2086601E" w14:textId="77777777" w:rsidR="00112418" w:rsidRPr="00A863D5" w:rsidRDefault="00112418" w:rsidP="001914C8">
            <w:pPr>
              <w:pStyle w:val="a3"/>
              <w:numPr>
                <w:ilvl w:val="0"/>
                <w:numId w:val="10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5E222F98" w14:textId="77777777" w:rsidR="00112418" w:rsidRPr="00A863D5" w:rsidRDefault="00112418" w:rsidP="001914C8">
            <w:pPr>
              <w:pStyle w:val="a3"/>
              <w:numPr>
                <w:ilvl w:val="0"/>
                <w:numId w:val="10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UTradeviewGameInstance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6088CC1C" w14:textId="77777777" w:rsidR="00112418" w:rsidRPr="00A863D5" w:rsidRDefault="00112418" w:rsidP="001914C8">
            <w:pPr>
              <w:pStyle w:val="a3"/>
              <w:numPr>
                <w:ilvl w:val="0"/>
                <w:numId w:val="10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B0B2B9B" w14:textId="77777777" w:rsidR="00112418" w:rsidRPr="00A863D5" w:rsidRDefault="00112418" w:rsidP="001914C8">
            <w:pPr>
              <w:pStyle w:val="a3"/>
              <w:numPr>
                <w:ilvl w:val="0"/>
                <w:numId w:val="10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7694C68D" w14:textId="77777777" w:rsidR="00112418" w:rsidRPr="00A863D5" w:rsidRDefault="00112418" w:rsidP="001914C8">
            <w:pPr>
              <w:pStyle w:val="a3"/>
              <w:numPr>
                <w:ilvl w:val="0"/>
                <w:numId w:val="10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UFUNCTION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BlueprintCallable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4920922" w14:textId="77777777" w:rsidR="00112418" w:rsidRPr="00A863D5" w:rsidRDefault="00112418" w:rsidP="001914C8">
            <w:pPr>
              <w:pStyle w:val="a3"/>
              <w:numPr>
                <w:ilvl w:val="0"/>
                <w:numId w:val="10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LoadMainMenu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31752536" w14:textId="77777777" w:rsidR="00112418" w:rsidRPr="00A863D5" w:rsidRDefault="00112418" w:rsidP="001914C8">
            <w:pPr>
              <w:pStyle w:val="a3"/>
              <w:numPr>
                <w:ilvl w:val="0"/>
                <w:numId w:val="10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6214382" w14:textId="77777777" w:rsidR="00112418" w:rsidRPr="00A863D5" w:rsidRDefault="00112418" w:rsidP="001914C8">
            <w:pPr>
              <w:pStyle w:val="a3"/>
              <w:numPr>
                <w:ilvl w:val="0"/>
                <w:numId w:val="10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TSubclassOf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UUserWidget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&gt;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MenuClass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527C996" w14:textId="77777777" w:rsidR="00112418" w:rsidRPr="00A863D5" w:rsidRDefault="00112418" w:rsidP="001914C8">
            <w:pPr>
              <w:pStyle w:val="a3"/>
              <w:numPr>
                <w:ilvl w:val="0"/>
                <w:numId w:val="10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};</w:t>
            </w:r>
          </w:p>
        </w:tc>
      </w:tr>
    </w:tbl>
    <w:p w14:paraId="0A140C18" w14:textId="77777777" w:rsidR="00112418" w:rsidRPr="0087070C" w:rsidRDefault="00112418" w:rsidP="00112418">
      <w:pPr>
        <w:pStyle w:val="TextDefault"/>
        <w:ind w:left="1080" w:firstLine="0"/>
      </w:pPr>
    </w:p>
    <w:p w14:paraId="3E209995" w14:textId="5E384108" w:rsidR="00112418" w:rsidRPr="00112418" w:rsidRDefault="00112418" w:rsidP="001914C8">
      <w:pPr>
        <w:pStyle w:val="Main"/>
        <w:numPr>
          <w:ilvl w:val="0"/>
          <w:numId w:val="12"/>
        </w:numPr>
      </w:pPr>
      <w:proofErr w:type="spellStart"/>
      <w:r w:rsidRPr="00112418">
        <w:t>ATradeviewPlayerController</w:t>
      </w:r>
      <w:proofErr w:type="spellEnd"/>
      <w:r w:rsidRPr="00112418">
        <w:t xml:space="preserve"> – класс, наследуемый от класса </w:t>
      </w:r>
      <w:proofErr w:type="spellStart"/>
      <w:r w:rsidRPr="00112418">
        <w:t>APlayerController</w:t>
      </w:r>
      <w:proofErr w:type="spellEnd"/>
      <w:r w:rsidRPr="00112418">
        <w:t>, являет собой основной элемент управления объектов на экране и их логикой. В нем реализовано размещение функциональных элементов в соответствии с произвольными нажатиями пользователя, их изменение и поведение во время изменения и перемещения.</w:t>
      </w:r>
    </w:p>
    <w:p w14:paraId="03B0D10F" w14:textId="77777777" w:rsidR="00112418" w:rsidRPr="00112418" w:rsidRDefault="00112418" w:rsidP="00112418">
      <w:pPr>
        <w:pStyle w:val="Main"/>
        <w:ind w:left="349" w:firstLine="720"/>
      </w:pPr>
      <w:r w:rsidRPr="00112418">
        <w:t xml:space="preserve">Листинг 8 – файл </w:t>
      </w:r>
      <w:proofErr w:type="spellStart"/>
      <w:r w:rsidRPr="00112418">
        <w:t>TradeviewPlayerController.h</w:t>
      </w:r>
      <w:proofErr w:type="spellEnd"/>
    </w:p>
    <w:tbl>
      <w:tblPr>
        <w:tblStyle w:val="a8"/>
        <w:tblW w:w="0" w:type="auto"/>
        <w:tblInd w:w="10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376"/>
      </w:tblGrid>
      <w:tr w:rsidR="00112418" w14:paraId="3CC50219" w14:textId="77777777" w:rsidTr="009B6E9D">
        <w:tc>
          <w:tcPr>
            <w:tcW w:w="9629" w:type="dxa"/>
            <w:shd w:val="clear" w:color="auto" w:fill="F2F2F2" w:themeFill="background1" w:themeFillShade="F2"/>
          </w:tcPr>
          <w:p w14:paraId="3150DD74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UCLASS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064C7D0B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class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TRADEVIEW_API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ATradeviewPlayerController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: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public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APlayerController</w:t>
            </w:r>
            <w:proofErr w:type="spellEnd"/>
          </w:p>
          <w:p w14:paraId="3F65B090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{</w:t>
            </w:r>
          </w:p>
          <w:p w14:paraId="3B336C8A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GENERATED_BODY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</w:t>
            </w:r>
          </w:p>
          <w:p w14:paraId="3ED7B702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</w:p>
          <w:p w14:paraId="7494AF80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private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071DB14C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ATradeviewPlayerController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19276463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1742F126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protected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7E2A07B5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SetupInputComponent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2D76A0D8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3B053C23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public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:</w:t>
            </w:r>
          </w:p>
          <w:p w14:paraId="52E0D0FF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15BEAF04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AAngleLine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AngleLine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F4CE0E7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35CDD73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FirstPointAngle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CA87552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5A99DE2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SecondPointAngle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71AD1CC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0AEF7221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1EFA087F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AParallelChannel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Channel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924C5ED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12CA147B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ALine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BottomChannelLine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D805E11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70A59288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ALine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TopChannelLine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1AF35C07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051E2C53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FirstPointChannel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1970CF8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4AD9755D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SecondPointChannel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13784096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lastRenderedPageBreak/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07527F21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ThirdPointChannel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2E3D727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9C1B58D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175EDFE2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FTransform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LineTransform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DBF9CAC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2AEA3579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76122544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UPrimitiveComponent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GrabbedComponent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12C9864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16DF0361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RelativeGrabLocation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4916BEB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9E5DB61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float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OriginalDistance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21DFD3D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338907AB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FVector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AncorPoint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AF8044A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07C94435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TArray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&lt;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USceneComponent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*&gt;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EditZoneArray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F4A5701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1F8B294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CE7C336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float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Height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1238DABE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2A2C62B2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LineEditing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3D31EEF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5566940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ChannelEditing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F109F74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6BC211DC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int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ChannelLine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ru-RU" w:eastAsia="ru-RU"/>
              </w:rPr>
              <w:t>0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0F341458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UPROPERTY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VisibleAnywhere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)</w:t>
            </w:r>
          </w:p>
          <w:p w14:paraId="5BFD2B57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HeightEditing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1A748B5D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041331B3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6F665B5E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44CC1FF5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virtual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void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Tick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(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float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DeltaSeconds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)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eastAsia="ru-RU"/>
              </w:rPr>
              <w:t>override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  <w:p w14:paraId="65F2C8C0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2E0C6A48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OnMouseClick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2D5621A7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OnMouseRelease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5C55C0CF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60D2A76E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SetHorizontal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0C6E05D3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SetVertical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73E2217A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SetAngle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452B3D81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void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SetChannel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();</w:t>
            </w:r>
          </w:p>
          <w:p w14:paraId="26E36531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14:paraId="7CADCEC8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GrabMode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true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2E2C186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Horizontal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4026F6B0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Vertical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1D2A2F1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Angle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78C1CBB1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PlaceAngle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3DB044D4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ParallelChannel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2E4D58DA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PlaceParallelChannel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685662E2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8000FF"/>
                <w:sz w:val="20"/>
                <w:szCs w:val="20"/>
                <w:lang w:val="ru-RU" w:eastAsia="ru-RU"/>
              </w:rPr>
              <w:t>bool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PlaceParallelTop</w:t>
            </w:r>
            <w:proofErr w:type="spellEnd"/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=</w:t>
            </w:r>
            <w:r w:rsidRPr="00A863D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A863D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ru-RU" w:eastAsia="ru-RU"/>
              </w:rPr>
              <w:t>false</w:t>
            </w:r>
            <w:proofErr w:type="spellEnd"/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;</w:t>
            </w:r>
          </w:p>
          <w:p w14:paraId="551C6113" w14:textId="77777777" w:rsidR="00112418" w:rsidRPr="00A863D5" w:rsidRDefault="00112418" w:rsidP="001914C8">
            <w:pPr>
              <w:pStyle w:val="a3"/>
              <w:numPr>
                <w:ilvl w:val="0"/>
                <w:numId w:val="11"/>
              </w:num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A863D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ru-RU" w:eastAsia="ru-RU"/>
              </w:rPr>
              <w:t>};</w:t>
            </w:r>
          </w:p>
        </w:tc>
      </w:tr>
    </w:tbl>
    <w:p w14:paraId="079A1C5E" w14:textId="2ACAC555" w:rsidR="00112418" w:rsidRDefault="00112418" w:rsidP="00112418">
      <w:pPr>
        <w:pStyle w:val="TextDefault"/>
        <w:ind w:firstLine="0"/>
      </w:pPr>
    </w:p>
    <w:p w14:paraId="089DDA42" w14:textId="06329CF8" w:rsidR="00112418" w:rsidRPr="00112418" w:rsidRDefault="00112418" w:rsidP="00112418">
      <w:pPr>
        <w:ind w:firstLine="0"/>
        <w:rPr>
          <w:rFonts w:eastAsia="Times New Roman" w:cs="Times New Roman"/>
          <w:szCs w:val="28"/>
          <w:lang w:val="ru-RU"/>
        </w:rPr>
      </w:pPr>
      <w:r>
        <w:br w:type="page"/>
      </w:r>
    </w:p>
    <w:p w14:paraId="0F996645" w14:textId="19414893" w:rsidR="00112418" w:rsidRPr="00112418" w:rsidRDefault="00112418" w:rsidP="001914C8">
      <w:pPr>
        <w:pStyle w:val="HeaderTier1"/>
        <w:numPr>
          <w:ilvl w:val="0"/>
          <w:numId w:val="7"/>
        </w:numPr>
      </w:pPr>
      <w:bookmarkStart w:id="14" w:name="_Toc159768720"/>
      <w:r w:rsidRPr="00112418">
        <w:lastRenderedPageBreak/>
        <w:t>Реализация размещения и поведения классов</w:t>
      </w:r>
      <w:bookmarkEnd w:id="14"/>
    </w:p>
    <w:p w14:paraId="0AF51C24" w14:textId="77777777" w:rsidR="00112418" w:rsidRPr="008E36FE" w:rsidRDefault="00112418" w:rsidP="00112418">
      <w:pPr>
        <w:pStyle w:val="Main"/>
      </w:pPr>
      <w:r w:rsidRPr="008E36FE">
        <w:t>В меню выбора размещаемых элементов есть 4 опции:</w:t>
      </w:r>
    </w:p>
    <w:p w14:paraId="784557F5" w14:textId="77777777" w:rsidR="00112418" w:rsidRPr="0087070C" w:rsidRDefault="00112418" w:rsidP="00112418">
      <w:pPr>
        <w:pStyle w:val="Main"/>
      </w:pPr>
      <w:r w:rsidRPr="004F2913">
        <w:t xml:space="preserve">Кнопка </w:t>
      </w:r>
      <w:proofErr w:type="spellStart"/>
      <w:r>
        <w:t>Horizontal</w:t>
      </w:r>
      <w:proofErr w:type="spellEnd"/>
      <w:r w:rsidRPr="004F2913">
        <w:t xml:space="preserve"> – отвечает за задание логики размещения горизонтальной линии без возможности ее дальнейшего редактирования, но оставляя возможность ее перемещения по плоскости отображения объектов. </w:t>
      </w:r>
      <w:r w:rsidRPr="0087070C">
        <w:t xml:space="preserve">При нажатии на кнопку </w:t>
      </w:r>
      <w:proofErr w:type="spellStart"/>
      <w:r>
        <w:t>Horizontal</w:t>
      </w:r>
      <w:proofErr w:type="spellEnd"/>
      <w:r w:rsidRPr="0087070C">
        <w:t xml:space="preserve"> запускается логика задания размеров будущей горизонтальной линии и программа переключается в режим ожидания нажатия пользователем в произвольном месте на плоскости отображения. После регистрации нажатия программа получает координаты нажатия на плоскость, после чего создает объект класса </w:t>
      </w:r>
      <w:proofErr w:type="spellStart"/>
      <w:r>
        <w:t>Aline</w:t>
      </w:r>
      <w:proofErr w:type="spellEnd"/>
      <w:r w:rsidRPr="0087070C">
        <w:t xml:space="preserve">, задает ему координаты размещения на плоскости для размещения объектов, затем создает </w:t>
      </w:r>
      <w:r>
        <w:t>компонент</w:t>
      </w:r>
      <w:r w:rsidRPr="0087070C">
        <w:t xml:space="preserve"> </w:t>
      </w:r>
      <w:proofErr w:type="spellStart"/>
      <w:r>
        <w:t>DummyMesh</w:t>
      </w:r>
      <w:proofErr w:type="spellEnd"/>
      <w:r>
        <w:rPr>
          <w:lang w:val="en-US"/>
        </w:rPr>
        <w:t>Component</w:t>
      </w:r>
      <w:r w:rsidRPr="0087070C">
        <w:t xml:space="preserve">, реализующий </w:t>
      </w:r>
      <w:proofErr w:type="spellStart"/>
      <w:r w:rsidRPr="0087070C">
        <w:t>тач</w:t>
      </w:r>
      <w:proofErr w:type="spellEnd"/>
      <w:r w:rsidRPr="0087070C">
        <w:t xml:space="preserve">-зону размещенной горизонтальной линии и присоединяет этот объект к уже размещенной горизонтальной линии. Далее размещенный объект имеет возможность быть перемещенным по вертикали посредством нажатия на его </w:t>
      </w:r>
      <w:proofErr w:type="spellStart"/>
      <w:r w:rsidRPr="0087070C">
        <w:t>тач</w:t>
      </w:r>
      <w:proofErr w:type="spellEnd"/>
      <w:r w:rsidRPr="0087070C">
        <w:t>-зону и перетягивания его в произвольную точку на рабочей плоскости.</w:t>
      </w:r>
    </w:p>
    <w:p w14:paraId="174C4BC4" w14:textId="77777777" w:rsidR="00112418" w:rsidRPr="0087070C" w:rsidRDefault="00112418" w:rsidP="00112418">
      <w:pPr>
        <w:pStyle w:val="Main"/>
      </w:pPr>
      <w:r w:rsidRPr="004F2913">
        <w:t xml:space="preserve">Кнопка </w:t>
      </w:r>
      <w:proofErr w:type="spellStart"/>
      <w:r>
        <w:t>Vertical</w:t>
      </w:r>
      <w:proofErr w:type="spellEnd"/>
      <w:r w:rsidRPr="004F2913">
        <w:t xml:space="preserve"> – отвечает за задание логики размещения вертикальной линии без возможности ее дальнейшего редактирования, но оставляя возможность ее перемещения по плоскости отображения объектов. </w:t>
      </w:r>
      <w:r w:rsidRPr="0087070C">
        <w:t xml:space="preserve">При нажатии на кнопку </w:t>
      </w:r>
      <w:proofErr w:type="spellStart"/>
      <w:r>
        <w:t>Vertical</w:t>
      </w:r>
      <w:proofErr w:type="spellEnd"/>
      <w:r w:rsidRPr="0087070C">
        <w:t xml:space="preserve"> запускается логика задания размеров будущей вертикальной линии и программа переключается в режим ожидания нажатия пользователем в произвольном месте на плоскости отображения. После регистрации нажатия программа получает координаты нажатия на плоскость, после чего создает объект класса </w:t>
      </w:r>
      <w:proofErr w:type="spellStart"/>
      <w:r>
        <w:t>Aline</w:t>
      </w:r>
      <w:proofErr w:type="spellEnd"/>
      <w:r w:rsidRPr="0087070C">
        <w:t xml:space="preserve">, задает ему координаты размещения на плоскости для размещения объектов, затем создает </w:t>
      </w:r>
      <w:r>
        <w:t>компонент</w:t>
      </w:r>
      <w:r w:rsidRPr="0087070C">
        <w:t xml:space="preserve"> </w:t>
      </w:r>
      <w:proofErr w:type="spellStart"/>
      <w:r>
        <w:t>DummyMesh</w:t>
      </w:r>
      <w:proofErr w:type="spellEnd"/>
      <w:r>
        <w:rPr>
          <w:lang w:val="en-US"/>
        </w:rPr>
        <w:t>Component</w:t>
      </w:r>
      <w:r w:rsidRPr="0087070C">
        <w:t xml:space="preserve">, реализующий </w:t>
      </w:r>
      <w:proofErr w:type="spellStart"/>
      <w:r w:rsidRPr="0087070C">
        <w:t>тач</w:t>
      </w:r>
      <w:proofErr w:type="spellEnd"/>
      <w:r w:rsidRPr="0087070C">
        <w:t xml:space="preserve">-зону размещенной вертикальной линии и присоединяет этот объект к уже размещенной вертикальной линии. Далее размещенный объект имеет возможность быть перемещенным по горизонтали посредством нажатия на его </w:t>
      </w:r>
      <w:proofErr w:type="spellStart"/>
      <w:r w:rsidRPr="0087070C">
        <w:t>тач</w:t>
      </w:r>
      <w:proofErr w:type="spellEnd"/>
      <w:r w:rsidRPr="0087070C">
        <w:t>-зону и перетягивания его в произвольную точку на рабочей плоскости.</w:t>
      </w:r>
    </w:p>
    <w:p w14:paraId="6503581F" w14:textId="77777777" w:rsidR="00112418" w:rsidRPr="0087070C" w:rsidRDefault="00112418" w:rsidP="00112418">
      <w:pPr>
        <w:pStyle w:val="Main"/>
      </w:pPr>
      <w:r w:rsidRPr="004F2913">
        <w:t xml:space="preserve">Кнопка </w:t>
      </w:r>
      <w:proofErr w:type="spellStart"/>
      <w:r>
        <w:t>Angle</w:t>
      </w:r>
      <w:proofErr w:type="spellEnd"/>
      <w:r w:rsidRPr="004F2913">
        <w:t xml:space="preserve"> – отвечает за задание логики размещения линии с произвольным углом наклона с возможностью ее дальнейшего перемещения и редактирования. </w:t>
      </w:r>
      <w:r w:rsidRPr="0087070C">
        <w:t xml:space="preserve">После нажатия кнопки </w:t>
      </w:r>
      <w:proofErr w:type="spellStart"/>
      <w:r>
        <w:t>Angle</w:t>
      </w:r>
      <w:proofErr w:type="spellEnd"/>
      <w:r w:rsidRPr="0087070C">
        <w:t xml:space="preserve"> программа ожидает, пока пользователь нажмет в произвольной точке рабочей плоскости, после чего происходит определение координат точки касания </w:t>
      </w:r>
      <w:r w:rsidRPr="0087070C">
        <w:lastRenderedPageBreak/>
        <w:t>и эти координаты записываются в поле первой точки построения линии (</w:t>
      </w:r>
      <w:proofErr w:type="spellStart"/>
      <w:r>
        <w:t>FirstPointAngle</w:t>
      </w:r>
      <w:proofErr w:type="spellEnd"/>
      <w:r w:rsidRPr="0087070C">
        <w:t>). Далее программа на каждый тик считывает положение курсора указателя мыши пользователя и обновляет положение линии так, чтобы концами этой линии являлись уже известные координаты первой точки и проекция положения курсора указателя мыши на рабочую плоскость. Когда пользователь хочет завершить построение линии, ему необходимо еще раз нажать левую кнопку мыши в произвольном месте на рабочей плоскости для считывания координат положения курсора указателя мыши и записи соответствующих координат в поле второй точки построения линии (</w:t>
      </w:r>
      <w:proofErr w:type="spellStart"/>
      <w:r>
        <w:t>SecondPointAngle</w:t>
      </w:r>
      <w:proofErr w:type="spellEnd"/>
      <w:r w:rsidRPr="0087070C">
        <w:t xml:space="preserve">). Построение линии с произвольным углом наклона завершается и строится линия, концы которой имеют координаты, записанные в поля первой и второй точек построения линии, после чего создаются вспомогательные элементы: </w:t>
      </w:r>
      <w:r>
        <w:t>компонент</w:t>
      </w:r>
      <w:r w:rsidRPr="0087070C">
        <w:t xml:space="preserve"> </w:t>
      </w:r>
      <w:proofErr w:type="spellStart"/>
      <w:r>
        <w:t>DummyMesh</w:t>
      </w:r>
      <w:proofErr w:type="spellEnd"/>
      <w:r>
        <w:rPr>
          <w:lang w:val="en-US"/>
        </w:rPr>
        <w:t>Component</w:t>
      </w:r>
      <w:r w:rsidRPr="0087070C">
        <w:t xml:space="preserve">, являющий собой </w:t>
      </w:r>
      <w:proofErr w:type="spellStart"/>
      <w:r w:rsidRPr="0087070C">
        <w:t>тач</w:t>
      </w:r>
      <w:proofErr w:type="spellEnd"/>
      <w:r w:rsidRPr="0087070C">
        <w:t xml:space="preserve">-зону построенной линии с произвольным углом наклона, который после создания присоединяется к уже построенной линии; Два объекта класса </w:t>
      </w:r>
      <w:proofErr w:type="spellStart"/>
      <w:r>
        <w:t>AEditZone</w:t>
      </w:r>
      <w:proofErr w:type="spellEnd"/>
      <w:r w:rsidRPr="0087070C">
        <w:t xml:space="preserve">, являющих собой визуальные поля, обозначающие поля редактирования построенной линии с произвольным углом наклона, которые располагаются на концах построенной линии. </w:t>
      </w:r>
    </w:p>
    <w:p w14:paraId="4C5886C3" w14:textId="77777777" w:rsidR="00112418" w:rsidRDefault="00112418" w:rsidP="00112418">
      <w:pPr>
        <w:pStyle w:val="Main"/>
      </w:pPr>
      <w:r w:rsidRPr="004F2913">
        <w:t xml:space="preserve">Перемещение линии с произвольным углом наклона осуществляется посредством наведения курсора указателя мыши на </w:t>
      </w:r>
      <w:proofErr w:type="spellStart"/>
      <w:r w:rsidRPr="004F2913">
        <w:t>тач</w:t>
      </w:r>
      <w:proofErr w:type="spellEnd"/>
      <w:r w:rsidRPr="004F2913">
        <w:t xml:space="preserve">-зону этой линии, нажатия левой кнопкой мыши по </w:t>
      </w:r>
      <w:proofErr w:type="spellStart"/>
      <w:r w:rsidRPr="004F2913">
        <w:t>тач</w:t>
      </w:r>
      <w:proofErr w:type="spellEnd"/>
      <w:r w:rsidRPr="004F2913">
        <w:t>-зоне и перетягивания ее в произвольную точку на рабочей плоскости.</w:t>
      </w:r>
    </w:p>
    <w:p w14:paraId="7B36B716" w14:textId="77777777" w:rsidR="00112418" w:rsidRDefault="00112418" w:rsidP="00112418">
      <w:pPr>
        <w:pStyle w:val="Main"/>
      </w:pPr>
      <w:r>
        <w:t xml:space="preserve">Редактирование линии с произвольным углом наклона осуществляется посредством наведения курсора указателя мыши на </w:t>
      </w:r>
      <w:proofErr w:type="spellStart"/>
      <w:r>
        <w:t>тач</w:t>
      </w:r>
      <w:proofErr w:type="spellEnd"/>
      <w:r>
        <w:t>-зону редактируемой линии, после которого на концах линии станут видны поля для редактирования. Для редактирования необходимо переместить курсор в область поля для редактирования, зажать левую кнопку мыши и перетащить поле для редактирования в необходимую пользователю точку.</w:t>
      </w:r>
    </w:p>
    <w:p w14:paraId="7D1AB56F" w14:textId="77777777" w:rsidR="00112418" w:rsidRDefault="00112418" w:rsidP="00112418">
      <w:pPr>
        <w:pStyle w:val="Main"/>
      </w:pPr>
      <w:r w:rsidRPr="00A9126A">
        <w:t>При редактировании после нажатия левой кнопки мыши в области поля для редактирования линия перестраивается следующим образом:</w:t>
      </w:r>
    </w:p>
    <w:p w14:paraId="04AF59A4" w14:textId="77777777" w:rsidR="00112418" w:rsidRPr="00F462E0" w:rsidRDefault="00112418" w:rsidP="00112418">
      <w:pPr>
        <w:pStyle w:val="Main"/>
      </w:pPr>
      <w:r w:rsidRPr="00F462E0">
        <w:t>После нажатия левой кнопкой мыши по одному из двух полей для редактирования координаты противоположного поля для редактирования (то есть соответствующие координаты конца линии) записываются в поле якорной точки (</w:t>
      </w:r>
      <w:proofErr w:type="spellStart"/>
      <w:r>
        <w:t>AncorPoint</w:t>
      </w:r>
      <w:proofErr w:type="spellEnd"/>
      <w:r w:rsidRPr="00F462E0">
        <w:t>) и остаются неизменными до конца редактирования.</w:t>
      </w:r>
    </w:p>
    <w:p w14:paraId="560E94DC" w14:textId="77777777" w:rsidR="00112418" w:rsidRDefault="00112418" w:rsidP="00112418">
      <w:pPr>
        <w:pStyle w:val="Main"/>
      </w:pPr>
      <w:r w:rsidRPr="004F2913">
        <w:lastRenderedPageBreak/>
        <w:t>Линия перестраивается относительно двух точек: якорной точки и положения курсора указателя мыши пользователя с необходимыми изменениями положения и масштаба.</w:t>
      </w:r>
    </w:p>
    <w:p w14:paraId="0871A32D" w14:textId="77777777" w:rsidR="00112418" w:rsidRPr="00B85B29" w:rsidRDefault="00112418" w:rsidP="00112418">
      <w:pPr>
        <w:pStyle w:val="Main"/>
      </w:pPr>
      <w:r w:rsidRPr="00B85B29">
        <w:t>После того, как пользователь отпустит левую кнопку мыши, линия выйдет из режима редактирования и будет построена по двум точкам: точке с координатами якорной точки и точки, в которой была отпущена левая кнопка мыши. Положение вспомогательных объектов (</w:t>
      </w:r>
      <w:proofErr w:type="spellStart"/>
      <w:r w:rsidRPr="00B85B29">
        <w:t>тач</w:t>
      </w:r>
      <w:proofErr w:type="spellEnd"/>
      <w:r w:rsidRPr="00B85B29">
        <w:t>-зоны и полей для редактирования) изменится соответственно изменениям линии с произвольным углом наклона.</w:t>
      </w:r>
    </w:p>
    <w:p w14:paraId="0A8DB45E" w14:textId="77777777" w:rsidR="00112418" w:rsidRDefault="00112418" w:rsidP="00112418">
      <w:pPr>
        <w:pStyle w:val="Main"/>
      </w:pPr>
      <w:r w:rsidRPr="00B10F05">
        <w:t xml:space="preserve">Кнопка </w:t>
      </w:r>
      <w:r>
        <w:t>Channel</w:t>
      </w:r>
      <w:r w:rsidRPr="00B10F05">
        <w:t xml:space="preserve"> – отвечает за задание логики размещения объекта класса </w:t>
      </w:r>
      <w:proofErr w:type="spellStart"/>
      <w:r>
        <w:t>AParallelChannel</w:t>
      </w:r>
      <w:proofErr w:type="spellEnd"/>
      <w:r w:rsidRPr="00B10F05">
        <w:t xml:space="preserve">, являющим собой параллельный канал, с возможностью его дальнейшего перемещения и редактирования. </w:t>
      </w:r>
      <w:r w:rsidRPr="0087070C">
        <w:t xml:space="preserve">После нажатия кнопки </w:t>
      </w:r>
      <w:r>
        <w:t>Channel</w:t>
      </w:r>
      <w:r w:rsidRPr="0087070C">
        <w:t xml:space="preserve"> программа ожидает, пока пользователь нажмет в произвольной точке рабочей плоскости, после чего происходит определение координат точки касания и эти координаты записываются в поле первой точки построения параллельного канала (</w:t>
      </w:r>
      <w:proofErr w:type="spellStart"/>
      <w:r>
        <w:t>FirstPointChannel</w:t>
      </w:r>
      <w:proofErr w:type="spellEnd"/>
      <w:r w:rsidRPr="0087070C">
        <w:t>). Далее программа на каждый тик считывает положение курсора указателя мыши пользователя и обновляет положение первой линии канала так, чтобы концами этой линии являлись уже известные координаты первой точки и проекция положения курсора указателя мыши на рабочую плоскость. Когда пользователь хочет завершить построение первой линии канала, ему необходимо еще раз нажать левую кнопку мыши в произвольном месте на рабочей плоскости для считывания координат положения курсора указателя мыши и записи соответствующих координат в поле второй точки построения первой линии канала (</w:t>
      </w:r>
      <w:proofErr w:type="spellStart"/>
      <w:r>
        <w:t>SecondPointChannel</w:t>
      </w:r>
      <w:proofErr w:type="spellEnd"/>
      <w:r w:rsidRPr="0087070C">
        <w:t xml:space="preserve">). Построение первой линии канала завершается и строится линия, концы которой имеют координаты, записанные в поля первой и второй точек построения канала, после чего создается вторая линия канала, имеющая идентичные вектора положения, вращения и масштаба. </w:t>
      </w:r>
      <w:r w:rsidRPr="00B10F05">
        <w:t xml:space="preserve">Вторая линия канала перемещается строго по вертикали относительно первой линии канала, для чего необходимо было ввести следующие ограничения перемещения второй линии канала: </w:t>
      </w:r>
    </w:p>
    <w:p w14:paraId="794D2468" w14:textId="77777777" w:rsidR="00112418" w:rsidRDefault="00112418" w:rsidP="00112418">
      <w:pPr>
        <w:pStyle w:val="Main"/>
      </w:pPr>
      <w:r w:rsidRPr="00B10F05">
        <w:t>При перемещении курсора указателя мыши по вертикали вверх и вниз вторая линия канала перемещается на такое же расстояние вверх и вниз соответственно.</w:t>
      </w:r>
    </w:p>
    <w:p w14:paraId="1F7A94B5" w14:textId="77777777" w:rsidR="00112418" w:rsidRDefault="00112418" w:rsidP="00112418">
      <w:pPr>
        <w:pStyle w:val="Main"/>
      </w:pPr>
      <w:r w:rsidRPr="00B10F05">
        <w:lastRenderedPageBreak/>
        <w:t>При перемещении курсора указателя мыши по горизонтали вправо и влево вторая линия канала перемещается так, чтобы прямая, содержащая вторую линию канала, следовала за курсором указателя мыши.</w:t>
      </w:r>
    </w:p>
    <w:p w14:paraId="3CA79F06" w14:textId="77777777" w:rsidR="00112418" w:rsidRDefault="00112418" w:rsidP="00112418">
      <w:pPr>
        <w:pStyle w:val="Main"/>
      </w:pPr>
      <w:r w:rsidRPr="00B10F05">
        <w:t>Координаты положения второй линии канала определяются из отношения разницы координат концов первой линии канала по вертикали и разницы координат концов первой линии канала по горизонтали, умноженного на перемещение курсора указателя мыши по горизонтали.</w:t>
      </w:r>
    </w:p>
    <w:p w14:paraId="058C76A9" w14:textId="77777777" w:rsidR="00112418" w:rsidRPr="00B85B29" w:rsidRDefault="00112418" w:rsidP="00112418">
      <w:pPr>
        <w:pStyle w:val="Main"/>
      </w:pPr>
      <w:r w:rsidRPr="00B85B29">
        <w:t>После нажатия левой кнопки мыши устанавливается положение второй линии канала, после чего строится параллельный канала следующим образом:</w:t>
      </w:r>
    </w:p>
    <w:p w14:paraId="78B0DDD3" w14:textId="77777777" w:rsidR="00112418" w:rsidRPr="00F462E0" w:rsidRDefault="00112418" w:rsidP="00112418">
      <w:pPr>
        <w:pStyle w:val="Main"/>
        <w:rPr>
          <w:szCs w:val="20"/>
        </w:rPr>
      </w:pPr>
      <w:r w:rsidRPr="00F462E0">
        <w:t>В функцию построения параллельного канала передаются обе линии параллельного канала.</w:t>
      </w:r>
    </w:p>
    <w:p w14:paraId="343ADCD7" w14:textId="77777777" w:rsidR="00112418" w:rsidRPr="00F462E0" w:rsidRDefault="00112418" w:rsidP="00112418">
      <w:pPr>
        <w:pStyle w:val="Main"/>
        <w:rPr>
          <w:szCs w:val="20"/>
        </w:rPr>
      </w:pPr>
      <w:r w:rsidRPr="00F462E0">
        <w:t>Определяются ключевые (крайние) точки параллельного канала: первая и вторая точки параллельного канала, расположенные на концах первой линии канала, определяются из ранее полученных при построении первой линии канала точек и записываются в соответствующие поля; Третья и четвертая точки параллельного канала определяются как сумма второй точки параллельного канала и разницы координат по вертикали линий параллельного канала и сумма первой точки параллельного канала и разницы координат по вертикали линий параллельного канала соответственно.</w:t>
      </w:r>
    </w:p>
    <w:p w14:paraId="5137013E" w14:textId="77777777" w:rsidR="00112418" w:rsidRPr="00F462E0" w:rsidRDefault="00112418" w:rsidP="00112418">
      <w:pPr>
        <w:pStyle w:val="Main"/>
        <w:rPr>
          <w:szCs w:val="20"/>
        </w:rPr>
      </w:pPr>
      <w:r w:rsidRPr="00F462E0">
        <w:t xml:space="preserve">Строится зона покрытия канала, она же </w:t>
      </w:r>
      <w:proofErr w:type="spellStart"/>
      <w:r w:rsidRPr="00F462E0">
        <w:t>тач</w:t>
      </w:r>
      <w:proofErr w:type="spellEnd"/>
      <w:r w:rsidRPr="00F462E0">
        <w:t xml:space="preserve">-зона канала – процедурно генерируемый меш из четырех треугольных секций, которые задаются с учетом расположения нормалей секций процедурно генерируемого меша: две секции – лицевая сторона – должны иметь нормали, направленные в сторону пользователя, оставшиеся две – тыльная сторона процедурно генерируемого меша – соответственно, в противоположную сторону, от пользователя. </w:t>
      </w:r>
      <w:r w:rsidRPr="0087070C">
        <w:t xml:space="preserve">Это достигается путем грамотного задания топологии построения треугольных секций процедурно генерируемого меша – по ”правилу правой руки”, то есть при обходе вершин так, как они были расположены при задании топологии процедурно генерируемого меша, необходимо направить пальцы правой руки через вершины треугольной секции и большой палец правой руки, отведенный под 90 градусов, будет показывать направление нормали треугольной секции процедурно генерируемого меша. </w:t>
      </w:r>
      <w:r w:rsidRPr="00F462E0">
        <w:t xml:space="preserve">Это продемонстрировано цифрами красного и синего цвета (рис. 4). </w:t>
      </w:r>
    </w:p>
    <w:p w14:paraId="463778E5" w14:textId="77777777" w:rsidR="00112418" w:rsidRDefault="00112418" w:rsidP="00112418">
      <w:pPr>
        <w:pStyle w:val="Main"/>
        <w:jc w:val="center"/>
      </w:pPr>
      <w:r>
        <w:rPr>
          <w:noProof/>
        </w:rPr>
        <w:lastRenderedPageBreak/>
        <w:drawing>
          <wp:inline distT="0" distB="0" distL="0" distR="0" wp14:anchorId="247D3883" wp14:editId="72EDAC8A">
            <wp:extent cx="4038600" cy="35062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073" cy="351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5CD12" w14:textId="3EF8708A" w:rsidR="00112418" w:rsidRDefault="00112418" w:rsidP="00112418">
      <w:pPr>
        <w:pStyle w:val="Main"/>
        <w:jc w:val="center"/>
        <w:rPr>
          <w:rStyle w:val="aa"/>
        </w:rPr>
      </w:pPr>
      <w:r w:rsidRPr="00B85B29">
        <w:t>Рисунок 4. Пример построения процедурно генерируемого меша</w:t>
      </w:r>
      <w:r w:rsidRPr="00FF74C6">
        <w:t xml:space="preserve"> </w:t>
      </w:r>
      <w:hyperlink w:anchor="Procedural_Mesh_Component_Doc" w:history="1">
        <w:r w:rsidRPr="00FF74C6">
          <w:rPr>
            <w:rStyle w:val="aa"/>
          </w:rPr>
          <w:t>[6]</w:t>
        </w:r>
      </w:hyperlink>
    </w:p>
    <w:p w14:paraId="5C0240AA" w14:textId="77777777" w:rsidR="00112418" w:rsidRPr="00FF74C6" w:rsidRDefault="00112418" w:rsidP="00112418">
      <w:pPr>
        <w:pStyle w:val="Main"/>
        <w:jc w:val="center"/>
      </w:pPr>
    </w:p>
    <w:p w14:paraId="1A390A40" w14:textId="77777777" w:rsidR="00112418" w:rsidRPr="00F462E0" w:rsidRDefault="00112418" w:rsidP="00112418">
      <w:pPr>
        <w:pStyle w:val="Main"/>
      </w:pPr>
      <w:r w:rsidRPr="00F462E0">
        <w:t xml:space="preserve">Создаются и добавляются к параллельному каналу 6 объектов класса </w:t>
      </w:r>
      <w:proofErr w:type="spellStart"/>
      <w:r w:rsidRPr="00F462E0">
        <w:t>AEditZone</w:t>
      </w:r>
      <w:proofErr w:type="spellEnd"/>
      <w:r w:rsidRPr="00F462E0">
        <w:t>, являющих собой области полей для редактирования параллельного канала. Они располагаются соответственно концам обеих линий, образующих параллельный канал, по 2 области на каждую линию, и по одной области полей редактирования на центр каждой линии параллельного канала.</w:t>
      </w:r>
    </w:p>
    <w:p w14:paraId="194B0382" w14:textId="77777777" w:rsidR="00112418" w:rsidRPr="00B85B29" w:rsidRDefault="00112418" w:rsidP="00112418">
      <w:pPr>
        <w:pStyle w:val="Main"/>
      </w:pPr>
      <w:r w:rsidRPr="00B85B29">
        <w:rPr>
          <w:rFonts w:eastAsiaTheme="minorHAnsi"/>
        </w:rPr>
        <w:t>После построения параллельного канала пользователь может перемещать и редактировать параллельный канал по своему усмотрению.</w:t>
      </w:r>
    </w:p>
    <w:p w14:paraId="6DD245ED" w14:textId="77777777" w:rsidR="00112418" w:rsidRPr="00B85B29" w:rsidRDefault="00112418" w:rsidP="00112418">
      <w:pPr>
        <w:pStyle w:val="Main"/>
      </w:pPr>
      <w:r w:rsidRPr="00B85B29">
        <w:t xml:space="preserve">Перемещение параллельного канала осуществляется посредством наведения курсора указателя мыши на </w:t>
      </w:r>
      <w:proofErr w:type="spellStart"/>
      <w:r w:rsidRPr="00B85B29">
        <w:t>тач</w:t>
      </w:r>
      <w:proofErr w:type="spellEnd"/>
      <w:r w:rsidRPr="00B85B29">
        <w:t xml:space="preserve">-зону параллельного канала, нажатия левой кнопкой мыши по </w:t>
      </w:r>
      <w:proofErr w:type="spellStart"/>
      <w:r w:rsidRPr="00B85B29">
        <w:t>тач</w:t>
      </w:r>
      <w:proofErr w:type="spellEnd"/>
      <w:r w:rsidRPr="00B85B29">
        <w:t>-зоне и перетягивания ее в произвольную точку на рабочей плоскости.</w:t>
      </w:r>
    </w:p>
    <w:p w14:paraId="36D17BAD" w14:textId="77777777" w:rsidR="00112418" w:rsidRPr="00B85B29" w:rsidRDefault="00112418" w:rsidP="00112418">
      <w:pPr>
        <w:pStyle w:val="Main"/>
      </w:pPr>
      <w:r w:rsidRPr="00B85B29">
        <w:t xml:space="preserve">Редактирование параллельного канала осуществляется посредством наведения курсора указателя мыши на </w:t>
      </w:r>
      <w:proofErr w:type="spellStart"/>
      <w:r w:rsidRPr="00B85B29">
        <w:t>тач</w:t>
      </w:r>
      <w:proofErr w:type="spellEnd"/>
      <w:r w:rsidRPr="00B85B29">
        <w:t xml:space="preserve">-зону редактируемого параллельного канала, после которого станут видны все поля для редактирования. Для редактирования необходимо переместить курсор в область поля для редактирования, зажать левую кнопку мыши и перетащить поле для редактирования в необходимую пользователю точку. </w:t>
      </w:r>
    </w:p>
    <w:p w14:paraId="1D8268F4" w14:textId="77777777" w:rsidR="00112418" w:rsidRPr="00B85B29" w:rsidRDefault="00112418" w:rsidP="00112418">
      <w:pPr>
        <w:pStyle w:val="Main"/>
      </w:pPr>
      <w:r w:rsidRPr="00B85B29">
        <w:t>При редактировании после нажатия левой кнопки мыши в области поля для редактирования параллельный канал перестраивается следующими образами:</w:t>
      </w:r>
    </w:p>
    <w:p w14:paraId="2F010899" w14:textId="77777777" w:rsidR="00112418" w:rsidRDefault="00112418" w:rsidP="00112418">
      <w:pPr>
        <w:pStyle w:val="Main"/>
      </w:pPr>
      <w:r>
        <w:lastRenderedPageBreak/>
        <w:t xml:space="preserve">Если курсор указателя мыши находится в области одного из полей редактирования, расположенных на концах линий параллельного канала, то по нажатию левой кнопки мыши в области поля редактирования на одной из линий параллельного канала противоположный конец этой линии становится </w:t>
      </w:r>
      <w:r w:rsidRPr="00AA10EC">
        <w:t>“</w:t>
      </w:r>
      <w:r>
        <w:t>якорной точкой</w:t>
      </w:r>
      <w:r w:rsidRPr="00AA10EC">
        <w:t>”</w:t>
      </w:r>
      <w:r>
        <w:t xml:space="preserve"> и остается неизменной до конца редактирования.</w:t>
      </w:r>
    </w:p>
    <w:p w14:paraId="55B392A6" w14:textId="77777777" w:rsidR="00112418" w:rsidRPr="00AA10EC" w:rsidRDefault="00112418" w:rsidP="00112418">
      <w:pPr>
        <w:pStyle w:val="Main"/>
      </w:pPr>
      <w:r w:rsidRPr="004F2913">
        <w:t xml:space="preserve">Линия </w:t>
      </w:r>
      <w:r>
        <w:t xml:space="preserve">параллельного канала </w:t>
      </w:r>
      <w:r w:rsidRPr="004F2913">
        <w:t>перестраивается относительно двух точек: якорной точки и положения курсора указателя мыши пользователя с необходимыми изменениями положения и масштаба.</w:t>
      </w:r>
    </w:p>
    <w:p w14:paraId="650DC591" w14:textId="77777777" w:rsidR="00112418" w:rsidRDefault="00112418" w:rsidP="00112418">
      <w:pPr>
        <w:pStyle w:val="Main"/>
      </w:pPr>
      <w:r>
        <w:t>Вторая линия параллельного канала повторяет изменения и перемещения редактируемой линии параллельного канала, но сохраняет параллельность и разницу между линиями параллельного канала по вертикали.</w:t>
      </w:r>
    </w:p>
    <w:p w14:paraId="5C612EA8" w14:textId="77777777" w:rsidR="00112418" w:rsidRDefault="00112418" w:rsidP="00112418">
      <w:pPr>
        <w:pStyle w:val="Main"/>
      </w:pPr>
      <w:r>
        <w:t xml:space="preserve">Соответственно перестраивается и </w:t>
      </w:r>
      <w:proofErr w:type="spellStart"/>
      <w:r>
        <w:t>тач</w:t>
      </w:r>
      <w:proofErr w:type="spellEnd"/>
      <w:r>
        <w:t>-зона параллельного канала, сохраняя свою топологию.</w:t>
      </w:r>
    </w:p>
    <w:p w14:paraId="1747BADA" w14:textId="77777777" w:rsidR="00112418" w:rsidRDefault="00112418" w:rsidP="00112418">
      <w:pPr>
        <w:pStyle w:val="Main"/>
      </w:pPr>
      <w:r>
        <w:t>Если курсор указателя мыши находится в области одного из полей редактирования, расположенных на центрах линий параллельного канала, то по нажатию левой кнопки мыши в области поля редактирования на одной из линий параллельного канала пользователь может переместить редактируемую линию вертикально вверх или вниз, по следующим принципам:</w:t>
      </w:r>
    </w:p>
    <w:p w14:paraId="35D7EC2D" w14:textId="77777777" w:rsidR="00112418" w:rsidRDefault="00112418" w:rsidP="00112418">
      <w:pPr>
        <w:pStyle w:val="Main"/>
      </w:pPr>
      <w:r w:rsidRPr="00AA10EC">
        <w:t xml:space="preserve">При перемещении курсора указателя мыши по вертикали вверх и вниз </w:t>
      </w:r>
      <w:r>
        <w:t>редактируемая</w:t>
      </w:r>
      <w:r w:rsidRPr="00AA10EC">
        <w:t xml:space="preserve"> линия канала перемещается на такое же расстояние вверх и вниз соответственно.</w:t>
      </w:r>
    </w:p>
    <w:p w14:paraId="378C4FEB" w14:textId="77777777" w:rsidR="00112418" w:rsidRPr="00AA10EC" w:rsidRDefault="00112418" w:rsidP="00112418">
      <w:pPr>
        <w:pStyle w:val="Main"/>
      </w:pPr>
      <w:r w:rsidRPr="00AA10EC">
        <w:t xml:space="preserve">При перемещении курсора указателя мыши по горизонтали вправо и влево </w:t>
      </w:r>
      <w:r>
        <w:t>редактируемая</w:t>
      </w:r>
      <w:r w:rsidRPr="00AA10EC">
        <w:t xml:space="preserve"> линия канала перемещается так, чтобы прямая, содержащая </w:t>
      </w:r>
      <w:r>
        <w:t>редактируемую</w:t>
      </w:r>
      <w:r w:rsidRPr="00AA10EC">
        <w:t xml:space="preserve"> линию канала, следовала за курсором указателя мыши.</w:t>
      </w:r>
    </w:p>
    <w:p w14:paraId="1CE2AE7C" w14:textId="77777777" w:rsidR="00112418" w:rsidRPr="00854648" w:rsidRDefault="00112418" w:rsidP="00112418">
      <w:pPr>
        <w:pStyle w:val="Main"/>
      </w:pPr>
      <w:r w:rsidRPr="00B10F05">
        <w:t xml:space="preserve">Координаты положения </w:t>
      </w:r>
      <w:r>
        <w:t>редактируемой</w:t>
      </w:r>
      <w:r w:rsidRPr="00B10F05">
        <w:t xml:space="preserve"> линии канала определяются из отношения разницы координат концов линии канала по вертикали и разницы координат концов</w:t>
      </w:r>
      <w:r>
        <w:t xml:space="preserve"> </w:t>
      </w:r>
      <w:r w:rsidRPr="00B10F05">
        <w:t>линии канала по горизонтали, умноженного на перемещение курсора указателя мыши по горизонтали.</w:t>
      </w:r>
    </w:p>
    <w:p w14:paraId="3F4C82CB" w14:textId="77777777" w:rsidR="00112418" w:rsidRPr="00854648" w:rsidRDefault="00112418" w:rsidP="00112418">
      <w:pPr>
        <w:pStyle w:val="Main"/>
      </w:pPr>
      <w:proofErr w:type="spellStart"/>
      <w:r>
        <w:t>Тач</w:t>
      </w:r>
      <w:proofErr w:type="spellEnd"/>
      <w:r>
        <w:t>-зона параллельного канала перестраивается соответствующе изменениям параллельного канала.</w:t>
      </w:r>
    </w:p>
    <w:p w14:paraId="754284FA" w14:textId="77777777" w:rsidR="00112418" w:rsidRPr="00B85B29" w:rsidRDefault="00112418" w:rsidP="00112418">
      <w:pPr>
        <w:pStyle w:val="Main"/>
      </w:pPr>
      <w:r w:rsidRPr="00B85B29">
        <w:lastRenderedPageBreak/>
        <w:t>После отпускания левой кнопки мыши программа выйдет из режима редактирования.</w:t>
      </w:r>
    </w:p>
    <w:p w14:paraId="25BF825A" w14:textId="77777777" w:rsidR="00112418" w:rsidRDefault="00112418">
      <w:pPr>
        <w:ind w:firstLine="0"/>
        <w:rPr>
          <w:rFonts w:eastAsiaTheme="majorEastAsia" w:cstheme="majorBidi"/>
          <w:b/>
          <w:color w:val="000000" w:themeColor="text1"/>
          <w:sz w:val="32"/>
          <w:szCs w:val="28"/>
          <w:lang w:val="ru-RU"/>
        </w:rPr>
      </w:pPr>
      <w:r>
        <w:br w:type="page"/>
      </w:r>
    </w:p>
    <w:p w14:paraId="082500BD" w14:textId="1DA4347C" w:rsidR="00BE2549" w:rsidRDefault="00AC6256" w:rsidP="00374E79">
      <w:pPr>
        <w:pStyle w:val="HeaderTier1"/>
      </w:pPr>
      <w:bookmarkStart w:id="15" w:name="_Toc159768721"/>
      <w:r w:rsidRPr="0011289B">
        <w:lastRenderedPageBreak/>
        <w:t>ЗАКЛЮЧЕНИЕ</w:t>
      </w:r>
      <w:bookmarkEnd w:id="15"/>
    </w:p>
    <w:p w14:paraId="0BA0FD3A" w14:textId="77777777" w:rsidR="00F03AE4" w:rsidRPr="00B12460" w:rsidRDefault="00F03AE4" w:rsidP="00F03AE4">
      <w:pPr>
        <w:pStyle w:val="Main"/>
      </w:pPr>
      <w:r w:rsidRPr="00B12460">
        <w:t xml:space="preserve">В данной работе были рассмотрены методы разработки интерактивных элементов пользовательского интерфейса в трехмерном движке </w:t>
      </w:r>
      <w:proofErr w:type="spellStart"/>
      <w:r w:rsidRPr="00B12460">
        <w:t>Unreal</w:t>
      </w:r>
      <w:proofErr w:type="spellEnd"/>
      <w:r w:rsidRPr="00B12460">
        <w:t xml:space="preserve"> Engine 4, с акцентом на использование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</w:t>
      </w:r>
      <w:proofErr w:type="spellStart"/>
      <w:r w:rsidRPr="00B12460">
        <w:t>Component</w:t>
      </w:r>
      <w:proofErr w:type="spellEnd"/>
      <w:r w:rsidRPr="00B12460">
        <w:t>. Этот компонент представляет собой мощный инструмент для создания статичных 3D-моделей в игровом мире, обладающий широким спектром возможностей для настройки и адаптации под конкретные нужды проекта.</w:t>
      </w:r>
    </w:p>
    <w:p w14:paraId="3A1F6214" w14:textId="77777777" w:rsidR="00F03AE4" w:rsidRPr="00B12460" w:rsidRDefault="00F03AE4" w:rsidP="00F03AE4">
      <w:pPr>
        <w:pStyle w:val="Main"/>
      </w:pP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</w:t>
      </w:r>
      <w:proofErr w:type="spellStart"/>
      <w:r w:rsidRPr="00B12460">
        <w:t>Component</w:t>
      </w:r>
      <w:proofErr w:type="spellEnd"/>
      <w:r w:rsidRPr="00B12460">
        <w:t xml:space="preserve"> позволяет разработчикам создавать разнообразные интерактивные элементы пользовательского интерфейса, такие как кнопки, переключатели и слайдеры, с высокой степенью </w:t>
      </w:r>
      <w:proofErr w:type="spellStart"/>
      <w:r w:rsidRPr="00B12460">
        <w:t>настраиваемости</w:t>
      </w:r>
      <w:proofErr w:type="spellEnd"/>
      <w:r w:rsidRPr="00B12460">
        <w:t xml:space="preserve"> в плане формы, размера, текстур и </w:t>
      </w:r>
      <w:proofErr w:type="spellStart"/>
      <w:r w:rsidRPr="00B12460">
        <w:t>анимаций</w:t>
      </w:r>
      <w:proofErr w:type="spellEnd"/>
      <w:r w:rsidRPr="00B12460">
        <w:t>. Это обеспечивает гибкость и уникальность в создании пользовательских интерфейсов, что способствует созданию более привлекательного и интуитивно понятного опыта для пользователей.</w:t>
      </w:r>
    </w:p>
    <w:p w14:paraId="61026218" w14:textId="77777777" w:rsidR="00F03AE4" w:rsidRPr="00B12460" w:rsidRDefault="00F03AE4" w:rsidP="00F03AE4">
      <w:pPr>
        <w:pStyle w:val="Main"/>
      </w:pPr>
      <w:r w:rsidRPr="00B12460">
        <w:t xml:space="preserve">Кроме того,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</w:t>
      </w:r>
      <w:proofErr w:type="spellStart"/>
      <w:r w:rsidRPr="00B12460">
        <w:t>Component</w:t>
      </w:r>
      <w:proofErr w:type="spellEnd"/>
      <w:r w:rsidRPr="00B12460">
        <w:t xml:space="preserve"> взаимодействует с другими компонентами и функциями </w:t>
      </w:r>
      <w:proofErr w:type="spellStart"/>
      <w:r w:rsidRPr="00B12460">
        <w:t>Unreal</w:t>
      </w:r>
      <w:proofErr w:type="spellEnd"/>
      <w:r w:rsidRPr="00B12460">
        <w:t xml:space="preserve"> Engine 4, позволяя разработчикам интегрировать различные виды интерактивности и эффектов. Такая функциональность расширяет границы традиционных пользовательских интерфейсов и позволяет создавать более сложные и динамичные взаимодействия в игровом мире.</w:t>
      </w:r>
    </w:p>
    <w:p w14:paraId="337A21D7" w14:textId="77777777" w:rsidR="00F03AE4" w:rsidRPr="00B12460" w:rsidRDefault="00F03AE4" w:rsidP="00F03AE4">
      <w:pPr>
        <w:pStyle w:val="Main"/>
      </w:pPr>
      <w:r w:rsidRPr="00B12460">
        <w:t xml:space="preserve">Также была подчеркнута важность оптимизации при работе с трехмерными объектами, которая является ключевым фактором для обеспечения плавной работы и высокой производительности игр. </w:t>
      </w:r>
      <w:proofErr w:type="spellStart"/>
      <w:r w:rsidRPr="00B12460">
        <w:t>Static</w:t>
      </w:r>
      <w:proofErr w:type="spellEnd"/>
      <w:r w:rsidRPr="00B12460">
        <w:t xml:space="preserve"> </w:t>
      </w:r>
      <w:proofErr w:type="spellStart"/>
      <w:r w:rsidRPr="00B12460">
        <w:t>Mesh</w:t>
      </w:r>
      <w:proofErr w:type="spellEnd"/>
      <w:r w:rsidRPr="00B12460">
        <w:t xml:space="preserve"> </w:t>
      </w:r>
      <w:proofErr w:type="spellStart"/>
      <w:r w:rsidRPr="00B12460">
        <w:t>Component</w:t>
      </w:r>
      <w:proofErr w:type="spellEnd"/>
      <w:r w:rsidRPr="00B12460">
        <w:t xml:space="preserve"> поддерживает различные оптимизации, включая упрощение геометрии, использование текстурных атласов и оптимизацию использования вычислительных мощностей компьютера, что позволяет создавать эффективные и быстро загружаемые интерактивные элементы.</w:t>
      </w:r>
    </w:p>
    <w:p w14:paraId="3F7E3C68" w14:textId="77777777" w:rsidR="00F03AE4" w:rsidRPr="0011289B" w:rsidRDefault="00F03AE4" w:rsidP="00F03AE4">
      <w:pPr>
        <w:pStyle w:val="Main"/>
      </w:pPr>
    </w:p>
    <w:p w14:paraId="73ED2244" w14:textId="12A588E8" w:rsidR="00614DE2" w:rsidRPr="0011289B" w:rsidRDefault="00614DE2" w:rsidP="00C91DD0">
      <w:pPr>
        <w:pStyle w:val="Main"/>
        <w:sectPr w:rsidR="00614DE2" w:rsidRPr="0011289B" w:rsidSect="009B7021">
          <w:pgSz w:w="11906" w:h="16838" w:code="9"/>
          <w:pgMar w:top="720" w:right="720" w:bottom="720" w:left="720" w:header="720" w:footer="720" w:gutter="0"/>
          <w:cols w:space="720"/>
          <w:docGrid w:linePitch="381"/>
        </w:sectPr>
      </w:pPr>
    </w:p>
    <w:p w14:paraId="4BFEA394" w14:textId="456F9D94" w:rsidR="00AC6256" w:rsidRPr="00BF2022" w:rsidRDefault="00B15044" w:rsidP="00755F86">
      <w:pPr>
        <w:pStyle w:val="HeaderTier1"/>
        <w:rPr>
          <w:lang w:val="en-US"/>
        </w:rPr>
      </w:pPr>
      <w:bookmarkStart w:id="16" w:name="_Toc159768722"/>
      <w:r w:rsidRPr="0011289B">
        <w:lastRenderedPageBreak/>
        <w:t>СПИСОК</w:t>
      </w:r>
      <w:r w:rsidRPr="00BF2022">
        <w:rPr>
          <w:lang w:val="en-US"/>
        </w:rPr>
        <w:t xml:space="preserve"> </w:t>
      </w:r>
      <w:r w:rsidRPr="0011289B">
        <w:t>ИСПОЛЬЗОВАННЫХ</w:t>
      </w:r>
      <w:r w:rsidRPr="00BF2022">
        <w:rPr>
          <w:lang w:val="en-US"/>
        </w:rPr>
        <w:t xml:space="preserve"> </w:t>
      </w:r>
      <w:r w:rsidRPr="0011289B">
        <w:t>ИСТОЧНИКОВ</w:t>
      </w:r>
      <w:bookmarkEnd w:id="16"/>
    </w:p>
    <w:p w14:paraId="5746E7C3" w14:textId="42F431D7" w:rsidR="00BF2022" w:rsidRPr="00BF2022" w:rsidRDefault="00BF2022" w:rsidP="001914C8">
      <w:pPr>
        <w:pStyle w:val="Main"/>
        <w:numPr>
          <w:ilvl w:val="0"/>
          <w:numId w:val="13"/>
        </w:numPr>
        <w:rPr>
          <w:lang w:val="en-US"/>
        </w:rPr>
      </w:pPr>
      <w:bookmarkStart w:id="17" w:name="Unreal_Engine_4_Documentation"/>
      <w:r w:rsidRPr="00BF2022">
        <w:rPr>
          <w:lang w:val="en-US"/>
        </w:rPr>
        <w:t xml:space="preserve">Unreal Engine 4 Documentation </w:t>
      </w:r>
      <w:bookmarkEnd w:id="17"/>
      <w:r w:rsidRPr="00BF2022">
        <w:rPr>
          <w:lang w:val="en-US"/>
        </w:rPr>
        <w:t xml:space="preserve">// Unreal Engine Documentation URL: </w:t>
      </w:r>
      <w:hyperlink r:id="rId17" w:history="1">
        <w:r w:rsidRPr="00B12460">
          <w:rPr>
            <w:rStyle w:val="aa"/>
            <w:lang w:val="en-US"/>
          </w:rPr>
          <w:t>https://docs.unrealengine.com/</w:t>
        </w:r>
      </w:hyperlink>
      <w:r w:rsidRPr="00BF2022">
        <w:rPr>
          <w:lang w:val="en-US"/>
        </w:rPr>
        <w:t xml:space="preserve">. </w:t>
      </w:r>
      <w:r>
        <w:t>Дата</w:t>
      </w:r>
      <w:r w:rsidRPr="00BF2022">
        <w:rPr>
          <w:lang w:val="en-US"/>
        </w:rPr>
        <w:t xml:space="preserve"> </w:t>
      </w:r>
      <w:r>
        <w:t>обращения</w:t>
      </w:r>
      <w:r w:rsidRPr="00BF2022">
        <w:rPr>
          <w:lang w:val="en-US"/>
        </w:rPr>
        <w:t>: 11.10.2023.</w:t>
      </w:r>
    </w:p>
    <w:p w14:paraId="5635FF40" w14:textId="4ED14412" w:rsidR="00BF2022" w:rsidRPr="00BF2022" w:rsidRDefault="00BF2022" w:rsidP="001914C8">
      <w:pPr>
        <w:pStyle w:val="Main"/>
        <w:numPr>
          <w:ilvl w:val="0"/>
          <w:numId w:val="13"/>
        </w:numPr>
        <w:rPr>
          <w:lang w:val="en-US"/>
        </w:rPr>
      </w:pPr>
      <w:bookmarkStart w:id="18" w:name="Display_aspect_ratio"/>
      <w:r w:rsidRPr="00BF2022">
        <w:rPr>
          <w:lang w:val="en-US"/>
        </w:rPr>
        <w:t xml:space="preserve">Display aspect ratio </w:t>
      </w:r>
      <w:bookmarkEnd w:id="18"/>
      <w:r w:rsidRPr="00BF2022">
        <w:rPr>
          <w:lang w:val="en-US"/>
        </w:rPr>
        <w:t xml:space="preserve">// Wikipedia, the free encyclopedia URL: </w:t>
      </w:r>
      <w:hyperlink r:id="rId18" w:history="1">
        <w:r w:rsidRPr="004B7D52">
          <w:rPr>
            <w:rStyle w:val="aa"/>
            <w:lang w:val="en-US"/>
          </w:rPr>
          <w:t>https://en.wikipedia.org/wiki/Display_aspect_ratio/</w:t>
        </w:r>
      </w:hyperlink>
      <w:r w:rsidRPr="00BF2022">
        <w:rPr>
          <w:lang w:val="en-US"/>
        </w:rPr>
        <w:t xml:space="preserve">. </w:t>
      </w:r>
      <w:r>
        <w:t>Дата</w:t>
      </w:r>
      <w:r w:rsidRPr="00BF2022">
        <w:rPr>
          <w:lang w:val="en-US"/>
        </w:rPr>
        <w:t xml:space="preserve"> </w:t>
      </w:r>
      <w:r>
        <w:t>обращения</w:t>
      </w:r>
      <w:r w:rsidRPr="00BF2022">
        <w:rPr>
          <w:lang w:val="en-US"/>
        </w:rPr>
        <w:t>: 09.10.2023.</w:t>
      </w:r>
    </w:p>
    <w:p w14:paraId="708E2B2A" w14:textId="1BDFC00F" w:rsidR="00BF2022" w:rsidRPr="00BF2022" w:rsidRDefault="00BF2022" w:rsidP="001914C8">
      <w:pPr>
        <w:pStyle w:val="Main"/>
        <w:numPr>
          <w:ilvl w:val="0"/>
          <w:numId w:val="13"/>
        </w:numPr>
        <w:rPr>
          <w:lang w:val="en-US"/>
        </w:rPr>
      </w:pPr>
      <w:bookmarkStart w:id="19" w:name="Geometry_instancing"/>
      <w:r w:rsidRPr="00BF2022">
        <w:rPr>
          <w:lang w:val="en-US"/>
        </w:rPr>
        <w:t xml:space="preserve">Geometry instancing </w:t>
      </w:r>
      <w:bookmarkEnd w:id="19"/>
      <w:r w:rsidRPr="00BF2022">
        <w:rPr>
          <w:lang w:val="en-US"/>
        </w:rPr>
        <w:t xml:space="preserve">// Wikipedia, the free encyclopedia URL: </w:t>
      </w:r>
      <w:hyperlink r:id="rId19" w:history="1">
        <w:r w:rsidRPr="004B7D52">
          <w:rPr>
            <w:rStyle w:val="aa"/>
            <w:lang w:val="en-US"/>
          </w:rPr>
          <w:t>https</w:t>
        </w:r>
        <w:r w:rsidRPr="00633B61">
          <w:rPr>
            <w:rStyle w:val="aa"/>
            <w:lang w:val="en-US"/>
          </w:rPr>
          <w:t>://</w:t>
        </w:r>
        <w:r w:rsidRPr="004B7D52">
          <w:rPr>
            <w:rStyle w:val="aa"/>
            <w:lang w:val="en-US"/>
          </w:rPr>
          <w:t>en</w:t>
        </w:r>
        <w:r w:rsidRPr="00633B61">
          <w:rPr>
            <w:rStyle w:val="aa"/>
            <w:lang w:val="en-US"/>
          </w:rPr>
          <w:t>.</w:t>
        </w:r>
        <w:r w:rsidRPr="004B7D52">
          <w:rPr>
            <w:rStyle w:val="aa"/>
            <w:lang w:val="en-US"/>
          </w:rPr>
          <w:t>wikipedia</w:t>
        </w:r>
        <w:r w:rsidRPr="00633B61">
          <w:rPr>
            <w:rStyle w:val="aa"/>
            <w:lang w:val="en-US"/>
          </w:rPr>
          <w:t>.</w:t>
        </w:r>
        <w:r w:rsidRPr="004B7D52">
          <w:rPr>
            <w:rStyle w:val="aa"/>
            <w:lang w:val="en-US"/>
          </w:rPr>
          <w:t>org</w:t>
        </w:r>
        <w:r w:rsidRPr="00633B61">
          <w:rPr>
            <w:rStyle w:val="aa"/>
            <w:lang w:val="en-US"/>
          </w:rPr>
          <w:t>/</w:t>
        </w:r>
        <w:r w:rsidRPr="004B7D52">
          <w:rPr>
            <w:rStyle w:val="aa"/>
            <w:lang w:val="en-US"/>
          </w:rPr>
          <w:t>wiki</w:t>
        </w:r>
        <w:r w:rsidRPr="00633B61">
          <w:rPr>
            <w:rStyle w:val="aa"/>
            <w:lang w:val="en-US"/>
          </w:rPr>
          <w:t>/</w:t>
        </w:r>
        <w:r w:rsidRPr="004B7D52">
          <w:rPr>
            <w:rStyle w:val="aa"/>
            <w:lang w:val="en-US"/>
          </w:rPr>
          <w:t>Geometry</w:t>
        </w:r>
        <w:r w:rsidRPr="00633B61">
          <w:rPr>
            <w:rStyle w:val="aa"/>
            <w:lang w:val="en-US"/>
          </w:rPr>
          <w:t>_</w:t>
        </w:r>
        <w:r w:rsidRPr="004B7D52">
          <w:rPr>
            <w:rStyle w:val="aa"/>
            <w:lang w:val="en-US"/>
          </w:rPr>
          <w:t>instancing</w:t>
        </w:r>
      </w:hyperlink>
      <w:r w:rsidRPr="00BF2022">
        <w:rPr>
          <w:lang w:val="en-US"/>
        </w:rPr>
        <w:t xml:space="preserve">. </w:t>
      </w:r>
      <w:r>
        <w:t>Дата</w:t>
      </w:r>
      <w:r w:rsidRPr="00BF2022">
        <w:rPr>
          <w:lang w:val="en-US"/>
        </w:rPr>
        <w:t xml:space="preserve"> </w:t>
      </w:r>
      <w:r>
        <w:t>обращения</w:t>
      </w:r>
      <w:r w:rsidRPr="00BF2022">
        <w:rPr>
          <w:lang w:val="en-US"/>
        </w:rPr>
        <w:t>: 13.11.2023.</w:t>
      </w:r>
    </w:p>
    <w:p w14:paraId="191AE033" w14:textId="65F04636" w:rsidR="00BF2022" w:rsidRPr="00BF2022" w:rsidRDefault="00BF2022" w:rsidP="001914C8">
      <w:pPr>
        <w:pStyle w:val="Main"/>
        <w:numPr>
          <w:ilvl w:val="0"/>
          <w:numId w:val="13"/>
        </w:numPr>
        <w:rPr>
          <w:lang w:val="en-US"/>
        </w:rPr>
      </w:pPr>
      <w:bookmarkStart w:id="20" w:name="Working_with_Static_Mesh_Actors"/>
      <w:r w:rsidRPr="00BF2022">
        <w:rPr>
          <w:lang w:val="en-US"/>
        </w:rPr>
        <w:t xml:space="preserve">Working with Static Mesh Actors and Components </w:t>
      </w:r>
      <w:bookmarkEnd w:id="20"/>
      <w:r w:rsidRPr="00BF2022">
        <w:rPr>
          <w:lang w:val="en-US"/>
        </w:rPr>
        <w:t xml:space="preserve">// Epic Games </w:t>
      </w:r>
      <w:r w:rsidRPr="004B7D52">
        <w:rPr>
          <w:rStyle w:val="TextDefaultChar"/>
          <w:rFonts w:eastAsiaTheme="minorHAnsi"/>
          <w:lang w:val="en-US"/>
        </w:rPr>
        <w:t>Development Documentation URL</w:t>
      </w:r>
      <w:r w:rsidRPr="00BF2022">
        <w:rPr>
          <w:lang w:val="en-US"/>
        </w:rPr>
        <w:t xml:space="preserve">: </w:t>
      </w:r>
      <w:hyperlink r:id="rId20" w:history="1">
        <w:r w:rsidRPr="004B7D52">
          <w:rPr>
            <w:rStyle w:val="aa"/>
            <w:lang w:val="en-US"/>
          </w:rPr>
          <w:t>https://dev.epicgames.com/community/learning/tutorials/qzoY/unreal-engine-working-with-static-mesh-actors-and-components</w:t>
        </w:r>
      </w:hyperlink>
      <w:r w:rsidRPr="00BF2022">
        <w:rPr>
          <w:lang w:val="en-US"/>
        </w:rPr>
        <w:t xml:space="preserve">. </w:t>
      </w:r>
      <w:r>
        <w:t>Дата</w:t>
      </w:r>
      <w:r w:rsidRPr="00BF2022">
        <w:rPr>
          <w:lang w:val="en-US"/>
        </w:rPr>
        <w:t xml:space="preserve"> </w:t>
      </w:r>
      <w:r>
        <w:t>обращения</w:t>
      </w:r>
      <w:r w:rsidRPr="00BF2022">
        <w:rPr>
          <w:lang w:val="en-US"/>
        </w:rPr>
        <w:t>: 17.11.2023.</w:t>
      </w:r>
    </w:p>
    <w:p w14:paraId="3717B468" w14:textId="2EC33DA9" w:rsidR="00BF2022" w:rsidRPr="00BF2022" w:rsidRDefault="00BF2022" w:rsidP="001914C8">
      <w:pPr>
        <w:pStyle w:val="Main"/>
        <w:numPr>
          <w:ilvl w:val="0"/>
          <w:numId w:val="13"/>
        </w:numPr>
        <w:rPr>
          <w:lang w:val="en-US"/>
        </w:rPr>
      </w:pPr>
      <w:bookmarkStart w:id="21" w:name="Tools_referencing"/>
      <w:r w:rsidRPr="00BF2022">
        <w:rPr>
          <w:lang w:val="en-US"/>
        </w:rPr>
        <w:t xml:space="preserve">Tools referencing </w:t>
      </w:r>
      <w:bookmarkEnd w:id="21"/>
      <w:r w:rsidRPr="00BF2022">
        <w:rPr>
          <w:lang w:val="en-US"/>
        </w:rPr>
        <w:t xml:space="preserve">// </w:t>
      </w:r>
      <w:proofErr w:type="spellStart"/>
      <w:r w:rsidRPr="00BF2022">
        <w:rPr>
          <w:lang w:val="en-US"/>
        </w:rPr>
        <w:t>Tradingview</w:t>
      </w:r>
      <w:proofErr w:type="spellEnd"/>
      <w:r w:rsidRPr="00BF2022">
        <w:rPr>
          <w:lang w:val="en-US"/>
        </w:rPr>
        <w:t xml:space="preserve"> site URL: </w:t>
      </w:r>
      <w:hyperlink r:id="rId21" w:history="1">
        <w:r w:rsidRPr="009B09C0">
          <w:rPr>
            <w:rStyle w:val="aa"/>
            <w:color w:val="auto"/>
            <w:lang w:val="en-US"/>
          </w:rPr>
          <w:t>https://ru.tradingview.com/</w:t>
        </w:r>
      </w:hyperlink>
      <w:r w:rsidRPr="00BF2022">
        <w:rPr>
          <w:lang w:val="en-US"/>
        </w:rPr>
        <w:t xml:space="preserve"> </w:t>
      </w:r>
      <w:r w:rsidRPr="009B09C0">
        <w:t>Дата</w:t>
      </w:r>
      <w:r w:rsidRPr="00BF2022">
        <w:rPr>
          <w:lang w:val="en-US"/>
        </w:rPr>
        <w:t xml:space="preserve"> </w:t>
      </w:r>
      <w:r w:rsidRPr="009B09C0">
        <w:t>обращения</w:t>
      </w:r>
      <w:r w:rsidRPr="00BF2022">
        <w:rPr>
          <w:lang w:val="en-US"/>
        </w:rPr>
        <w:t>: 18.11.2023.</w:t>
      </w:r>
    </w:p>
    <w:p w14:paraId="6291E2CF" w14:textId="480DFEB1" w:rsidR="00CE0BB6" w:rsidRPr="008B0CEF" w:rsidRDefault="00BF2022" w:rsidP="001914C8">
      <w:pPr>
        <w:pStyle w:val="Main"/>
        <w:numPr>
          <w:ilvl w:val="0"/>
          <w:numId w:val="13"/>
        </w:numPr>
      </w:pPr>
      <w:bookmarkStart w:id="22" w:name="Procedural_Mesh_Component_Doc"/>
      <w:r w:rsidRPr="00BF2022">
        <w:rPr>
          <w:lang w:val="en-US"/>
        </w:rPr>
        <w:t xml:space="preserve">Procedural Mesh Component Documentation </w:t>
      </w:r>
      <w:bookmarkEnd w:id="22"/>
      <w:r w:rsidRPr="00BF2022">
        <w:rPr>
          <w:lang w:val="en-US"/>
        </w:rPr>
        <w:t xml:space="preserve">// Unreal Engine Documentation URL: </w:t>
      </w:r>
      <w:hyperlink r:id="rId22" w:history="1">
        <w:r w:rsidRPr="00E129D4">
          <w:rPr>
            <w:rStyle w:val="aa"/>
            <w:lang w:val="en-US"/>
          </w:rPr>
          <w:t>https://docs.unrealengine.com/4.27/en-US/API/Plugins/ProceduralMeshComponent/UProceduralMeshComponent/</w:t>
        </w:r>
      </w:hyperlink>
      <w:r w:rsidRPr="00BF2022">
        <w:rPr>
          <w:lang w:val="en-US"/>
        </w:rPr>
        <w:t xml:space="preserve">. </w:t>
      </w:r>
      <w:r>
        <w:t>Дата</w:t>
      </w:r>
      <w:r w:rsidRPr="00BF2022">
        <w:rPr>
          <w:lang w:val="en-US"/>
        </w:rPr>
        <w:t xml:space="preserve"> </w:t>
      </w:r>
      <w:r>
        <w:t>обращения</w:t>
      </w:r>
      <w:r w:rsidRPr="00BF2022">
        <w:rPr>
          <w:lang w:val="en-US"/>
        </w:rPr>
        <w:t>: 23.11.2023</w:t>
      </w:r>
    </w:p>
    <w:sectPr w:rsidR="00CE0BB6" w:rsidRPr="008B0CEF" w:rsidSect="009B7021">
      <w:pgSz w:w="11906" w:h="16838" w:code="9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16586" w14:textId="77777777" w:rsidR="001914C8" w:rsidRDefault="001914C8" w:rsidP="005D47F4">
      <w:pPr>
        <w:spacing w:after="0" w:line="240" w:lineRule="auto"/>
      </w:pPr>
      <w:r>
        <w:separator/>
      </w:r>
    </w:p>
    <w:p w14:paraId="56308A50" w14:textId="77777777" w:rsidR="001914C8" w:rsidRDefault="001914C8"/>
  </w:endnote>
  <w:endnote w:type="continuationSeparator" w:id="0">
    <w:p w14:paraId="1D2AEE3F" w14:textId="77777777" w:rsidR="001914C8" w:rsidRDefault="001914C8" w:rsidP="005D47F4">
      <w:pPr>
        <w:spacing w:after="0" w:line="240" w:lineRule="auto"/>
      </w:pPr>
      <w:r>
        <w:continuationSeparator/>
      </w:r>
    </w:p>
    <w:p w14:paraId="130297D1" w14:textId="77777777" w:rsidR="001914C8" w:rsidRDefault="001914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17236" w14:textId="1E21C4BD" w:rsidR="00E65BEC" w:rsidRDefault="00E65BEC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7A550" w14:textId="30900C17" w:rsidR="0066693A" w:rsidRDefault="0066693A">
    <w:pPr>
      <w:pStyle w:val="a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36957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43942F" w14:textId="307A97EB" w:rsidR="0066693A" w:rsidRDefault="0066693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14439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8555A9" w14:textId="4196FC19" w:rsidR="0066693A" w:rsidRDefault="0066693A" w:rsidP="000D3EE2">
        <w:pPr>
          <w:pStyle w:val="a6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23166" w14:textId="77777777" w:rsidR="001914C8" w:rsidRDefault="001914C8" w:rsidP="005D47F4">
      <w:pPr>
        <w:spacing w:after="0" w:line="240" w:lineRule="auto"/>
      </w:pPr>
      <w:r>
        <w:separator/>
      </w:r>
    </w:p>
    <w:p w14:paraId="3EBE0FD0" w14:textId="77777777" w:rsidR="001914C8" w:rsidRDefault="001914C8"/>
  </w:footnote>
  <w:footnote w:type="continuationSeparator" w:id="0">
    <w:p w14:paraId="491C0DF8" w14:textId="77777777" w:rsidR="001914C8" w:rsidRDefault="001914C8" w:rsidP="005D47F4">
      <w:pPr>
        <w:spacing w:after="0" w:line="240" w:lineRule="auto"/>
      </w:pPr>
      <w:r>
        <w:continuationSeparator/>
      </w:r>
    </w:p>
    <w:p w14:paraId="5450B357" w14:textId="77777777" w:rsidR="001914C8" w:rsidRDefault="001914C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52C5A"/>
    <w:multiLevelType w:val="hybridMultilevel"/>
    <w:tmpl w:val="74D20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27DE1"/>
    <w:multiLevelType w:val="hybridMultilevel"/>
    <w:tmpl w:val="CB1C6EB8"/>
    <w:lvl w:ilvl="0" w:tplc="E4B22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40621"/>
    <w:multiLevelType w:val="hybridMultilevel"/>
    <w:tmpl w:val="77A2227C"/>
    <w:lvl w:ilvl="0" w:tplc="799CB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7B58A7"/>
    <w:multiLevelType w:val="hybridMultilevel"/>
    <w:tmpl w:val="79B4676E"/>
    <w:lvl w:ilvl="0" w:tplc="E3446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812FA"/>
    <w:multiLevelType w:val="hybridMultilevel"/>
    <w:tmpl w:val="60C60528"/>
    <w:lvl w:ilvl="0" w:tplc="46326C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2757FFB"/>
    <w:multiLevelType w:val="hybridMultilevel"/>
    <w:tmpl w:val="D5D4A02A"/>
    <w:lvl w:ilvl="0" w:tplc="C486F2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1D1383D"/>
    <w:multiLevelType w:val="hybridMultilevel"/>
    <w:tmpl w:val="6E52C958"/>
    <w:lvl w:ilvl="0" w:tplc="FD2E85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938F4"/>
    <w:multiLevelType w:val="hybridMultilevel"/>
    <w:tmpl w:val="46D4ABC4"/>
    <w:lvl w:ilvl="0" w:tplc="18D87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5710F"/>
    <w:multiLevelType w:val="hybridMultilevel"/>
    <w:tmpl w:val="145ED28A"/>
    <w:lvl w:ilvl="0" w:tplc="BD109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10888"/>
    <w:multiLevelType w:val="hybridMultilevel"/>
    <w:tmpl w:val="B7805B2C"/>
    <w:lvl w:ilvl="0" w:tplc="8A8A386C">
      <w:start w:val="1"/>
      <w:numFmt w:val="decimal"/>
      <w:suff w:val="nothing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24847"/>
    <w:multiLevelType w:val="hybridMultilevel"/>
    <w:tmpl w:val="CCFA2A18"/>
    <w:lvl w:ilvl="0" w:tplc="799CB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3A6998"/>
    <w:multiLevelType w:val="hybridMultilevel"/>
    <w:tmpl w:val="59FA5F60"/>
    <w:lvl w:ilvl="0" w:tplc="7EE69C8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CB22A1"/>
    <w:multiLevelType w:val="hybridMultilevel"/>
    <w:tmpl w:val="9E00D138"/>
    <w:lvl w:ilvl="0" w:tplc="3E7A1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2"/>
  </w:num>
  <w:num w:numId="5">
    <w:abstractNumId w:val="12"/>
  </w:num>
  <w:num w:numId="6">
    <w:abstractNumId w:val="6"/>
  </w:num>
  <w:num w:numId="7">
    <w:abstractNumId w:val="11"/>
  </w:num>
  <w:num w:numId="8">
    <w:abstractNumId w:val="1"/>
  </w:num>
  <w:num w:numId="9">
    <w:abstractNumId w:val="3"/>
  </w:num>
  <w:num w:numId="10">
    <w:abstractNumId w:val="7"/>
  </w:num>
  <w:num w:numId="11">
    <w:abstractNumId w:val="8"/>
  </w:num>
  <w:num w:numId="12">
    <w:abstractNumId w:val="5"/>
  </w:num>
  <w:num w:numId="1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0A"/>
    <w:rsid w:val="00000397"/>
    <w:rsid w:val="00001EB1"/>
    <w:rsid w:val="00002B1D"/>
    <w:rsid w:val="00003756"/>
    <w:rsid w:val="00003E00"/>
    <w:rsid w:val="00006CC7"/>
    <w:rsid w:val="00006EED"/>
    <w:rsid w:val="00007A96"/>
    <w:rsid w:val="00010724"/>
    <w:rsid w:val="00013319"/>
    <w:rsid w:val="0001435E"/>
    <w:rsid w:val="00015EA5"/>
    <w:rsid w:val="00017144"/>
    <w:rsid w:val="000202BE"/>
    <w:rsid w:val="00021C6B"/>
    <w:rsid w:val="0002322B"/>
    <w:rsid w:val="000243C2"/>
    <w:rsid w:val="00024985"/>
    <w:rsid w:val="0002677E"/>
    <w:rsid w:val="00026862"/>
    <w:rsid w:val="00027769"/>
    <w:rsid w:val="00030B1F"/>
    <w:rsid w:val="00031345"/>
    <w:rsid w:val="0003136C"/>
    <w:rsid w:val="00031C50"/>
    <w:rsid w:val="00037AFC"/>
    <w:rsid w:val="00041BDA"/>
    <w:rsid w:val="00041FBF"/>
    <w:rsid w:val="00042097"/>
    <w:rsid w:val="00042606"/>
    <w:rsid w:val="00042EF3"/>
    <w:rsid w:val="00043513"/>
    <w:rsid w:val="0004592A"/>
    <w:rsid w:val="00045C64"/>
    <w:rsid w:val="00047276"/>
    <w:rsid w:val="000500A4"/>
    <w:rsid w:val="00050C8B"/>
    <w:rsid w:val="000517D2"/>
    <w:rsid w:val="000533C1"/>
    <w:rsid w:val="00053B4B"/>
    <w:rsid w:val="00054933"/>
    <w:rsid w:val="00054A86"/>
    <w:rsid w:val="00056036"/>
    <w:rsid w:val="0005651D"/>
    <w:rsid w:val="000625A7"/>
    <w:rsid w:val="00062C04"/>
    <w:rsid w:val="00065605"/>
    <w:rsid w:val="00066B85"/>
    <w:rsid w:val="00067862"/>
    <w:rsid w:val="0007706D"/>
    <w:rsid w:val="00077970"/>
    <w:rsid w:val="000802C4"/>
    <w:rsid w:val="00080DC6"/>
    <w:rsid w:val="000828D9"/>
    <w:rsid w:val="00082DF1"/>
    <w:rsid w:val="00083489"/>
    <w:rsid w:val="000841B7"/>
    <w:rsid w:val="000879C0"/>
    <w:rsid w:val="00090C4F"/>
    <w:rsid w:val="0009176F"/>
    <w:rsid w:val="00092EB6"/>
    <w:rsid w:val="000931E6"/>
    <w:rsid w:val="00093371"/>
    <w:rsid w:val="000941F4"/>
    <w:rsid w:val="00096ADA"/>
    <w:rsid w:val="00096C64"/>
    <w:rsid w:val="000A031E"/>
    <w:rsid w:val="000A0DDC"/>
    <w:rsid w:val="000A193D"/>
    <w:rsid w:val="000A1D90"/>
    <w:rsid w:val="000A24CE"/>
    <w:rsid w:val="000A2698"/>
    <w:rsid w:val="000A2AC5"/>
    <w:rsid w:val="000A383E"/>
    <w:rsid w:val="000A3FB2"/>
    <w:rsid w:val="000A553E"/>
    <w:rsid w:val="000A5CEC"/>
    <w:rsid w:val="000A67CC"/>
    <w:rsid w:val="000B126A"/>
    <w:rsid w:val="000B1366"/>
    <w:rsid w:val="000B13CE"/>
    <w:rsid w:val="000B1489"/>
    <w:rsid w:val="000B203A"/>
    <w:rsid w:val="000B3904"/>
    <w:rsid w:val="000C1E73"/>
    <w:rsid w:val="000C3793"/>
    <w:rsid w:val="000C4534"/>
    <w:rsid w:val="000C4D42"/>
    <w:rsid w:val="000C6D06"/>
    <w:rsid w:val="000D10E0"/>
    <w:rsid w:val="000D3EE2"/>
    <w:rsid w:val="000D6772"/>
    <w:rsid w:val="000D6EA4"/>
    <w:rsid w:val="000D75C0"/>
    <w:rsid w:val="000D78A4"/>
    <w:rsid w:val="000D7A9B"/>
    <w:rsid w:val="000E0A93"/>
    <w:rsid w:val="000E161D"/>
    <w:rsid w:val="000E3BA7"/>
    <w:rsid w:val="000E3FF1"/>
    <w:rsid w:val="000E4657"/>
    <w:rsid w:val="000E53F4"/>
    <w:rsid w:val="000E6883"/>
    <w:rsid w:val="000E7C88"/>
    <w:rsid w:val="000F0D1E"/>
    <w:rsid w:val="000F5AAD"/>
    <w:rsid w:val="000F5DD5"/>
    <w:rsid w:val="000F791B"/>
    <w:rsid w:val="001024C6"/>
    <w:rsid w:val="0010358F"/>
    <w:rsid w:val="00103C0C"/>
    <w:rsid w:val="00104E32"/>
    <w:rsid w:val="00106E76"/>
    <w:rsid w:val="0010724D"/>
    <w:rsid w:val="00110146"/>
    <w:rsid w:val="00110D42"/>
    <w:rsid w:val="00111003"/>
    <w:rsid w:val="00112418"/>
    <w:rsid w:val="0011289B"/>
    <w:rsid w:val="00115E9F"/>
    <w:rsid w:val="001201A1"/>
    <w:rsid w:val="001258FA"/>
    <w:rsid w:val="0012646D"/>
    <w:rsid w:val="00127ED1"/>
    <w:rsid w:val="001348B3"/>
    <w:rsid w:val="00134C9B"/>
    <w:rsid w:val="00136B92"/>
    <w:rsid w:val="001373DE"/>
    <w:rsid w:val="00140A8A"/>
    <w:rsid w:val="001410EB"/>
    <w:rsid w:val="00141F25"/>
    <w:rsid w:val="0014235B"/>
    <w:rsid w:val="00144686"/>
    <w:rsid w:val="00146622"/>
    <w:rsid w:val="001472D8"/>
    <w:rsid w:val="00150150"/>
    <w:rsid w:val="00150AFA"/>
    <w:rsid w:val="00150B64"/>
    <w:rsid w:val="00154C83"/>
    <w:rsid w:val="00155C16"/>
    <w:rsid w:val="001567FE"/>
    <w:rsid w:val="001577BC"/>
    <w:rsid w:val="00157806"/>
    <w:rsid w:val="0015786C"/>
    <w:rsid w:val="00157B7B"/>
    <w:rsid w:val="00157FDB"/>
    <w:rsid w:val="00161471"/>
    <w:rsid w:val="00162D8B"/>
    <w:rsid w:val="00163F6B"/>
    <w:rsid w:val="0016431B"/>
    <w:rsid w:val="00164AA7"/>
    <w:rsid w:val="00164BEF"/>
    <w:rsid w:val="00165512"/>
    <w:rsid w:val="00165A54"/>
    <w:rsid w:val="00166C5D"/>
    <w:rsid w:val="00167E3A"/>
    <w:rsid w:val="0017041C"/>
    <w:rsid w:val="00170C8A"/>
    <w:rsid w:val="00171197"/>
    <w:rsid w:val="0017146F"/>
    <w:rsid w:val="001717C2"/>
    <w:rsid w:val="00171A3E"/>
    <w:rsid w:val="00172BFD"/>
    <w:rsid w:val="00173AAF"/>
    <w:rsid w:val="00177CE3"/>
    <w:rsid w:val="00180147"/>
    <w:rsid w:val="00180F17"/>
    <w:rsid w:val="001810AC"/>
    <w:rsid w:val="00181483"/>
    <w:rsid w:val="00184FF9"/>
    <w:rsid w:val="00185227"/>
    <w:rsid w:val="00185660"/>
    <w:rsid w:val="00186463"/>
    <w:rsid w:val="001865F0"/>
    <w:rsid w:val="00187998"/>
    <w:rsid w:val="001904EA"/>
    <w:rsid w:val="00191212"/>
    <w:rsid w:val="001914C8"/>
    <w:rsid w:val="00191B21"/>
    <w:rsid w:val="00191BCD"/>
    <w:rsid w:val="00193CA5"/>
    <w:rsid w:val="00193E7E"/>
    <w:rsid w:val="0019706B"/>
    <w:rsid w:val="001A02B1"/>
    <w:rsid w:val="001A20C1"/>
    <w:rsid w:val="001A354F"/>
    <w:rsid w:val="001A46CB"/>
    <w:rsid w:val="001A559B"/>
    <w:rsid w:val="001B2896"/>
    <w:rsid w:val="001B28B1"/>
    <w:rsid w:val="001B2902"/>
    <w:rsid w:val="001B3B84"/>
    <w:rsid w:val="001B3F98"/>
    <w:rsid w:val="001B5858"/>
    <w:rsid w:val="001B650A"/>
    <w:rsid w:val="001B6AF4"/>
    <w:rsid w:val="001B7F33"/>
    <w:rsid w:val="001C0DDB"/>
    <w:rsid w:val="001C1A12"/>
    <w:rsid w:val="001C3F06"/>
    <w:rsid w:val="001C54B4"/>
    <w:rsid w:val="001C5873"/>
    <w:rsid w:val="001C5E6E"/>
    <w:rsid w:val="001C6146"/>
    <w:rsid w:val="001C62EA"/>
    <w:rsid w:val="001C70FA"/>
    <w:rsid w:val="001C76D2"/>
    <w:rsid w:val="001D07FA"/>
    <w:rsid w:val="001D170E"/>
    <w:rsid w:val="001D4674"/>
    <w:rsid w:val="001D50DC"/>
    <w:rsid w:val="001D53EC"/>
    <w:rsid w:val="001D67BB"/>
    <w:rsid w:val="001E1FBB"/>
    <w:rsid w:val="001E3BD3"/>
    <w:rsid w:val="001E418E"/>
    <w:rsid w:val="001E56B7"/>
    <w:rsid w:val="001E79CE"/>
    <w:rsid w:val="001E7B91"/>
    <w:rsid w:val="001E7EC3"/>
    <w:rsid w:val="001F14DF"/>
    <w:rsid w:val="001F2089"/>
    <w:rsid w:val="001F3710"/>
    <w:rsid w:val="001F534A"/>
    <w:rsid w:val="001F5C21"/>
    <w:rsid w:val="0020067B"/>
    <w:rsid w:val="00202083"/>
    <w:rsid w:val="0020255C"/>
    <w:rsid w:val="002027CD"/>
    <w:rsid w:val="00202AC3"/>
    <w:rsid w:val="00203413"/>
    <w:rsid w:val="00203998"/>
    <w:rsid w:val="00206E85"/>
    <w:rsid w:val="00207852"/>
    <w:rsid w:val="00207C1A"/>
    <w:rsid w:val="00207C3D"/>
    <w:rsid w:val="00210590"/>
    <w:rsid w:val="00210DDA"/>
    <w:rsid w:val="00211F14"/>
    <w:rsid w:val="00213847"/>
    <w:rsid w:val="00216699"/>
    <w:rsid w:val="00216A43"/>
    <w:rsid w:val="00216CDA"/>
    <w:rsid w:val="00217B8B"/>
    <w:rsid w:val="00220787"/>
    <w:rsid w:val="00222D3C"/>
    <w:rsid w:val="00223310"/>
    <w:rsid w:val="00223E30"/>
    <w:rsid w:val="00223F0D"/>
    <w:rsid w:val="00223F76"/>
    <w:rsid w:val="002275FD"/>
    <w:rsid w:val="0023124B"/>
    <w:rsid w:val="0023128F"/>
    <w:rsid w:val="002316D7"/>
    <w:rsid w:val="00235232"/>
    <w:rsid w:val="0023529C"/>
    <w:rsid w:val="002366EE"/>
    <w:rsid w:val="00237052"/>
    <w:rsid w:val="002409D0"/>
    <w:rsid w:val="00241895"/>
    <w:rsid w:val="00242C26"/>
    <w:rsid w:val="00242FCA"/>
    <w:rsid w:val="00243895"/>
    <w:rsid w:val="002439EA"/>
    <w:rsid w:val="00244EC2"/>
    <w:rsid w:val="002456A0"/>
    <w:rsid w:val="00245A43"/>
    <w:rsid w:val="00246790"/>
    <w:rsid w:val="00250D17"/>
    <w:rsid w:val="00250EFB"/>
    <w:rsid w:val="002531F5"/>
    <w:rsid w:val="00255262"/>
    <w:rsid w:val="00256676"/>
    <w:rsid w:val="00256B72"/>
    <w:rsid w:val="002608FA"/>
    <w:rsid w:val="00260BDB"/>
    <w:rsid w:val="00266DD2"/>
    <w:rsid w:val="00267476"/>
    <w:rsid w:val="00267554"/>
    <w:rsid w:val="00267950"/>
    <w:rsid w:val="002702CF"/>
    <w:rsid w:val="00270A7D"/>
    <w:rsid w:val="00273178"/>
    <w:rsid w:val="00273444"/>
    <w:rsid w:val="00273472"/>
    <w:rsid w:val="0027358B"/>
    <w:rsid w:val="00275D7A"/>
    <w:rsid w:val="00276737"/>
    <w:rsid w:val="00276ABB"/>
    <w:rsid w:val="00280388"/>
    <w:rsid w:val="002810D6"/>
    <w:rsid w:val="00281675"/>
    <w:rsid w:val="00282AE2"/>
    <w:rsid w:val="002833F0"/>
    <w:rsid w:val="0028467B"/>
    <w:rsid w:val="00286C68"/>
    <w:rsid w:val="00287492"/>
    <w:rsid w:val="0028767B"/>
    <w:rsid w:val="002905DC"/>
    <w:rsid w:val="00290AF8"/>
    <w:rsid w:val="00291C13"/>
    <w:rsid w:val="00292119"/>
    <w:rsid w:val="0029373C"/>
    <w:rsid w:val="00294F1C"/>
    <w:rsid w:val="0029515E"/>
    <w:rsid w:val="00295CB3"/>
    <w:rsid w:val="00297116"/>
    <w:rsid w:val="00297328"/>
    <w:rsid w:val="002A030C"/>
    <w:rsid w:val="002A06B1"/>
    <w:rsid w:val="002A0A0A"/>
    <w:rsid w:val="002A27CE"/>
    <w:rsid w:val="002A2DFE"/>
    <w:rsid w:val="002A3AF3"/>
    <w:rsid w:val="002A428E"/>
    <w:rsid w:val="002A4A89"/>
    <w:rsid w:val="002A4D9B"/>
    <w:rsid w:val="002A543C"/>
    <w:rsid w:val="002A75DF"/>
    <w:rsid w:val="002B0994"/>
    <w:rsid w:val="002B249E"/>
    <w:rsid w:val="002B3B84"/>
    <w:rsid w:val="002B4821"/>
    <w:rsid w:val="002B5DE9"/>
    <w:rsid w:val="002B708E"/>
    <w:rsid w:val="002B7E2D"/>
    <w:rsid w:val="002C2942"/>
    <w:rsid w:val="002C40B5"/>
    <w:rsid w:val="002C6074"/>
    <w:rsid w:val="002D11BE"/>
    <w:rsid w:val="002D193C"/>
    <w:rsid w:val="002D2D6E"/>
    <w:rsid w:val="002D4B6E"/>
    <w:rsid w:val="002D5AB1"/>
    <w:rsid w:val="002D5CBE"/>
    <w:rsid w:val="002D7C98"/>
    <w:rsid w:val="002E0CD6"/>
    <w:rsid w:val="002E3340"/>
    <w:rsid w:val="002F0055"/>
    <w:rsid w:val="002F2C72"/>
    <w:rsid w:val="002F561D"/>
    <w:rsid w:val="002F59DB"/>
    <w:rsid w:val="002F71D9"/>
    <w:rsid w:val="002F7DB8"/>
    <w:rsid w:val="003009A7"/>
    <w:rsid w:val="003009DB"/>
    <w:rsid w:val="003037C6"/>
    <w:rsid w:val="0030383B"/>
    <w:rsid w:val="00303D39"/>
    <w:rsid w:val="003049BB"/>
    <w:rsid w:val="003055BB"/>
    <w:rsid w:val="00305829"/>
    <w:rsid w:val="00311F0E"/>
    <w:rsid w:val="00313115"/>
    <w:rsid w:val="003134DE"/>
    <w:rsid w:val="00315D34"/>
    <w:rsid w:val="00316F35"/>
    <w:rsid w:val="003205C3"/>
    <w:rsid w:val="00320861"/>
    <w:rsid w:val="003209E8"/>
    <w:rsid w:val="00321A3F"/>
    <w:rsid w:val="00322F5C"/>
    <w:rsid w:val="00325121"/>
    <w:rsid w:val="0032517F"/>
    <w:rsid w:val="0032554B"/>
    <w:rsid w:val="0032706F"/>
    <w:rsid w:val="0033130A"/>
    <w:rsid w:val="00331FAA"/>
    <w:rsid w:val="00332621"/>
    <w:rsid w:val="00333FDF"/>
    <w:rsid w:val="003367FA"/>
    <w:rsid w:val="003368FD"/>
    <w:rsid w:val="00337174"/>
    <w:rsid w:val="003401FF"/>
    <w:rsid w:val="00340203"/>
    <w:rsid w:val="00341786"/>
    <w:rsid w:val="00341E57"/>
    <w:rsid w:val="00342CB3"/>
    <w:rsid w:val="00342F4C"/>
    <w:rsid w:val="00343174"/>
    <w:rsid w:val="003433B1"/>
    <w:rsid w:val="003447AC"/>
    <w:rsid w:val="00344F9A"/>
    <w:rsid w:val="0034552D"/>
    <w:rsid w:val="00345621"/>
    <w:rsid w:val="00345F54"/>
    <w:rsid w:val="00346B73"/>
    <w:rsid w:val="00350ADA"/>
    <w:rsid w:val="00352055"/>
    <w:rsid w:val="00353319"/>
    <w:rsid w:val="00355BDB"/>
    <w:rsid w:val="00357419"/>
    <w:rsid w:val="0035764E"/>
    <w:rsid w:val="00357D7A"/>
    <w:rsid w:val="003602E7"/>
    <w:rsid w:val="0036066D"/>
    <w:rsid w:val="00361FF5"/>
    <w:rsid w:val="0036398C"/>
    <w:rsid w:val="003641E5"/>
    <w:rsid w:val="00367A8E"/>
    <w:rsid w:val="003719AD"/>
    <w:rsid w:val="0037353E"/>
    <w:rsid w:val="003738E3"/>
    <w:rsid w:val="00374E79"/>
    <w:rsid w:val="003759FE"/>
    <w:rsid w:val="003762A2"/>
    <w:rsid w:val="003767E8"/>
    <w:rsid w:val="003769F5"/>
    <w:rsid w:val="00377FD5"/>
    <w:rsid w:val="003815C8"/>
    <w:rsid w:val="0038161C"/>
    <w:rsid w:val="00381C07"/>
    <w:rsid w:val="003826C5"/>
    <w:rsid w:val="003837D3"/>
    <w:rsid w:val="003852B0"/>
    <w:rsid w:val="00386627"/>
    <w:rsid w:val="00386B23"/>
    <w:rsid w:val="00386DF3"/>
    <w:rsid w:val="00386E51"/>
    <w:rsid w:val="003877BA"/>
    <w:rsid w:val="00387C5A"/>
    <w:rsid w:val="00390236"/>
    <w:rsid w:val="003934FB"/>
    <w:rsid w:val="003938F3"/>
    <w:rsid w:val="003946C1"/>
    <w:rsid w:val="003A222F"/>
    <w:rsid w:val="003A38E6"/>
    <w:rsid w:val="003A4401"/>
    <w:rsid w:val="003A51FF"/>
    <w:rsid w:val="003A54E5"/>
    <w:rsid w:val="003A725E"/>
    <w:rsid w:val="003B07D2"/>
    <w:rsid w:val="003B2714"/>
    <w:rsid w:val="003B4528"/>
    <w:rsid w:val="003B49F1"/>
    <w:rsid w:val="003B53A6"/>
    <w:rsid w:val="003C05A9"/>
    <w:rsid w:val="003C1B1A"/>
    <w:rsid w:val="003C3975"/>
    <w:rsid w:val="003C4068"/>
    <w:rsid w:val="003C4457"/>
    <w:rsid w:val="003C4F39"/>
    <w:rsid w:val="003C5009"/>
    <w:rsid w:val="003C58A3"/>
    <w:rsid w:val="003C5F08"/>
    <w:rsid w:val="003C6523"/>
    <w:rsid w:val="003C7A42"/>
    <w:rsid w:val="003D0636"/>
    <w:rsid w:val="003D1E20"/>
    <w:rsid w:val="003D4005"/>
    <w:rsid w:val="003D401A"/>
    <w:rsid w:val="003D4A8B"/>
    <w:rsid w:val="003D577F"/>
    <w:rsid w:val="003D7A24"/>
    <w:rsid w:val="003D7ECB"/>
    <w:rsid w:val="003E009E"/>
    <w:rsid w:val="003E14E0"/>
    <w:rsid w:val="003E25EA"/>
    <w:rsid w:val="003E3681"/>
    <w:rsid w:val="003E44A3"/>
    <w:rsid w:val="003E4B13"/>
    <w:rsid w:val="003E4D20"/>
    <w:rsid w:val="003E5E76"/>
    <w:rsid w:val="003E7460"/>
    <w:rsid w:val="003E7472"/>
    <w:rsid w:val="003F0EE0"/>
    <w:rsid w:val="003F343D"/>
    <w:rsid w:val="003F3875"/>
    <w:rsid w:val="003F4BD4"/>
    <w:rsid w:val="003F615F"/>
    <w:rsid w:val="003F63BD"/>
    <w:rsid w:val="003F7A08"/>
    <w:rsid w:val="004005C6"/>
    <w:rsid w:val="004015E2"/>
    <w:rsid w:val="0040193F"/>
    <w:rsid w:val="00401CBC"/>
    <w:rsid w:val="0040438F"/>
    <w:rsid w:val="00404808"/>
    <w:rsid w:val="0040563A"/>
    <w:rsid w:val="00405DA0"/>
    <w:rsid w:val="00405E30"/>
    <w:rsid w:val="004065CB"/>
    <w:rsid w:val="0040726C"/>
    <w:rsid w:val="00407B6F"/>
    <w:rsid w:val="00407F0A"/>
    <w:rsid w:val="00410DB6"/>
    <w:rsid w:val="00411F6D"/>
    <w:rsid w:val="00412011"/>
    <w:rsid w:val="00412F03"/>
    <w:rsid w:val="00413AC9"/>
    <w:rsid w:val="00414E72"/>
    <w:rsid w:val="0041584B"/>
    <w:rsid w:val="00415C48"/>
    <w:rsid w:val="00424453"/>
    <w:rsid w:val="00424748"/>
    <w:rsid w:val="00424BAD"/>
    <w:rsid w:val="0042587A"/>
    <w:rsid w:val="00427365"/>
    <w:rsid w:val="00430D46"/>
    <w:rsid w:val="0043173A"/>
    <w:rsid w:val="004319BC"/>
    <w:rsid w:val="004347D0"/>
    <w:rsid w:val="00434E50"/>
    <w:rsid w:val="00436FB1"/>
    <w:rsid w:val="004375FB"/>
    <w:rsid w:val="00437CC3"/>
    <w:rsid w:val="0044052E"/>
    <w:rsid w:val="00444614"/>
    <w:rsid w:val="00444D91"/>
    <w:rsid w:val="004456A4"/>
    <w:rsid w:val="0044637E"/>
    <w:rsid w:val="00446E61"/>
    <w:rsid w:val="00450279"/>
    <w:rsid w:val="004516D8"/>
    <w:rsid w:val="00452D32"/>
    <w:rsid w:val="004541A0"/>
    <w:rsid w:val="00455C13"/>
    <w:rsid w:val="004604AB"/>
    <w:rsid w:val="00460647"/>
    <w:rsid w:val="00460FBC"/>
    <w:rsid w:val="00461DB8"/>
    <w:rsid w:val="00462E09"/>
    <w:rsid w:val="004633C5"/>
    <w:rsid w:val="00465EC1"/>
    <w:rsid w:val="00466050"/>
    <w:rsid w:val="004661A4"/>
    <w:rsid w:val="00466F5C"/>
    <w:rsid w:val="00470F0A"/>
    <w:rsid w:val="00471A33"/>
    <w:rsid w:val="00474D08"/>
    <w:rsid w:val="00477683"/>
    <w:rsid w:val="004804D7"/>
    <w:rsid w:val="00480A01"/>
    <w:rsid w:val="00482D35"/>
    <w:rsid w:val="00483ACC"/>
    <w:rsid w:val="00483E98"/>
    <w:rsid w:val="00484666"/>
    <w:rsid w:val="00484C34"/>
    <w:rsid w:val="004851B7"/>
    <w:rsid w:val="004866DE"/>
    <w:rsid w:val="00490DD8"/>
    <w:rsid w:val="004932E7"/>
    <w:rsid w:val="0049422E"/>
    <w:rsid w:val="00494B7C"/>
    <w:rsid w:val="0049708C"/>
    <w:rsid w:val="00497D29"/>
    <w:rsid w:val="00497E18"/>
    <w:rsid w:val="004A019E"/>
    <w:rsid w:val="004A0BCE"/>
    <w:rsid w:val="004A2B2F"/>
    <w:rsid w:val="004A39A1"/>
    <w:rsid w:val="004A43D0"/>
    <w:rsid w:val="004A5F5B"/>
    <w:rsid w:val="004A70C9"/>
    <w:rsid w:val="004A70F3"/>
    <w:rsid w:val="004A7CF8"/>
    <w:rsid w:val="004B084D"/>
    <w:rsid w:val="004B1014"/>
    <w:rsid w:val="004B1979"/>
    <w:rsid w:val="004B237D"/>
    <w:rsid w:val="004B3725"/>
    <w:rsid w:val="004B4314"/>
    <w:rsid w:val="004B4A3A"/>
    <w:rsid w:val="004B4F29"/>
    <w:rsid w:val="004B5DCD"/>
    <w:rsid w:val="004B5E4B"/>
    <w:rsid w:val="004B6185"/>
    <w:rsid w:val="004B6E4A"/>
    <w:rsid w:val="004B7111"/>
    <w:rsid w:val="004C1668"/>
    <w:rsid w:val="004C1C1A"/>
    <w:rsid w:val="004C3041"/>
    <w:rsid w:val="004C3AF3"/>
    <w:rsid w:val="004D2A4E"/>
    <w:rsid w:val="004D39AA"/>
    <w:rsid w:val="004D3C80"/>
    <w:rsid w:val="004D442F"/>
    <w:rsid w:val="004D4689"/>
    <w:rsid w:val="004D5248"/>
    <w:rsid w:val="004D7809"/>
    <w:rsid w:val="004D78B1"/>
    <w:rsid w:val="004E1702"/>
    <w:rsid w:val="004E17B1"/>
    <w:rsid w:val="004E2A69"/>
    <w:rsid w:val="004E2EFF"/>
    <w:rsid w:val="004E35AB"/>
    <w:rsid w:val="004E5B12"/>
    <w:rsid w:val="004E5C65"/>
    <w:rsid w:val="004E5D87"/>
    <w:rsid w:val="004E644C"/>
    <w:rsid w:val="004F0C53"/>
    <w:rsid w:val="004F242B"/>
    <w:rsid w:val="004F4FF6"/>
    <w:rsid w:val="004F5692"/>
    <w:rsid w:val="004F5B6A"/>
    <w:rsid w:val="004F5D86"/>
    <w:rsid w:val="004F6CF3"/>
    <w:rsid w:val="004F72BF"/>
    <w:rsid w:val="0050037F"/>
    <w:rsid w:val="005020CB"/>
    <w:rsid w:val="0050486A"/>
    <w:rsid w:val="00504B25"/>
    <w:rsid w:val="00506457"/>
    <w:rsid w:val="00507030"/>
    <w:rsid w:val="00510427"/>
    <w:rsid w:val="00510CBF"/>
    <w:rsid w:val="005124AC"/>
    <w:rsid w:val="005127F8"/>
    <w:rsid w:val="00514B64"/>
    <w:rsid w:val="00514F12"/>
    <w:rsid w:val="00517193"/>
    <w:rsid w:val="005202E4"/>
    <w:rsid w:val="00520AEF"/>
    <w:rsid w:val="00521277"/>
    <w:rsid w:val="00521DF7"/>
    <w:rsid w:val="005243D2"/>
    <w:rsid w:val="0052548C"/>
    <w:rsid w:val="005262D8"/>
    <w:rsid w:val="005266A6"/>
    <w:rsid w:val="005266CD"/>
    <w:rsid w:val="005309B4"/>
    <w:rsid w:val="005312BF"/>
    <w:rsid w:val="005319DD"/>
    <w:rsid w:val="00532B79"/>
    <w:rsid w:val="0053495C"/>
    <w:rsid w:val="00535EFB"/>
    <w:rsid w:val="00536103"/>
    <w:rsid w:val="0053624E"/>
    <w:rsid w:val="005362F3"/>
    <w:rsid w:val="0053790F"/>
    <w:rsid w:val="0054172E"/>
    <w:rsid w:val="005419B8"/>
    <w:rsid w:val="00543876"/>
    <w:rsid w:val="0054441A"/>
    <w:rsid w:val="00544478"/>
    <w:rsid w:val="00544C7D"/>
    <w:rsid w:val="00545E6E"/>
    <w:rsid w:val="0054625C"/>
    <w:rsid w:val="005465F2"/>
    <w:rsid w:val="0055071F"/>
    <w:rsid w:val="00550B10"/>
    <w:rsid w:val="005528F2"/>
    <w:rsid w:val="00553C9E"/>
    <w:rsid w:val="00553D97"/>
    <w:rsid w:val="005540EF"/>
    <w:rsid w:val="00556A21"/>
    <w:rsid w:val="00557407"/>
    <w:rsid w:val="00560C3F"/>
    <w:rsid w:val="00563669"/>
    <w:rsid w:val="00565DDC"/>
    <w:rsid w:val="005669ED"/>
    <w:rsid w:val="00570268"/>
    <w:rsid w:val="0057088D"/>
    <w:rsid w:val="00570E56"/>
    <w:rsid w:val="005715D0"/>
    <w:rsid w:val="00571A0D"/>
    <w:rsid w:val="005735A7"/>
    <w:rsid w:val="00574EFD"/>
    <w:rsid w:val="0057607C"/>
    <w:rsid w:val="0057738F"/>
    <w:rsid w:val="00580A4E"/>
    <w:rsid w:val="00583CD4"/>
    <w:rsid w:val="00585BD5"/>
    <w:rsid w:val="00587159"/>
    <w:rsid w:val="00592115"/>
    <w:rsid w:val="00593D7E"/>
    <w:rsid w:val="00594014"/>
    <w:rsid w:val="0059463E"/>
    <w:rsid w:val="00594850"/>
    <w:rsid w:val="0059503E"/>
    <w:rsid w:val="0059578C"/>
    <w:rsid w:val="005A2AE0"/>
    <w:rsid w:val="005A3D23"/>
    <w:rsid w:val="005A621B"/>
    <w:rsid w:val="005A737E"/>
    <w:rsid w:val="005B12F5"/>
    <w:rsid w:val="005B1F0C"/>
    <w:rsid w:val="005B2035"/>
    <w:rsid w:val="005B3E64"/>
    <w:rsid w:val="005B5185"/>
    <w:rsid w:val="005B751E"/>
    <w:rsid w:val="005B795D"/>
    <w:rsid w:val="005C0030"/>
    <w:rsid w:val="005C0577"/>
    <w:rsid w:val="005C0AA2"/>
    <w:rsid w:val="005C22C3"/>
    <w:rsid w:val="005C29FF"/>
    <w:rsid w:val="005C7D2F"/>
    <w:rsid w:val="005D08F1"/>
    <w:rsid w:val="005D0AC6"/>
    <w:rsid w:val="005D1720"/>
    <w:rsid w:val="005D205A"/>
    <w:rsid w:val="005D3C08"/>
    <w:rsid w:val="005D47F4"/>
    <w:rsid w:val="005D4D89"/>
    <w:rsid w:val="005D5C10"/>
    <w:rsid w:val="005D60E5"/>
    <w:rsid w:val="005D67FE"/>
    <w:rsid w:val="005D6EDE"/>
    <w:rsid w:val="005D7B07"/>
    <w:rsid w:val="005E051E"/>
    <w:rsid w:val="005E1222"/>
    <w:rsid w:val="005E15C7"/>
    <w:rsid w:val="005E20E2"/>
    <w:rsid w:val="005E2309"/>
    <w:rsid w:val="005E3745"/>
    <w:rsid w:val="005E3D26"/>
    <w:rsid w:val="005E3FBA"/>
    <w:rsid w:val="005E4BD8"/>
    <w:rsid w:val="005E5C56"/>
    <w:rsid w:val="005E6909"/>
    <w:rsid w:val="005E6E2C"/>
    <w:rsid w:val="005E7854"/>
    <w:rsid w:val="005F1220"/>
    <w:rsid w:val="005F220A"/>
    <w:rsid w:val="005F3233"/>
    <w:rsid w:val="005F36D4"/>
    <w:rsid w:val="005F405B"/>
    <w:rsid w:val="005F4397"/>
    <w:rsid w:val="005F472B"/>
    <w:rsid w:val="005F5187"/>
    <w:rsid w:val="005F5688"/>
    <w:rsid w:val="005F5FD9"/>
    <w:rsid w:val="005F63DB"/>
    <w:rsid w:val="005F6687"/>
    <w:rsid w:val="0060175D"/>
    <w:rsid w:val="00601ABB"/>
    <w:rsid w:val="00601D71"/>
    <w:rsid w:val="00603358"/>
    <w:rsid w:val="006033E6"/>
    <w:rsid w:val="006043EF"/>
    <w:rsid w:val="00604780"/>
    <w:rsid w:val="00604BA7"/>
    <w:rsid w:val="006050F8"/>
    <w:rsid w:val="00605779"/>
    <w:rsid w:val="00605E36"/>
    <w:rsid w:val="006062C3"/>
    <w:rsid w:val="0060787C"/>
    <w:rsid w:val="00610338"/>
    <w:rsid w:val="0061198D"/>
    <w:rsid w:val="00611A60"/>
    <w:rsid w:val="00613CE2"/>
    <w:rsid w:val="00613D97"/>
    <w:rsid w:val="0061438A"/>
    <w:rsid w:val="00614C1A"/>
    <w:rsid w:val="00614DE2"/>
    <w:rsid w:val="00621119"/>
    <w:rsid w:val="00621A3F"/>
    <w:rsid w:val="006232ED"/>
    <w:rsid w:val="0062456F"/>
    <w:rsid w:val="006252FB"/>
    <w:rsid w:val="006309F2"/>
    <w:rsid w:val="00630EC1"/>
    <w:rsid w:val="00631FD9"/>
    <w:rsid w:val="00632183"/>
    <w:rsid w:val="00633F2C"/>
    <w:rsid w:val="006341A8"/>
    <w:rsid w:val="00634BB8"/>
    <w:rsid w:val="00635B99"/>
    <w:rsid w:val="006362B9"/>
    <w:rsid w:val="00644EE7"/>
    <w:rsid w:val="00647EAF"/>
    <w:rsid w:val="0065037D"/>
    <w:rsid w:val="00650CFA"/>
    <w:rsid w:val="00651049"/>
    <w:rsid w:val="00651D67"/>
    <w:rsid w:val="0065247A"/>
    <w:rsid w:val="00652650"/>
    <w:rsid w:val="006558C0"/>
    <w:rsid w:val="00657E56"/>
    <w:rsid w:val="00662839"/>
    <w:rsid w:val="00666422"/>
    <w:rsid w:val="0066693A"/>
    <w:rsid w:val="00670A45"/>
    <w:rsid w:val="00673A1F"/>
    <w:rsid w:val="00676B35"/>
    <w:rsid w:val="0067721B"/>
    <w:rsid w:val="00677D85"/>
    <w:rsid w:val="00677F7A"/>
    <w:rsid w:val="006803F8"/>
    <w:rsid w:val="00680CAB"/>
    <w:rsid w:val="0068163D"/>
    <w:rsid w:val="00681745"/>
    <w:rsid w:val="00682E92"/>
    <w:rsid w:val="006838F7"/>
    <w:rsid w:val="00683AB2"/>
    <w:rsid w:val="00683BFA"/>
    <w:rsid w:val="00684989"/>
    <w:rsid w:val="006864FE"/>
    <w:rsid w:val="006913C2"/>
    <w:rsid w:val="00697208"/>
    <w:rsid w:val="0069771E"/>
    <w:rsid w:val="006A0AF4"/>
    <w:rsid w:val="006A310C"/>
    <w:rsid w:val="006A364A"/>
    <w:rsid w:val="006A4296"/>
    <w:rsid w:val="006A62E1"/>
    <w:rsid w:val="006A6ABA"/>
    <w:rsid w:val="006A7C3E"/>
    <w:rsid w:val="006A7FD8"/>
    <w:rsid w:val="006B0712"/>
    <w:rsid w:val="006B127E"/>
    <w:rsid w:val="006B3A0D"/>
    <w:rsid w:val="006B506E"/>
    <w:rsid w:val="006B6AA2"/>
    <w:rsid w:val="006C0654"/>
    <w:rsid w:val="006C0C2A"/>
    <w:rsid w:val="006C0F33"/>
    <w:rsid w:val="006C0FC6"/>
    <w:rsid w:val="006C1ACA"/>
    <w:rsid w:val="006C21DF"/>
    <w:rsid w:val="006C27C4"/>
    <w:rsid w:val="006C367F"/>
    <w:rsid w:val="006C407E"/>
    <w:rsid w:val="006C4EF8"/>
    <w:rsid w:val="006C6CBE"/>
    <w:rsid w:val="006C6DED"/>
    <w:rsid w:val="006D37A7"/>
    <w:rsid w:val="006D4F7B"/>
    <w:rsid w:val="006D542E"/>
    <w:rsid w:val="006D6982"/>
    <w:rsid w:val="006D6C8E"/>
    <w:rsid w:val="006D6CAC"/>
    <w:rsid w:val="006D6FCD"/>
    <w:rsid w:val="006D753E"/>
    <w:rsid w:val="006E05CC"/>
    <w:rsid w:val="006E376B"/>
    <w:rsid w:val="006E3DE4"/>
    <w:rsid w:val="006E5FC5"/>
    <w:rsid w:val="006E61BC"/>
    <w:rsid w:val="006E6A6B"/>
    <w:rsid w:val="006F2280"/>
    <w:rsid w:val="006F4807"/>
    <w:rsid w:val="006F636C"/>
    <w:rsid w:val="006F76DE"/>
    <w:rsid w:val="00701B6B"/>
    <w:rsid w:val="00702230"/>
    <w:rsid w:val="0070263E"/>
    <w:rsid w:val="007037B4"/>
    <w:rsid w:val="00703B06"/>
    <w:rsid w:val="0070466B"/>
    <w:rsid w:val="00706486"/>
    <w:rsid w:val="007064C5"/>
    <w:rsid w:val="007071BE"/>
    <w:rsid w:val="007076C3"/>
    <w:rsid w:val="007120E7"/>
    <w:rsid w:val="00713BFA"/>
    <w:rsid w:val="00714D93"/>
    <w:rsid w:val="0071507F"/>
    <w:rsid w:val="0071559D"/>
    <w:rsid w:val="0071683B"/>
    <w:rsid w:val="00717E5E"/>
    <w:rsid w:val="00720D98"/>
    <w:rsid w:val="0072323F"/>
    <w:rsid w:val="00723551"/>
    <w:rsid w:val="00723D4D"/>
    <w:rsid w:val="0072677A"/>
    <w:rsid w:val="00730001"/>
    <w:rsid w:val="007308DB"/>
    <w:rsid w:val="00731110"/>
    <w:rsid w:val="007329FF"/>
    <w:rsid w:val="0073305B"/>
    <w:rsid w:val="0073552B"/>
    <w:rsid w:val="00735E60"/>
    <w:rsid w:val="00735F6C"/>
    <w:rsid w:val="00736F59"/>
    <w:rsid w:val="00737A9E"/>
    <w:rsid w:val="00737E28"/>
    <w:rsid w:val="007411CD"/>
    <w:rsid w:val="00741881"/>
    <w:rsid w:val="00741F03"/>
    <w:rsid w:val="0074255B"/>
    <w:rsid w:val="00743A0A"/>
    <w:rsid w:val="00744C56"/>
    <w:rsid w:val="00746C65"/>
    <w:rsid w:val="00750B2D"/>
    <w:rsid w:val="00753005"/>
    <w:rsid w:val="00755F86"/>
    <w:rsid w:val="00760350"/>
    <w:rsid w:val="00761E58"/>
    <w:rsid w:val="00762B59"/>
    <w:rsid w:val="00763226"/>
    <w:rsid w:val="0076336C"/>
    <w:rsid w:val="0076336F"/>
    <w:rsid w:val="0076444A"/>
    <w:rsid w:val="007663C6"/>
    <w:rsid w:val="0076730C"/>
    <w:rsid w:val="0077000B"/>
    <w:rsid w:val="007715C2"/>
    <w:rsid w:val="00772A7A"/>
    <w:rsid w:val="00772CCF"/>
    <w:rsid w:val="00774581"/>
    <w:rsid w:val="0077703C"/>
    <w:rsid w:val="00777970"/>
    <w:rsid w:val="00781913"/>
    <w:rsid w:val="00785E84"/>
    <w:rsid w:val="00786519"/>
    <w:rsid w:val="007922CC"/>
    <w:rsid w:val="00792BAE"/>
    <w:rsid w:val="00795E06"/>
    <w:rsid w:val="00797D7D"/>
    <w:rsid w:val="007A134B"/>
    <w:rsid w:val="007A1F2A"/>
    <w:rsid w:val="007A2B58"/>
    <w:rsid w:val="007A3C1C"/>
    <w:rsid w:val="007A3D86"/>
    <w:rsid w:val="007A43FF"/>
    <w:rsid w:val="007A4741"/>
    <w:rsid w:val="007A5566"/>
    <w:rsid w:val="007A556C"/>
    <w:rsid w:val="007A6EE6"/>
    <w:rsid w:val="007A6F71"/>
    <w:rsid w:val="007A7135"/>
    <w:rsid w:val="007A7BB7"/>
    <w:rsid w:val="007B0383"/>
    <w:rsid w:val="007B093F"/>
    <w:rsid w:val="007B1420"/>
    <w:rsid w:val="007B1440"/>
    <w:rsid w:val="007B16A2"/>
    <w:rsid w:val="007B2431"/>
    <w:rsid w:val="007B2C33"/>
    <w:rsid w:val="007B3F2A"/>
    <w:rsid w:val="007B5C03"/>
    <w:rsid w:val="007B70CA"/>
    <w:rsid w:val="007C1300"/>
    <w:rsid w:val="007C4C59"/>
    <w:rsid w:val="007C61D4"/>
    <w:rsid w:val="007C70C8"/>
    <w:rsid w:val="007C7351"/>
    <w:rsid w:val="007C78B8"/>
    <w:rsid w:val="007D205F"/>
    <w:rsid w:val="007D2FA5"/>
    <w:rsid w:val="007D34C8"/>
    <w:rsid w:val="007D3966"/>
    <w:rsid w:val="007D5FB0"/>
    <w:rsid w:val="007D60C7"/>
    <w:rsid w:val="007D754D"/>
    <w:rsid w:val="007E019A"/>
    <w:rsid w:val="007E3C42"/>
    <w:rsid w:val="007E4256"/>
    <w:rsid w:val="007E4CBF"/>
    <w:rsid w:val="007E4CCF"/>
    <w:rsid w:val="007E65E5"/>
    <w:rsid w:val="007E7A88"/>
    <w:rsid w:val="007E7CC3"/>
    <w:rsid w:val="007F32D5"/>
    <w:rsid w:val="007F51BF"/>
    <w:rsid w:val="007F57AE"/>
    <w:rsid w:val="007F723B"/>
    <w:rsid w:val="00800DEC"/>
    <w:rsid w:val="00803FB9"/>
    <w:rsid w:val="00805548"/>
    <w:rsid w:val="00805BD6"/>
    <w:rsid w:val="00807442"/>
    <w:rsid w:val="00807899"/>
    <w:rsid w:val="00810CA2"/>
    <w:rsid w:val="00811555"/>
    <w:rsid w:val="008147DA"/>
    <w:rsid w:val="0081487D"/>
    <w:rsid w:val="008163D2"/>
    <w:rsid w:val="008164AF"/>
    <w:rsid w:val="00817219"/>
    <w:rsid w:val="00820E9F"/>
    <w:rsid w:val="00821060"/>
    <w:rsid w:val="008218E9"/>
    <w:rsid w:val="00821C91"/>
    <w:rsid w:val="008220F4"/>
    <w:rsid w:val="00824B6A"/>
    <w:rsid w:val="008266AA"/>
    <w:rsid w:val="00826B0C"/>
    <w:rsid w:val="008274C3"/>
    <w:rsid w:val="00832E51"/>
    <w:rsid w:val="0083475E"/>
    <w:rsid w:val="00834DC0"/>
    <w:rsid w:val="0083636D"/>
    <w:rsid w:val="0083656B"/>
    <w:rsid w:val="0083721C"/>
    <w:rsid w:val="00837D9F"/>
    <w:rsid w:val="00842A53"/>
    <w:rsid w:val="00842F36"/>
    <w:rsid w:val="008431DC"/>
    <w:rsid w:val="00843B57"/>
    <w:rsid w:val="0084473A"/>
    <w:rsid w:val="00846F45"/>
    <w:rsid w:val="008478B4"/>
    <w:rsid w:val="00850080"/>
    <w:rsid w:val="008500B6"/>
    <w:rsid w:val="00850427"/>
    <w:rsid w:val="00850A2F"/>
    <w:rsid w:val="00850BEC"/>
    <w:rsid w:val="0085121F"/>
    <w:rsid w:val="00851C12"/>
    <w:rsid w:val="00853E24"/>
    <w:rsid w:val="008540FB"/>
    <w:rsid w:val="00854B6D"/>
    <w:rsid w:val="00856BEA"/>
    <w:rsid w:val="0086238F"/>
    <w:rsid w:val="00862B96"/>
    <w:rsid w:val="008656E0"/>
    <w:rsid w:val="008659C2"/>
    <w:rsid w:val="00873DC5"/>
    <w:rsid w:val="008746D9"/>
    <w:rsid w:val="008803BD"/>
    <w:rsid w:val="0088050E"/>
    <w:rsid w:val="00880899"/>
    <w:rsid w:val="00881A92"/>
    <w:rsid w:val="00881CCF"/>
    <w:rsid w:val="008825DC"/>
    <w:rsid w:val="00882EF8"/>
    <w:rsid w:val="00883577"/>
    <w:rsid w:val="00883B61"/>
    <w:rsid w:val="00883CD0"/>
    <w:rsid w:val="008856DF"/>
    <w:rsid w:val="00886477"/>
    <w:rsid w:val="008873FF"/>
    <w:rsid w:val="00890F9E"/>
    <w:rsid w:val="00893B0B"/>
    <w:rsid w:val="00894447"/>
    <w:rsid w:val="00894918"/>
    <w:rsid w:val="00895368"/>
    <w:rsid w:val="008964D9"/>
    <w:rsid w:val="00896765"/>
    <w:rsid w:val="00896C4C"/>
    <w:rsid w:val="008A0EFA"/>
    <w:rsid w:val="008A19A7"/>
    <w:rsid w:val="008A2576"/>
    <w:rsid w:val="008A306F"/>
    <w:rsid w:val="008A3B43"/>
    <w:rsid w:val="008A48D2"/>
    <w:rsid w:val="008A5505"/>
    <w:rsid w:val="008A73A9"/>
    <w:rsid w:val="008B0CEF"/>
    <w:rsid w:val="008B24DD"/>
    <w:rsid w:val="008B2518"/>
    <w:rsid w:val="008B3256"/>
    <w:rsid w:val="008B4269"/>
    <w:rsid w:val="008B50E3"/>
    <w:rsid w:val="008B553A"/>
    <w:rsid w:val="008B6703"/>
    <w:rsid w:val="008B6D44"/>
    <w:rsid w:val="008B75B0"/>
    <w:rsid w:val="008B7979"/>
    <w:rsid w:val="008C66F7"/>
    <w:rsid w:val="008C766A"/>
    <w:rsid w:val="008C7EAA"/>
    <w:rsid w:val="008D264A"/>
    <w:rsid w:val="008D3BFC"/>
    <w:rsid w:val="008D6A15"/>
    <w:rsid w:val="008E01B5"/>
    <w:rsid w:val="008E1828"/>
    <w:rsid w:val="008E281E"/>
    <w:rsid w:val="008E39BE"/>
    <w:rsid w:val="008E3CF2"/>
    <w:rsid w:val="008E4CEE"/>
    <w:rsid w:val="008E4F97"/>
    <w:rsid w:val="008E7151"/>
    <w:rsid w:val="008E7A36"/>
    <w:rsid w:val="008F0F4A"/>
    <w:rsid w:val="008F1479"/>
    <w:rsid w:val="008F2E7B"/>
    <w:rsid w:val="008F3408"/>
    <w:rsid w:val="008F4890"/>
    <w:rsid w:val="008F5BD8"/>
    <w:rsid w:val="008F5F12"/>
    <w:rsid w:val="008F6667"/>
    <w:rsid w:val="008F70F9"/>
    <w:rsid w:val="008F72C4"/>
    <w:rsid w:val="008F746C"/>
    <w:rsid w:val="00900F87"/>
    <w:rsid w:val="00902E1A"/>
    <w:rsid w:val="00904DC1"/>
    <w:rsid w:val="00905159"/>
    <w:rsid w:val="00906A77"/>
    <w:rsid w:val="00910A8B"/>
    <w:rsid w:val="00911D34"/>
    <w:rsid w:val="009175E2"/>
    <w:rsid w:val="00920A74"/>
    <w:rsid w:val="009214E4"/>
    <w:rsid w:val="009214E8"/>
    <w:rsid w:val="00921C5B"/>
    <w:rsid w:val="00922263"/>
    <w:rsid w:val="00922455"/>
    <w:rsid w:val="00924FAC"/>
    <w:rsid w:val="00925C44"/>
    <w:rsid w:val="00926616"/>
    <w:rsid w:val="00927294"/>
    <w:rsid w:val="0092756A"/>
    <w:rsid w:val="0093386D"/>
    <w:rsid w:val="00933EE1"/>
    <w:rsid w:val="0093486D"/>
    <w:rsid w:val="00934B20"/>
    <w:rsid w:val="00942062"/>
    <w:rsid w:val="00944048"/>
    <w:rsid w:val="0094462B"/>
    <w:rsid w:val="00944E3E"/>
    <w:rsid w:val="009463E7"/>
    <w:rsid w:val="009477E3"/>
    <w:rsid w:val="00947E2F"/>
    <w:rsid w:val="009503CB"/>
    <w:rsid w:val="009503E9"/>
    <w:rsid w:val="0095148D"/>
    <w:rsid w:val="009524E9"/>
    <w:rsid w:val="00952935"/>
    <w:rsid w:val="00953602"/>
    <w:rsid w:val="00955AA9"/>
    <w:rsid w:val="00955C60"/>
    <w:rsid w:val="00956146"/>
    <w:rsid w:val="00957106"/>
    <w:rsid w:val="00957131"/>
    <w:rsid w:val="009627D1"/>
    <w:rsid w:val="009628A3"/>
    <w:rsid w:val="009635B5"/>
    <w:rsid w:val="00964551"/>
    <w:rsid w:val="00965F03"/>
    <w:rsid w:val="00971843"/>
    <w:rsid w:val="00971A95"/>
    <w:rsid w:val="00972F12"/>
    <w:rsid w:val="00973268"/>
    <w:rsid w:val="00974DE8"/>
    <w:rsid w:val="0097561F"/>
    <w:rsid w:val="00975DCB"/>
    <w:rsid w:val="009768D9"/>
    <w:rsid w:val="00976ABC"/>
    <w:rsid w:val="009773F2"/>
    <w:rsid w:val="00980424"/>
    <w:rsid w:val="009805B1"/>
    <w:rsid w:val="009810F7"/>
    <w:rsid w:val="00981391"/>
    <w:rsid w:val="00982995"/>
    <w:rsid w:val="009842FF"/>
    <w:rsid w:val="00984AE9"/>
    <w:rsid w:val="0098573C"/>
    <w:rsid w:val="00985A3B"/>
    <w:rsid w:val="00985ECB"/>
    <w:rsid w:val="00987C12"/>
    <w:rsid w:val="0099349C"/>
    <w:rsid w:val="0099428D"/>
    <w:rsid w:val="009942C9"/>
    <w:rsid w:val="00995E41"/>
    <w:rsid w:val="00996166"/>
    <w:rsid w:val="00996763"/>
    <w:rsid w:val="00997184"/>
    <w:rsid w:val="00997F8F"/>
    <w:rsid w:val="009A2710"/>
    <w:rsid w:val="009A3337"/>
    <w:rsid w:val="009A6CA3"/>
    <w:rsid w:val="009B0B30"/>
    <w:rsid w:val="009B1E17"/>
    <w:rsid w:val="009B5738"/>
    <w:rsid w:val="009B580C"/>
    <w:rsid w:val="009B613A"/>
    <w:rsid w:val="009B7021"/>
    <w:rsid w:val="009B7E86"/>
    <w:rsid w:val="009C192D"/>
    <w:rsid w:val="009C1E33"/>
    <w:rsid w:val="009C483F"/>
    <w:rsid w:val="009C51F5"/>
    <w:rsid w:val="009C6FBB"/>
    <w:rsid w:val="009C70EA"/>
    <w:rsid w:val="009D0442"/>
    <w:rsid w:val="009D0C21"/>
    <w:rsid w:val="009D2EE4"/>
    <w:rsid w:val="009D44D8"/>
    <w:rsid w:val="009D525D"/>
    <w:rsid w:val="009D6FAE"/>
    <w:rsid w:val="009D7C22"/>
    <w:rsid w:val="009E0864"/>
    <w:rsid w:val="009E1D3D"/>
    <w:rsid w:val="009E1E40"/>
    <w:rsid w:val="009E1FC0"/>
    <w:rsid w:val="009E2F65"/>
    <w:rsid w:val="009E33E6"/>
    <w:rsid w:val="009E537C"/>
    <w:rsid w:val="009E70ED"/>
    <w:rsid w:val="009E7522"/>
    <w:rsid w:val="009E7583"/>
    <w:rsid w:val="009F0E2E"/>
    <w:rsid w:val="009F34CB"/>
    <w:rsid w:val="009F423D"/>
    <w:rsid w:val="009F57B7"/>
    <w:rsid w:val="009F5CE8"/>
    <w:rsid w:val="009F5FA5"/>
    <w:rsid w:val="00A00EA1"/>
    <w:rsid w:val="00A01443"/>
    <w:rsid w:val="00A03660"/>
    <w:rsid w:val="00A04543"/>
    <w:rsid w:val="00A07DF1"/>
    <w:rsid w:val="00A10C03"/>
    <w:rsid w:val="00A15B11"/>
    <w:rsid w:val="00A15BE1"/>
    <w:rsid w:val="00A16D5B"/>
    <w:rsid w:val="00A20A36"/>
    <w:rsid w:val="00A20B7B"/>
    <w:rsid w:val="00A2130C"/>
    <w:rsid w:val="00A219F3"/>
    <w:rsid w:val="00A22457"/>
    <w:rsid w:val="00A24ECF"/>
    <w:rsid w:val="00A25688"/>
    <w:rsid w:val="00A258B5"/>
    <w:rsid w:val="00A26532"/>
    <w:rsid w:val="00A27ADB"/>
    <w:rsid w:val="00A3054E"/>
    <w:rsid w:val="00A330C7"/>
    <w:rsid w:val="00A35D7B"/>
    <w:rsid w:val="00A366E0"/>
    <w:rsid w:val="00A369DA"/>
    <w:rsid w:val="00A37453"/>
    <w:rsid w:val="00A37E7C"/>
    <w:rsid w:val="00A40371"/>
    <w:rsid w:val="00A408E8"/>
    <w:rsid w:val="00A418F6"/>
    <w:rsid w:val="00A42808"/>
    <w:rsid w:val="00A42DCE"/>
    <w:rsid w:val="00A43D6D"/>
    <w:rsid w:val="00A44101"/>
    <w:rsid w:val="00A44492"/>
    <w:rsid w:val="00A45E02"/>
    <w:rsid w:val="00A463CE"/>
    <w:rsid w:val="00A478A7"/>
    <w:rsid w:val="00A51F72"/>
    <w:rsid w:val="00A53C4B"/>
    <w:rsid w:val="00A540EB"/>
    <w:rsid w:val="00A54530"/>
    <w:rsid w:val="00A57697"/>
    <w:rsid w:val="00A57A60"/>
    <w:rsid w:val="00A600F5"/>
    <w:rsid w:val="00A61C98"/>
    <w:rsid w:val="00A61CE8"/>
    <w:rsid w:val="00A6265C"/>
    <w:rsid w:val="00A65053"/>
    <w:rsid w:val="00A65581"/>
    <w:rsid w:val="00A70E36"/>
    <w:rsid w:val="00A711A8"/>
    <w:rsid w:val="00A74562"/>
    <w:rsid w:val="00A754AB"/>
    <w:rsid w:val="00A7669B"/>
    <w:rsid w:val="00A77D3E"/>
    <w:rsid w:val="00A80319"/>
    <w:rsid w:val="00A80FA6"/>
    <w:rsid w:val="00A81778"/>
    <w:rsid w:val="00A8184C"/>
    <w:rsid w:val="00A829B2"/>
    <w:rsid w:val="00A84CED"/>
    <w:rsid w:val="00A8527B"/>
    <w:rsid w:val="00A85DA0"/>
    <w:rsid w:val="00A866FB"/>
    <w:rsid w:val="00A8671A"/>
    <w:rsid w:val="00A87011"/>
    <w:rsid w:val="00A871D3"/>
    <w:rsid w:val="00A90B84"/>
    <w:rsid w:val="00A9234E"/>
    <w:rsid w:val="00A92B6C"/>
    <w:rsid w:val="00A92E71"/>
    <w:rsid w:val="00A93199"/>
    <w:rsid w:val="00A93BC1"/>
    <w:rsid w:val="00A9423A"/>
    <w:rsid w:val="00A952F5"/>
    <w:rsid w:val="00A95440"/>
    <w:rsid w:val="00A96318"/>
    <w:rsid w:val="00A97161"/>
    <w:rsid w:val="00A97E9F"/>
    <w:rsid w:val="00AA3176"/>
    <w:rsid w:val="00AA3AB1"/>
    <w:rsid w:val="00AA3F75"/>
    <w:rsid w:val="00AA3FE8"/>
    <w:rsid w:val="00AA5F82"/>
    <w:rsid w:val="00AA6643"/>
    <w:rsid w:val="00AA70F0"/>
    <w:rsid w:val="00AB045E"/>
    <w:rsid w:val="00AB1B85"/>
    <w:rsid w:val="00AB4C8D"/>
    <w:rsid w:val="00AB51D5"/>
    <w:rsid w:val="00AB51FB"/>
    <w:rsid w:val="00AB6E7B"/>
    <w:rsid w:val="00AB6ED8"/>
    <w:rsid w:val="00AB74DC"/>
    <w:rsid w:val="00AB757C"/>
    <w:rsid w:val="00AC06AC"/>
    <w:rsid w:val="00AC439F"/>
    <w:rsid w:val="00AC4CA0"/>
    <w:rsid w:val="00AC4F2F"/>
    <w:rsid w:val="00AC5937"/>
    <w:rsid w:val="00AC5D71"/>
    <w:rsid w:val="00AC6256"/>
    <w:rsid w:val="00AC7708"/>
    <w:rsid w:val="00AC778C"/>
    <w:rsid w:val="00AD0860"/>
    <w:rsid w:val="00AD202A"/>
    <w:rsid w:val="00AD2550"/>
    <w:rsid w:val="00AD273B"/>
    <w:rsid w:val="00AD2794"/>
    <w:rsid w:val="00AD2D7A"/>
    <w:rsid w:val="00AD3C58"/>
    <w:rsid w:val="00AD3F25"/>
    <w:rsid w:val="00AD4B13"/>
    <w:rsid w:val="00AD4FFB"/>
    <w:rsid w:val="00AD5F1F"/>
    <w:rsid w:val="00AE2ADA"/>
    <w:rsid w:val="00AE35D0"/>
    <w:rsid w:val="00AE3D3E"/>
    <w:rsid w:val="00AE524C"/>
    <w:rsid w:val="00AE6B4F"/>
    <w:rsid w:val="00AF022A"/>
    <w:rsid w:val="00AF056E"/>
    <w:rsid w:val="00AF1E3C"/>
    <w:rsid w:val="00AF21EA"/>
    <w:rsid w:val="00AF2290"/>
    <w:rsid w:val="00AF232F"/>
    <w:rsid w:val="00AF2372"/>
    <w:rsid w:val="00AF2A75"/>
    <w:rsid w:val="00AF2DE7"/>
    <w:rsid w:val="00AF5130"/>
    <w:rsid w:val="00AF608E"/>
    <w:rsid w:val="00AF7EAD"/>
    <w:rsid w:val="00B013B4"/>
    <w:rsid w:val="00B0220C"/>
    <w:rsid w:val="00B05681"/>
    <w:rsid w:val="00B05786"/>
    <w:rsid w:val="00B0595C"/>
    <w:rsid w:val="00B06581"/>
    <w:rsid w:val="00B15044"/>
    <w:rsid w:val="00B176AB"/>
    <w:rsid w:val="00B17CA2"/>
    <w:rsid w:val="00B203CC"/>
    <w:rsid w:val="00B20C55"/>
    <w:rsid w:val="00B219B2"/>
    <w:rsid w:val="00B2305A"/>
    <w:rsid w:val="00B25382"/>
    <w:rsid w:val="00B26921"/>
    <w:rsid w:val="00B26F21"/>
    <w:rsid w:val="00B27488"/>
    <w:rsid w:val="00B27C1F"/>
    <w:rsid w:val="00B31540"/>
    <w:rsid w:val="00B31562"/>
    <w:rsid w:val="00B35798"/>
    <w:rsid w:val="00B40D87"/>
    <w:rsid w:val="00B42D2C"/>
    <w:rsid w:val="00B43BDA"/>
    <w:rsid w:val="00B45A98"/>
    <w:rsid w:val="00B46BB5"/>
    <w:rsid w:val="00B50882"/>
    <w:rsid w:val="00B50E49"/>
    <w:rsid w:val="00B51DD7"/>
    <w:rsid w:val="00B52CF5"/>
    <w:rsid w:val="00B55DC7"/>
    <w:rsid w:val="00B56C82"/>
    <w:rsid w:val="00B57BA6"/>
    <w:rsid w:val="00B615B8"/>
    <w:rsid w:val="00B6245A"/>
    <w:rsid w:val="00B6387B"/>
    <w:rsid w:val="00B64F13"/>
    <w:rsid w:val="00B65E11"/>
    <w:rsid w:val="00B70F36"/>
    <w:rsid w:val="00B7365E"/>
    <w:rsid w:val="00B73B01"/>
    <w:rsid w:val="00B7725D"/>
    <w:rsid w:val="00B8040B"/>
    <w:rsid w:val="00B80BC3"/>
    <w:rsid w:val="00B80D57"/>
    <w:rsid w:val="00B81A28"/>
    <w:rsid w:val="00B81B81"/>
    <w:rsid w:val="00B84051"/>
    <w:rsid w:val="00B84F5E"/>
    <w:rsid w:val="00B86F77"/>
    <w:rsid w:val="00B87FE0"/>
    <w:rsid w:val="00B90A5A"/>
    <w:rsid w:val="00B9176B"/>
    <w:rsid w:val="00B92523"/>
    <w:rsid w:val="00BA125B"/>
    <w:rsid w:val="00BA1839"/>
    <w:rsid w:val="00BA1AA0"/>
    <w:rsid w:val="00BA2330"/>
    <w:rsid w:val="00BA47DE"/>
    <w:rsid w:val="00BA4BA9"/>
    <w:rsid w:val="00BA57B8"/>
    <w:rsid w:val="00BA7A4E"/>
    <w:rsid w:val="00BB0104"/>
    <w:rsid w:val="00BB548E"/>
    <w:rsid w:val="00BB7F98"/>
    <w:rsid w:val="00BC32CE"/>
    <w:rsid w:val="00BC480E"/>
    <w:rsid w:val="00BC7C06"/>
    <w:rsid w:val="00BD1D49"/>
    <w:rsid w:val="00BD5C11"/>
    <w:rsid w:val="00BE00A1"/>
    <w:rsid w:val="00BE20BA"/>
    <w:rsid w:val="00BE2549"/>
    <w:rsid w:val="00BE4076"/>
    <w:rsid w:val="00BE45B2"/>
    <w:rsid w:val="00BE48CD"/>
    <w:rsid w:val="00BE63C8"/>
    <w:rsid w:val="00BE76E5"/>
    <w:rsid w:val="00BF0471"/>
    <w:rsid w:val="00BF2022"/>
    <w:rsid w:val="00BF3539"/>
    <w:rsid w:val="00BF4DCA"/>
    <w:rsid w:val="00BF51B7"/>
    <w:rsid w:val="00BF5792"/>
    <w:rsid w:val="00BF5DE8"/>
    <w:rsid w:val="00BF6C69"/>
    <w:rsid w:val="00BF7C89"/>
    <w:rsid w:val="00C015EA"/>
    <w:rsid w:val="00C0178E"/>
    <w:rsid w:val="00C01AC4"/>
    <w:rsid w:val="00C01B17"/>
    <w:rsid w:val="00C0208F"/>
    <w:rsid w:val="00C0343E"/>
    <w:rsid w:val="00C047C0"/>
    <w:rsid w:val="00C04A1F"/>
    <w:rsid w:val="00C04E35"/>
    <w:rsid w:val="00C0533C"/>
    <w:rsid w:val="00C061E8"/>
    <w:rsid w:val="00C06353"/>
    <w:rsid w:val="00C10BE6"/>
    <w:rsid w:val="00C11C5D"/>
    <w:rsid w:val="00C1408E"/>
    <w:rsid w:val="00C1409B"/>
    <w:rsid w:val="00C149CB"/>
    <w:rsid w:val="00C151DB"/>
    <w:rsid w:val="00C15254"/>
    <w:rsid w:val="00C15699"/>
    <w:rsid w:val="00C163AA"/>
    <w:rsid w:val="00C16870"/>
    <w:rsid w:val="00C16DAD"/>
    <w:rsid w:val="00C17251"/>
    <w:rsid w:val="00C20474"/>
    <w:rsid w:val="00C244D2"/>
    <w:rsid w:val="00C31549"/>
    <w:rsid w:val="00C319AA"/>
    <w:rsid w:val="00C31AD9"/>
    <w:rsid w:val="00C31EB4"/>
    <w:rsid w:val="00C328AC"/>
    <w:rsid w:val="00C33797"/>
    <w:rsid w:val="00C3610F"/>
    <w:rsid w:val="00C40EC4"/>
    <w:rsid w:val="00C41DD2"/>
    <w:rsid w:val="00C41E17"/>
    <w:rsid w:val="00C425D9"/>
    <w:rsid w:val="00C42706"/>
    <w:rsid w:val="00C44A77"/>
    <w:rsid w:val="00C453BC"/>
    <w:rsid w:val="00C45493"/>
    <w:rsid w:val="00C45903"/>
    <w:rsid w:val="00C474BD"/>
    <w:rsid w:val="00C475EC"/>
    <w:rsid w:val="00C503C5"/>
    <w:rsid w:val="00C50FD1"/>
    <w:rsid w:val="00C51EC6"/>
    <w:rsid w:val="00C53638"/>
    <w:rsid w:val="00C53A39"/>
    <w:rsid w:val="00C54F8C"/>
    <w:rsid w:val="00C550FD"/>
    <w:rsid w:val="00C60619"/>
    <w:rsid w:val="00C61F0E"/>
    <w:rsid w:val="00C628A1"/>
    <w:rsid w:val="00C6399C"/>
    <w:rsid w:val="00C64732"/>
    <w:rsid w:val="00C64AD7"/>
    <w:rsid w:val="00C668DF"/>
    <w:rsid w:val="00C678B6"/>
    <w:rsid w:val="00C67A46"/>
    <w:rsid w:val="00C70F69"/>
    <w:rsid w:val="00C719BA"/>
    <w:rsid w:val="00C71FE3"/>
    <w:rsid w:val="00C74E31"/>
    <w:rsid w:val="00C755EA"/>
    <w:rsid w:val="00C76ED1"/>
    <w:rsid w:val="00C80C60"/>
    <w:rsid w:val="00C80D97"/>
    <w:rsid w:val="00C83510"/>
    <w:rsid w:val="00C83A1E"/>
    <w:rsid w:val="00C85DC9"/>
    <w:rsid w:val="00C867A1"/>
    <w:rsid w:val="00C91DD0"/>
    <w:rsid w:val="00C92D2E"/>
    <w:rsid w:val="00C93178"/>
    <w:rsid w:val="00C95457"/>
    <w:rsid w:val="00C95B14"/>
    <w:rsid w:val="00C96F3B"/>
    <w:rsid w:val="00C9727E"/>
    <w:rsid w:val="00C97682"/>
    <w:rsid w:val="00C977DB"/>
    <w:rsid w:val="00C9784A"/>
    <w:rsid w:val="00CA3903"/>
    <w:rsid w:val="00CA39DF"/>
    <w:rsid w:val="00CA623B"/>
    <w:rsid w:val="00CB0524"/>
    <w:rsid w:val="00CB0F2D"/>
    <w:rsid w:val="00CB0F9E"/>
    <w:rsid w:val="00CB1AF5"/>
    <w:rsid w:val="00CB20A3"/>
    <w:rsid w:val="00CB3F44"/>
    <w:rsid w:val="00CB5A99"/>
    <w:rsid w:val="00CB6290"/>
    <w:rsid w:val="00CB6FD7"/>
    <w:rsid w:val="00CB7A5B"/>
    <w:rsid w:val="00CC281D"/>
    <w:rsid w:val="00CC4C14"/>
    <w:rsid w:val="00CC57F3"/>
    <w:rsid w:val="00CC6A20"/>
    <w:rsid w:val="00CD05BC"/>
    <w:rsid w:val="00CD12EB"/>
    <w:rsid w:val="00CD4A41"/>
    <w:rsid w:val="00CD4FAE"/>
    <w:rsid w:val="00CD56E4"/>
    <w:rsid w:val="00CD66D6"/>
    <w:rsid w:val="00CD6CEB"/>
    <w:rsid w:val="00CD6E0C"/>
    <w:rsid w:val="00CE0BB6"/>
    <w:rsid w:val="00CE21C2"/>
    <w:rsid w:val="00CE2ABE"/>
    <w:rsid w:val="00CE43EB"/>
    <w:rsid w:val="00CE4F0B"/>
    <w:rsid w:val="00CE526B"/>
    <w:rsid w:val="00CE6093"/>
    <w:rsid w:val="00CE73CD"/>
    <w:rsid w:val="00CE74D1"/>
    <w:rsid w:val="00CE7817"/>
    <w:rsid w:val="00CE7D81"/>
    <w:rsid w:val="00CF066B"/>
    <w:rsid w:val="00CF227E"/>
    <w:rsid w:val="00CF2553"/>
    <w:rsid w:val="00CF4ADA"/>
    <w:rsid w:val="00CF4FDF"/>
    <w:rsid w:val="00CF7076"/>
    <w:rsid w:val="00CF7AE3"/>
    <w:rsid w:val="00CF7F23"/>
    <w:rsid w:val="00D00A6F"/>
    <w:rsid w:val="00D00E64"/>
    <w:rsid w:val="00D02517"/>
    <w:rsid w:val="00D03028"/>
    <w:rsid w:val="00D0604D"/>
    <w:rsid w:val="00D06A34"/>
    <w:rsid w:val="00D075F7"/>
    <w:rsid w:val="00D07E88"/>
    <w:rsid w:val="00D10D7F"/>
    <w:rsid w:val="00D11FCF"/>
    <w:rsid w:val="00D13800"/>
    <w:rsid w:val="00D14814"/>
    <w:rsid w:val="00D151AC"/>
    <w:rsid w:val="00D156A9"/>
    <w:rsid w:val="00D15F0D"/>
    <w:rsid w:val="00D1665E"/>
    <w:rsid w:val="00D16AD8"/>
    <w:rsid w:val="00D20D13"/>
    <w:rsid w:val="00D21BEC"/>
    <w:rsid w:val="00D22025"/>
    <w:rsid w:val="00D23AA9"/>
    <w:rsid w:val="00D24114"/>
    <w:rsid w:val="00D25E05"/>
    <w:rsid w:val="00D25F34"/>
    <w:rsid w:val="00D2613E"/>
    <w:rsid w:val="00D322F6"/>
    <w:rsid w:val="00D3251B"/>
    <w:rsid w:val="00D341B5"/>
    <w:rsid w:val="00D36442"/>
    <w:rsid w:val="00D37399"/>
    <w:rsid w:val="00D41071"/>
    <w:rsid w:val="00D42003"/>
    <w:rsid w:val="00D424C9"/>
    <w:rsid w:val="00D430A9"/>
    <w:rsid w:val="00D43249"/>
    <w:rsid w:val="00D45088"/>
    <w:rsid w:val="00D45ECF"/>
    <w:rsid w:val="00D461B4"/>
    <w:rsid w:val="00D46ACA"/>
    <w:rsid w:val="00D46D78"/>
    <w:rsid w:val="00D505AB"/>
    <w:rsid w:val="00D50B48"/>
    <w:rsid w:val="00D51912"/>
    <w:rsid w:val="00D52BC0"/>
    <w:rsid w:val="00D52EE5"/>
    <w:rsid w:val="00D53742"/>
    <w:rsid w:val="00D53EC6"/>
    <w:rsid w:val="00D5486C"/>
    <w:rsid w:val="00D54D0D"/>
    <w:rsid w:val="00D5625D"/>
    <w:rsid w:val="00D616F0"/>
    <w:rsid w:val="00D622A8"/>
    <w:rsid w:val="00D65102"/>
    <w:rsid w:val="00D658DC"/>
    <w:rsid w:val="00D65CAA"/>
    <w:rsid w:val="00D66A5C"/>
    <w:rsid w:val="00D66E75"/>
    <w:rsid w:val="00D6794A"/>
    <w:rsid w:val="00D7024E"/>
    <w:rsid w:val="00D71435"/>
    <w:rsid w:val="00D73603"/>
    <w:rsid w:val="00D741E4"/>
    <w:rsid w:val="00D7569E"/>
    <w:rsid w:val="00D771E8"/>
    <w:rsid w:val="00D7765E"/>
    <w:rsid w:val="00D77844"/>
    <w:rsid w:val="00D814A7"/>
    <w:rsid w:val="00D8160E"/>
    <w:rsid w:val="00D833C9"/>
    <w:rsid w:val="00D862ED"/>
    <w:rsid w:val="00D86784"/>
    <w:rsid w:val="00D86BB9"/>
    <w:rsid w:val="00D90B40"/>
    <w:rsid w:val="00D90F26"/>
    <w:rsid w:val="00D92342"/>
    <w:rsid w:val="00D92ACB"/>
    <w:rsid w:val="00D934F4"/>
    <w:rsid w:val="00D9441E"/>
    <w:rsid w:val="00D95BAA"/>
    <w:rsid w:val="00D95C0E"/>
    <w:rsid w:val="00D966D9"/>
    <w:rsid w:val="00D9713E"/>
    <w:rsid w:val="00DA0462"/>
    <w:rsid w:val="00DA0F2D"/>
    <w:rsid w:val="00DA1054"/>
    <w:rsid w:val="00DA222E"/>
    <w:rsid w:val="00DA2ACB"/>
    <w:rsid w:val="00DA2D61"/>
    <w:rsid w:val="00DA4E6A"/>
    <w:rsid w:val="00DA5971"/>
    <w:rsid w:val="00DA7444"/>
    <w:rsid w:val="00DA782F"/>
    <w:rsid w:val="00DA7A73"/>
    <w:rsid w:val="00DB101C"/>
    <w:rsid w:val="00DB212E"/>
    <w:rsid w:val="00DB3468"/>
    <w:rsid w:val="00DB37B7"/>
    <w:rsid w:val="00DB3C4B"/>
    <w:rsid w:val="00DB3CA9"/>
    <w:rsid w:val="00DB4E1E"/>
    <w:rsid w:val="00DB58D6"/>
    <w:rsid w:val="00DB7D8F"/>
    <w:rsid w:val="00DC0F5D"/>
    <w:rsid w:val="00DC2B49"/>
    <w:rsid w:val="00DC37FD"/>
    <w:rsid w:val="00DC5370"/>
    <w:rsid w:val="00DC7032"/>
    <w:rsid w:val="00DD0A03"/>
    <w:rsid w:val="00DD0D37"/>
    <w:rsid w:val="00DD0D6C"/>
    <w:rsid w:val="00DD0D90"/>
    <w:rsid w:val="00DD3A38"/>
    <w:rsid w:val="00DD5882"/>
    <w:rsid w:val="00DD5B8C"/>
    <w:rsid w:val="00DE0CFF"/>
    <w:rsid w:val="00DE1655"/>
    <w:rsid w:val="00DE1A91"/>
    <w:rsid w:val="00DE2E6C"/>
    <w:rsid w:val="00DE3939"/>
    <w:rsid w:val="00DE54A0"/>
    <w:rsid w:val="00DE6FD6"/>
    <w:rsid w:val="00DE7AD1"/>
    <w:rsid w:val="00DE7BD0"/>
    <w:rsid w:val="00DF092A"/>
    <w:rsid w:val="00DF0E09"/>
    <w:rsid w:val="00DF2739"/>
    <w:rsid w:val="00DF4770"/>
    <w:rsid w:val="00DF4B8A"/>
    <w:rsid w:val="00DF560B"/>
    <w:rsid w:val="00DF69E3"/>
    <w:rsid w:val="00DF6C7D"/>
    <w:rsid w:val="00DF732B"/>
    <w:rsid w:val="00E00347"/>
    <w:rsid w:val="00E00C18"/>
    <w:rsid w:val="00E013FD"/>
    <w:rsid w:val="00E01671"/>
    <w:rsid w:val="00E050F1"/>
    <w:rsid w:val="00E0572A"/>
    <w:rsid w:val="00E130EB"/>
    <w:rsid w:val="00E13FAB"/>
    <w:rsid w:val="00E15521"/>
    <w:rsid w:val="00E157D0"/>
    <w:rsid w:val="00E173A0"/>
    <w:rsid w:val="00E1768E"/>
    <w:rsid w:val="00E21265"/>
    <w:rsid w:val="00E22971"/>
    <w:rsid w:val="00E22BF4"/>
    <w:rsid w:val="00E242C9"/>
    <w:rsid w:val="00E24A87"/>
    <w:rsid w:val="00E24B59"/>
    <w:rsid w:val="00E25686"/>
    <w:rsid w:val="00E2579E"/>
    <w:rsid w:val="00E25EFF"/>
    <w:rsid w:val="00E2674F"/>
    <w:rsid w:val="00E3062B"/>
    <w:rsid w:val="00E3233D"/>
    <w:rsid w:val="00E3247B"/>
    <w:rsid w:val="00E32A41"/>
    <w:rsid w:val="00E343C0"/>
    <w:rsid w:val="00E3523A"/>
    <w:rsid w:val="00E36D22"/>
    <w:rsid w:val="00E37247"/>
    <w:rsid w:val="00E37AB7"/>
    <w:rsid w:val="00E37C70"/>
    <w:rsid w:val="00E404E0"/>
    <w:rsid w:val="00E40BD7"/>
    <w:rsid w:val="00E43C77"/>
    <w:rsid w:val="00E44A94"/>
    <w:rsid w:val="00E456C7"/>
    <w:rsid w:val="00E464F0"/>
    <w:rsid w:val="00E477B9"/>
    <w:rsid w:val="00E5069B"/>
    <w:rsid w:val="00E53878"/>
    <w:rsid w:val="00E55E09"/>
    <w:rsid w:val="00E55FF0"/>
    <w:rsid w:val="00E57B47"/>
    <w:rsid w:val="00E60A16"/>
    <w:rsid w:val="00E61227"/>
    <w:rsid w:val="00E62831"/>
    <w:rsid w:val="00E62FCA"/>
    <w:rsid w:val="00E634B6"/>
    <w:rsid w:val="00E63E3E"/>
    <w:rsid w:val="00E64408"/>
    <w:rsid w:val="00E644E4"/>
    <w:rsid w:val="00E64B4C"/>
    <w:rsid w:val="00E65BEC"/>
    <w:rsid w:val="00E670B4"/>
    <w:rsid w:val="00E7004F"/>
    <w:rsid w:val="00E70FFA"/>
    <w:rsid w:val="00E7203C"/>
    <w:rsid w:val="00E720E6"/>
    <w:rsid w:val="00E728B1"/>
    <w:rsid w:val="00E73B0C"/>
    <w:rsid w:val="00E74CA5"/>
    <w:rsid w:val="00E75F9B"/>
    <w:rsid w:val="00E76CBE"/>
    <w:rsid w:val="00E7717B"/>
    <w:rsid w:val="00E775FB"/>
    <w:rsid w:val="00E7768C"/>
    <w:rsid w:val="00E7771E"/>
    <w:rsid w:val="00E80384"/>
    <w:rsid w:val="00E80668"/>
    <w:rsid w:val="00E8126E"/>
    <w:rsid w:val="00E82041"/>
    <w:rsid w:val="00E8301B"/>
    <w:rsid w:val="00E835AE"/>
    <w:rsid w:val="00E83C8F"/>
    <w:rsid w:val="00E83F56"/>
    <w:rsid w:val="00E900BA"/>
    <w:rsid w:val="00E90AD1"/>
    <w:rsid w:val="00E9152C"/>
    <w:rsid w:val="00E91966"/>
    <w:rsid w:val="00E92036"/>
    <w:rsid w:val="00E9428F"/>
    <w:rsid w:val="00E94D13"/>
    <w:rsid w:val="00E953EB"/>
    <w:rsid w:val="00E9648A"/>
    <w:rsid w:val="00E970C6"/>
    <w:rsid w:val="00E976A1"/>
    <w:rsid w:val="00E977F4"/>
    <w:rsid w:val="00E97AA2"/>
    <w:rsid w:val="00E97FE1"/>
    <w:rsid w:val="00EA16AB"/>
    <w:rsid w:val="00EA45B9"/>
    <w:rsid w:val="00EA467B"/>
    <w:rsid w:val="00EA4960"/>
    <w:rsid w:val="00EA4AF2"/>
    <w:rsid w:val="00EA7585"/>
    <w:rsid w:val="00EA75FB"/>
    <w:rsid w:val="00EA78E2"/>
    <w:rsid w:val="00EB46B4"/>
    <w:rsid w:val="00EB56C8"/>
    <w:rsid w:val="00EB63B3"/>
    <w:rsid w:val="00EB6D20"/>
    <w:rsid w:val="00EB6F29"/>
    <w:rsid w:val="00EC0284"/>
    <w:rsid w:val="00EC0ECB"/>
    <w:rsid w:val="00EC32C5"/>
    <w:rsid w:val="00EC38EF"/>
    <w:rsid w:val="00EC6AC8"/>
    <w:rsid w:val="00ED02C9"/>
    <w:rsid w:val="00ED055A"/>
    <w:rsid w:val="00ED1727"/>
    <w:rsid w:val="00ED23FE"/>
    <w:rsid w:val="00ED4C17"/>
    <w:rsid w:val="00ED4CD1"/>
    <w:rsid w:val="00ED6A7F"/>
    <w:rsid w:val="00ED6FB7"/>
    <w:rsid w:val="00EE14EC"/>
    <w:rsid w:val="00EE5802"/>
    <w:rsid w:val="00EE7A9C"/>
    <w:rsid w:val="00EF0BCB"/>
    <w:rsid w:val="00EF0D88"/>
    <w:rsid w:val="00EF0E2D"/>
    <w:rsid w:val="00EF1093"/>
    <w:rsid w:val="00EF5877"/>
    <w:rsid w:val="00EF5F94"/>
    <w:rsid w:val="00EF7B20"/>
    <w:rsid w:val="00F02E3C"/>
    <w:rsid w:val="00F03AE4"/>
    <w:rsid w:val="00F0418D"/>
    <w:rsid w:val="00F042B6"/>
    <w:rsid w:val="00F04A10"/>
    <w:rsid w:val="00F0506E"/>
    <w:rsid w:val="00F07236"/>
    <w:rsid w:val="00F107BC"/>
    <w:rsid w:val="00F11709"/>
    <w:rsid w:val="00F120AF"/>
    <w:rsid w:val="00F12FEB"/>
    <w:rsid w:val="00F15ECF"/>
    <w:rsid w:val="00F16923"/>
    <w:rsid w:val="00F16E8E"/>
    <w:rsid w:val="00F17972"/>
    <w:rsid w:val="00F2073A"/>
    <w:rsid w:val="00F21737"/>
    <w:rsid w:val="00F21978"/>
    <w:rsid w:val="00F21AC3"/>
    <w:rsid w:val="00F21D9F"/>
    <w:rsid w:val="00F22398"/>
    <w:rsid w:val="00F249A2"/>
    <w:rsid w:val="00F2534D"/>
    <w:rsid w:val="00F26785"/>
    <w:rsid w:val="00F31791"/>
    <w:rsid w:val="00F32264"/>
    <w:rsid w:val="00F32C4A"/>
    <w:rsid w:val="00F35570"/>
    <w:rsid w:val="00F35D1D"/>
    <w:rsid w:val="00F360D9"/>
    <w:rsid w:val="00F36311"/>
    <w:rsid w:val="00F36BC4"/>
    <w:rsid w:val="00F37ED2"/>
    <w:rsid w:val="00F411BB"/>
    <w:rsid w:val="00F41DB5"/>
    <w:rsid w:val="00F42766"/>
    <w:rsid w:val="00F43DCF"/>
    <w:rsid w:val="00F448C2"/>
    <w:rsid w:val="00F451C8"/>
    <w:rsid w:val="00F45653"/>
    <w:rsid w:val="00F45723"/>
    <w:rsid w:val="00F459A5"/>
    <w:rsid w:val="00F46419"/>
    <w:rsid w:val="00F4676C"/>
    <w:rsid w:val="00F46F1B"/>
    <w:rsid w:val="00F50E8C"/>
    <w:rsid w:val="00F51A70"/>
    <w:rsid w:val="00F51AE3"/>
    <w:rsid w:val="00F537B1"/>
    <w:rsid w:val="00F54843"/>
    <w:rsid w:val="00F55ADB"/>
    <w:rsid w:val="00F574D0"/>
    <w:rsid w:val="00F6009F"/>
    <w:rsid w:val="00F6264F"/>
    <w:rsid w:val="00F62AC7"/>
    <w:rsid w:val="00F63357"/>
    <w:rsid w:val="00F63659"/>
    <w:rsid w:val="00F63DC8"/>
    <w:rsid w:val="00F653E6"/>
    <w:rsid w:val="00F67209"/>
    <w:rsid w:val="00F67338"/>
    <w:rsid w:val="00F71980"/>
    <w:rsid w:val="00F71A9F"/>
    <w:rsid w:val="00F71FD8"/>
    <w:rsid w:val="00F7263C"/>
    <w:rsid w:val="00F73989"/>
    <w:rsid w:val="00F747ED"/>
    <w:rsid w:val="00F75AFB"/>
    <w:rsid w:val="00F76742"/>
    <w:rsid w:val="00F776DF"/>
    <w:rsid w:val="00F802CF"/>
    <w:rsid w:val="00F819CC"/>
    <w:rsid w:val="00F83747"/>
    <w:rsid w:val="00F84DCA"/>
    <w:rsid w:val="00F85E1F"/>
    <w:rsid w:val="00F90606"/>
    <w:rsid w:val="00F9090F"/>
    <w:rsid w:val="00F9293B"/>
    <w:rsid w:val="00F929D4"/>
    <w:rsid w:val="00F92BA9"/>
    <w:rsid w:val="00F948D5"/>
    <w:rsid w:val="00F94A1A"/>
    <w:rsid w:val="00F94C4C"/>
    <w:rsid w:val="00FA088B"/>
    <w:rsid w:val="00FA0C81"/>
    <w:rsid w:val="00FA1398"/>
    <w:rsid w:val="00FB0392"/>
    <w:rsid w:val="00FB0B47"/>
    <w:rsid w:val="00FB0F5B"/>
    <w:rsid w:val="00FB1386"/>
    <w:rsid w:val="00FB255D"/>
    <w:rsid w:val="00FB4573"/>
    <w:rsid w:val="00FC0534"/>
    <w:rsid w:val="00FC170B"/>
    <w:rsid w:val="00FC26AE"/>
    <w:rsid w:val="00FC4C50"/>
    <w:rsid w:val="00FC4E28"/>
    <w:rsid w:val="00FC4EFB"/>
    <w:rsid w:val="00FC5836"/>
    <w:rsid w:val="00FC6458"/>
    <w:rsid w:val="00FC6956"/>
    <w:rsid w:val="00FC7234"/>
    <w:rsid w:val="00FC7CED"/>
    <w:rsid w:val="00FD4530"/>
    <w:rsid w:val="00FD4DC0"/>
    <w:rsid w:val="00FD5EC5"/>
    <w:rsid w:val="00FE00F3"/>
    <w:rsid w:val="00FE0216"/>
    <w:rsid w:val="00FE0407"/>
    <w:rsid w:val="00FE1F32"/>
    <w:rsid w:val="00FE2429"/>
    <w:rsid w:val="00FE27DD"/>
    <w:rsid w:val="00FE4B82"/>
    <w:rsid w:val="00FE570B"/>
    <w:rsid w:val="00FE6385"/>
    <w:rsid w:val="00FF0CD8"/>
    <w:rsid w:val="00FF0F83"/>
    <w:rsid w:val="00FF1688"/>
    <w:rsid w:val="00FF1EE9"/>
    <w:rsid w:val="00FF44E7"/>
    <w:rsid w:val="00FF48F9"/>
    <w:rsid w:val="00FF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025E9E"/>
  <w15:chartTrackingRefBased/>
  <w15:docId w15:val="{E0F31E70-D190-4F6F-80F2-46835043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C7EAA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08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6C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Tier1">
    <w:name w:val="HeaderTier1"/>
    <w:basedOn w:val="1"/>
    <w:link w:val="HeaderTier1Char"/>
    <w:qFormat/>
    <w:rsid w:val="006D6C8E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6D6C8E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Main">
    <w:name w:val="Main"/>
    <w:basedOn w:val="a"/>
    <w:link w:val="MainChar"/>
    <w:qFormat/>
    <w:rsid w:val="009B7021"/>
    <w:pPr>
      <w:spacing w:after="0" w:line="360" w:lineRule="auto"/>
      <w:contextualSpacing/>
      <w:jc w:val="both"/>
    </w:pPr>
    <w:rPr>
      <w:rFonts w:eastAsia="Times New Roman" w:cs="Times New Roman"/>
      <w:color w:val="000000" w:themeColor="text1"/>
      <w:szCs w:val="28"/>
      <w:lang w:val="ru-RU"/>
    </w:rPr>
  </w:style>
  <w:style w:type="character" w:customStyle="1" w:styleId="MainChar">
    <w:name w:val="Main Char"/>
    <w:basedOn w:val="a0"/>
    <w:link w:val="Main"/>
    <w:rsid w:val="009B7021"/>
    <w:rPr>
      <w:rFonts w:ascii="Times New Roman" w:eastAsia="Times New Roman" w:hAnsi="Times New Roman" w:cs="Times New Roman"/>
      <w:color w:val="000000" w:themeColor="text1"/>
      <w:sz w:val="28"/>
      <w:szCs w:val="28"/>
      <w:lang w:val="ru-RU"/>
    </w:rPr>
  </w:style>
  <w:style w:type="paragraph" w:styleId="a4">
    <w:name w:val="header"/>
    <w:basedOn w:val="a"/>
    <w:link w:val="a5"/>
    <w:uiPriority w:val="99"/>
    <w:unhideWhenUsed/>
    <w:rsid w:val="005D4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47F4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5D4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7F4"/>
    <w:rPr>
      <w:rFonts w:ascii="Times New Roman" w:hAnsi="Times New Roman"/>
      <w:sz w:val="28"/>
    </w:rPr>
  </w:style>
  <w:style w:type="table" w:styleId="a8">
    <w:name w:val="Table Grid"/>
    <w:basedOn w:val="a1"/>
    <w:uiPriority w:val="39"/>
    <w:rsid w:val="005D4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D6C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inPreIntroduction">
    <w:name w:val="MainPreIntroduction"/>
    <w:basedOn w:val="Main"/>
    <w:qFormat/>
    <w:rsid w:val="00520AEF"/>
    <w:pPr>
      <w:ind w:firstLine="0"/>
    </w:pPr>
    <w:rPr>
      <w:sz w:val="24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D25F34"/>
    <w:pPr>
      <w:ind w:firstLine="0"/>
      <w:outlineLvl w:val="9"/>
    </w:pPr>
  </w:style>
  <w:style w:type="character" w:styleId="aa">
    <w:name w:val="Hyperlink"/>
    <w:basedOn w:val="a0"/>
    <w:uiPriority w:val="99"/>
    <w:unhideWhenUsed/>
    <w:rsid w:val="00D25F3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708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erTier2">
    <w:name w:val="HeaderTier2"/>
    <w:basedOn w:val="2"/>
    <w:link w:val="HeaderTier2Char"/>
    <w:qFormat/>
    <w:rsid w:val="0011289B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 w:val="32"/>
    </w:rPr>
  </w:style>
  <w:style w:type="paragraph" w:styleId="21">
    <w:name w:val="toc 2"/>
    <w:basedOn w:val="a"/>
    <w:next w:val="a"/>
    <w:autoRedefine/>
    <w:uiPriority w:val="39"/>
    <w:unhideWhenUsed/>
    <w:rsid w:val="001567FE"/>
    <w:pPr>
      <w:spacing w:after="100"/>
      <w:ind w:left="280"/>
    </w:pPr>
  </w:style>
  <w:style w:type="character" w:customStyle="1" w:styleId="HeaderTier2Char">
    <w:name w:val="HeaderTier2 Char"/>
    <w:basedOn w:val="20"/>
    <w:link w:val="HeaderTier2"/>
    <w:rsid w:val="0011289B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styleId="ab">
    <w:name w:val="Placeholder Text"/>
    <w:basedOn w:val="a0"/>
    <w:uiPriority w:val="99"/>
    <w:semiHidden/>
    <w:rsid w:val="00F16E8E"/>
    <w:rPr>
      <w:color w:val="808080"/>
    </w:rPr>
  </w:style>
  <w:style w:type="paragraph" w:customStyle="1" w:styleId="HeaderTier3">
    <w:name w:val="HeaderTier3"/>
    <w:basedOn w:val="3"/>
    <w:link w:val="HeaderTier3Char"/>
    <w:qFormat/>
    <w:rsid w:val="0011289B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 w:val="32"/>
    </w:rPr>
  </w:style>
  <w:style w:type="paragraph" w:styleId="31">
    <w:name w:val="toc 3"/>
    <w:basedOn w:val="a"/>
    <w:next w:val="a"/>
    <w:autoRedefine/>
    <w:uiPriority w:val="39"/>
    <w:unhideWhenUsed/>
    <w:rsid w:val="0014235B"/>
    <w:pPr>
      <w:spacing w:after="100"/>
      <w:ind w:left="560"/>
    </w:pPr>
  </w:style>
  <w:style w:type="character" w:customStyle="1" w:styleId="HeaderTier3Char">
    <w:name w:val="HeaderTier3 Char"/>
    <w:basedOn w:val="30"/>
    <w:link w:val="HeaderTier3"/>
    <w:rsid w:val="0011289B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customStyle="1" w:styleId="Subheader">
    <w:name w:val="Subheader"/>
    <w:basedOn w:val="2"/>
    <w:link w:val="SubheaderChar"/>
    <w:qFormat/>
    <w:rsid w:val="003C5F08"/>
    <w:pPr>
      <w:spacing w:before="120" w:after="120"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SubheaderChar">
    <w:name w:val="Subheader Char"/>
    <w:basedOn w:val="a0"/>
    <w:link w:val="Subheader"/>
    <w:rsid w:val="003C5F0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BoldItalic">
    <w:name w:val="BoldItalic"/>
    <w:basedOn w:val="Main"/>
    <w:link w:val="BoldItalicChar"/>
    <w:qFormat/>
    <w:rsid w:val="00F9293B"/>
    <w:rPr>
      <w:b/>
      <w:i/>
    </w:rPr>
  </w:style>
  <w:style w:type="paragraph" w:customStyle="1" w:styleId="Italic">
    <w:name w:val="Italic"/>
    <w:basedOn w:val="Main"/>
    <w:link w:val="ItalicChar"/>
    <w:qFormat/>
    <w:rsid w:val="00077970"/>
    <w:rPr>
      <w:i/>
      <w:iCs/>
    </w:rPr>
  </w:style>
  <w:style w:type="character" w:customStyle="1" w:styleId="BoldItalicChar">
    <w:name w:val="BoldItalic Char"/>
    <w:basedOn w:val="MainChar"/>
    <w:link w:val="BoldItalic"/>
    <w:rsid w:val="00F9293B"/>
    <w:rPr>
      <w:rFonts w:ascii="Times New Roman" w:eastAsia="Times New Roman" w:hAnsi="Times New Roman" w:cs="Times New Roman"/>
      <w:b/>
      <w:i/>
      <w:color w:val="000000" w:themeColor="text1"/>
      <w:sz w:val="28"/>
      <w:szCs w:val="28"/>
      <w:lang w:val="ru-RU"/>
    </w:rPr>
  </w:style>
  <w:style w:type="paragraph" w:customStyle="1" w:styleId="Bold">
    <w:name w:val="Bold"/>
    <w:basedOn w:val="Main"/>
    <w:link w:val="BoldChar"/>
    <w:qFormat/>
    <w:rsid w:val="00077970"/>
    <w:rPr>
      <w:b/>
    </w:rPr>
  </w:style>
  <w:style w:type="character" w:customStyle="1" w:styleId="ItalicChar">
    <w:name w:val="Italic Char"/>
    <w:basedOn w:val="MainChar"/>
    <w:link w:val="Italic"/>
    <w:rsid w:val="00077970"/>
    <w:rPr>
      <w:rFonts w:ascii="Times New Roman" w:eastAsia="Times New Roman" w:hAnsi="Times New Roman" w:cs="Times New Roman"/>
      <w:i/>
      <w:iCs/>
      <w:color w:val="000000" w:themeColor="text1"/>
      <w:sz w:val="28"/>
      <w:szCs w:val="28"/>
      <w:lang w:val="ru-RU"/>
    </w:rPr>
  </w:style>
  <w:style w:type="character" w:customStyle="1" w:styleId="BoldChar">
    <w:name w:val="Bold Char"/>
    <w:basedOn w:val="MainChar"/>
    <w:link w:val="Bold"/>
    <w:rsid w:val="00077970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EB56C8"/>
    <w:pPr>
      <w:spacing w:after="0" w:line="360" w:lineRule="auto"/>
      <w:jc w:val="both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EB56C8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FigureDescription">
    <w:name w:val="FigureDescription"/>
    <w:basedOn w:val="Main"/>
    <w:link w:val="FigureDescriptionChar"/>
    <w:qFormat/>
    <w:rsid w:val="00A97E9F"/>
    <w:pPr>
      <w:ind w:firstLine="0"/>
      <w:jc w:val="center"/>
    </w:pPr>
    <w:rPr>
      <w:iCs/>
      <w:szCs w:val="24"/>
    </w:rPr>
  </w:style>
  <w:style w:type="character" w:customStyle="1" w:styleId="FigureDescriptionChar">
    <w:name w:val="FigureDescription Char"/>
    <w:basedOn w:val="MainChar"/>
    <w:link w:val="FigureDescription"/>
    <w:rsid w:val="00A97E9F"/>
    <w:rPr>
      <w:rFonts w:ascii="Times New Roman" w:eastAsia="Times New Roman" w:hAnsi="Times New Roman" w:cs="Times New Roman"/>
      <w:iCs/>
      <w:color w:val="000000" w:themeColor="text1"/>
      <w:sz w:val="28"/>
      <w:szCs w:val="24"/>
      <w:lang w:val="ru-RU"/>
    </w:rPr>
  </w:style>
  <w:style w:type="character" w:styleId="ac">
    <w:name w:val="Unresolved Mention"/>
    <w:basedOn w:val="a0"/>
    <w:uiPriority w:val="99"/>
    <w:semiHidden/>
    <w:unhideWhenUsed/>
    <w:rsid w:val="00F776DF"/>
    <w:rPr>
      <w:color w:val="605E5C"/>
      <w:shd w:val="clear" w:color="auto" w:fill="E1DFDD"/>
    </w:rPr>
  </w:style>
  <w:style w:type="paragraph" w:customStyle="1" w:styleId="Style1">
    <w:name w:val="Style1"/>
    <w:basedOn w:val="1"/>
    <w:link w:val="Style1Char"/>
    <w:qFormat/>
    <w:rsid w:val="00367A8E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367A8E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customStyle="1" w:styleId="Paragraph">
    <w:name w:val="Paragraph"/>
    <w:basedOn w:val="a3"/>
    <w:qFormat/>
    <w:rsid w:val="00367A8E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customStyle="1" w:styleId="HeaderDefault">
    <w:name w:val="HeaderDefault"/>
    <w:basedOn w:val="1"/>
    <w:link w:val="HeaderDefaultChar"/>
    <w:qFormat/>
    <w:rsid w:val="00367A8E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367A8E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Normal1">
    <w:name w:val="Normal1"/>
    <w:rsid w:val="00367A8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22">
    <w:name w:val="Body Text 2"/>
    <w:basedOn w:val="a"/>
    <w:link w:val="23"/>
    <w:rsid w:val="00367A8E"/>
    <w:pPr>
      <w:spacing w:after="0" w:line="240" w:lineRule="auto"/>
      <w:ind w:firstLine="0"/>
      <w:jc w:val="both"/>
    </w:pPr>
    <w:rPr>
      <w:rFonts w:eastAsia="Times New Roman" w:cs="Times New Roman"/>
      <w:sz w:val="24"/>
      <w:szCs w:val="20"/>
      <w:lang w:val="x-none" w:eastAsia="x-none"/>
    </w:rPr>
  </w:style>
  <w:style w:type="character" w:customStyle="1" w:styleId="23">
    <w:name w:val="Основной текст 2 Знак"/>
    <w:basedOn w:val="a0"/>
    <w:link w:val="22"/>
    <w:rsid w:val="00367A8E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2">
    <w:name w:val="Body Text 3"/>
    <w:basedOn w:val="a"/>
    <w:link w:val="33"/>
    <w:rsid w:val="00367A8E"/>
    <w:pPr>
      <w:spacing w:after="0" w:line="240" w:lineRule="auto"/>
      <w:ind w:firstLine="0"/>
      <w:jc w:val="both"/>
    </w:pPr>
    <w:rPr>
      <w:rFonts w:eastAsia="Times New Roman" w:cs="Times New Roman"/>
      <w:b/>
      <w:i/>
      <w:sz w:val="24"/>
      <w:szCs w:val="20"/>
      <w:lang w:val="x-none" w:eastAsia="x-none"/>
    </w:rPr>
  </w:style>
  <w:style w:type="character" w:customStyle="1" w:styleId="33">
    <w:name w:val="Основной текст 3 Знак"/>
    <w:basedOn w:val="a0"/>
    <w:link w:val="32"/>
    <w:rsid w:val="00367A8E"/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  <w:style w:type="paragraph" w:styleId="ad">
    <w:name w:val="Normal (Web)"/>
    <w:basedOn w:val="a"/>
    <w:uiPriority w:val="99"/>
    <w:semiHidden/>
    <w:unhideWhenUsed/>
    <w:rsid w:val="00367A8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ru-RU" w:eastAsia="ru-RU"/>
    </w:rPr>
  </w:style>
  <w:style w:type="paragraph" w:styleId="ae">
    <w:name w:val="caption"/>
    <w:basedOn w:val="a"/>
    <w:next w:val="a"/>
    <w:uiPriority w:val="35"/>
    <w:unhideWhenUsed/>
    <w:qFormat/>
    <w:rsid w:val="00367A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11">
    <w:name w:val="sc11"/>
    <w:basedOn w:val="a0"/>
    <w:rsid w:val="00367A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67A8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367A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367A8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367A8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367A8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367A8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31">
    <w:name w:val="sc31"/>
    <w:basedOn w:val="a0"/>
    <w:rsid w:val="00367A8E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41">
    <w:name w:val="sc41"/>
    <w:basedOn w:val="a0"/>
    <w:rsid w:val="00367A8E"/>
    <w:rPr>
      <w:rFonts w:ascii="Courier New" w:hAnsi="Courier New" w:cs="Courier New" w:hint="default"/>
      <w:color w:val="FF8000"/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sid w:val="00367A8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367A8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367A8E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67A8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367A8E"/>
    <w:rPr>
      <w:rFonts w:ascii="Times New Roman" w:hAnsi="Times New Roman"/>
      <w:b/>
      <w:bCs/>
      <w:sz w:val="20"/>
      <w:szCs w:val="20"/>
    </w:rPr>
  </w:style>
  <w:style w:type="character" w:styleId="af4">
    <w:name w:val="FollowedHyperlink"/>
    <w:basedOn w:val="a0"/>
    <w:uiPriority w:val="99"/>
    <w:semiHidden/>
    <w:unhideWhenUsed/>
    <w:rsid w:val="00367A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hyperlink" Target="https://en.wikipedia.org/wiki/Display_aspect_ratio/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tradingview.com/" TargetMode="Externa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hyperlink" Target="https://docs.unrealengine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yperlink" Target="https://dev.epicgames.com/community/learning/tutorials/qzoY/unreal-engine-working-with-static-mesh-actors-and-componen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s://en.wikipedia.org/wiki/Geometry_instancin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yperlink" Target="https://docs.unrealengine.com/4.27/en-US/API/Plugins/ProceduralMeshComponent/UProceduralMeshCompon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F5AF1-874B-42DB-9549-CF7D9B957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34</Pages>
  <Words>6798</Words>
  <Characters>38752</Characters>
  <Application>Microsoft Office Word</Application>
  <DocSecurity>0</DocSecurity>
  <Lines>322</Lines>
  <Paragraphs>90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Михаил Афиногенов</cp:lastModifiedBy>
  <cp:revision>12</cp:revision>
  <cp:lastPrinted>2023-03-13T17:05:00Z</cp:lastPrinted>
  <dcterms:created xsi:type="dcterms:W3CDTF">2024-02-25T12:09:00Z</dcterms:created>
  <dcterms:modified xsi:type="dcterms:W3CDTF">2024-02-25T12:57:00Z</dcterms:modified>
</cp:coreProperties>
</file>