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File formats: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image files in here are .tif rather than .nd2 because imagej can’t save cropped .nd2 files. However, they are non-compressed, so I am still unable to open them without imagej. If this file format isn’t working for you, let me know and I can try something else or give you the coordinates of my crops so that you can crop the .nd files yourself.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i w:val="1"/>
          <w:color w:val="ff0000"/>
        </w:rPr>
      </w:pPr>
      <w:r w:rsidDel="00000000" w:rsidR="00000000" w:rsidRPr="00000000">
        <w:rPr>
          <w:b w:val="1"/>
          <w:rtl w:val="0"/>
        </w:rPr>
        <w:t xml:space="preserve">Annotated slides: </w:t>
      </w:r>
      <w:r w:rsidDel="00000000" w:rsidR="00000000" w:rsidRPr="00000000">
        <w:rPr>
          <w:b w:val="1"/>
          <w:i w:val="1"/>
          <w:color w:val="ff0000"/>
          <w:rtl w:val="0"/>
        </w:rPr>
        <w:t xml:space="preserve">note that CVAT counts from 0 and imagej counts from 1 and ensure you are assigning the annotations to the proper frame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LizaMutant38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Slides 0-4 are completely annotated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Slides 5,19,22,40 are partially annotated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MattLines27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Slides 4,15 are completely annotated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Slides 16,40 are partially annotated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Excel sheet listing initiation of hyphal growth (germination) and of dispersal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Slides 0-26 are completely annotated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MattLines7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Slides 0-16 are completely annotated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MattLines1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Slides 0-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