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C65E7" w14:textId="3B8E0493" w:rsidR="00DD2E00" w:rsidRDefault="00DD2E00" w:rsidP="00DD2E00">
      <w:pPr>
        <w:rPr>
          <w:sz w:val="32"/>
          <w:szCs w:val="32"/>
        </w:rPr>
      </w:pPr>
      <w:r>
        <w:rPr>
          <w:noProof/>
          <w:sz w:val="32"/>
          <w:szCs w:val="32"/>
        </w:rPr>
        <w:drawing>
          <wp:inline distT="0" distB="0" distL="0" distR="0" wp14:anchorId="525259BC" wp14:editId="1A4A5275">
            <wp:extent cx="5943600" cy="3745865"/>
            <wp:effectExtent l="0" t="0" r="0" b="6985"/>
            <wp:docPr id="15034567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56715" name="Picture 1503456715"/>
                    <pic:cNvPicPr/>
                  </pic:nvPicPr>
                  <pic:blipFill>
                    <a:blip r:embed="rId5">
                      <a:extLst>
                        <a:ext uri="{28A0092B-C50C-407E-A947-70E740481C1C}">
                          <a14:useLocalDpi xmlns:a14="http://schemas.microsoft.com/office/drawing/2010/main" val="0"/>
                        </a:ext>
                      </a:extLst>
                    </a:blip>
                    <a:stretch>
                      <a:fillRect/>
                    </a:stretch>
                  </pic:blipFill>
                  <pic:spPr>
                    <a:xfrm>
                      <a:off x="0" y="0"/>
                      <a:ext cx="5943600" cy="3745865"/>
                    </a:xfrm>
                    <a:prstGeom prst="rect">
                      <a:avLst/>
                    </a:prstGeom>
                  </pic:spPr>
                </pic:pic>
              </a:graphicData>
            </a:graphic>
          </wp:inline>
        </w:drawing>
      </w:r>
    </w:p>
    <w:p w14:paraId="0F56226A" w14:textId="77777777" w:rsidR="00DD2E00" w:rsidRPr="00DD2E00" w:rsidRDefault="00DD2E00" w:rsidP="00DD2E00">
      <w:pPr>
        <w:rPr>
          <w:b/>
          <w:bCs/>
          <w:sz w:val="32"/>
          <w:szCs w:val="32"/>
        </w:rPr>
      </w:pPr>
      <w:r w:rsidRPr="00DD2E00">
        <w:rPr>
          <w:b/>
          <w:bCs/>
          <w:sz w:val="32"/>
          <w:szCs w:val="32"/>
        </w:rPr>
        <w:t>How it Works?</w:t>
      </w:r>
    </w:p>
    <w:p w14:paraId="76730110" w14:textId="77777777" w:rsidR="00DD2E00" w:rsidRPr="00DD2E00" w:rsidRDefault="00DD2E00" w:rsidP="00DD2E00">
      <w:pPr>
        <w:rPr>
          <w:b/>
          <w:bCs/>
          <w:color w:val="156082" w:themeColor="accent1"/>
          <w:sz w:val="32"/>
          <w:szCs w:val="32"/>
        </w:rPr>
      </w:pPr>
      <w:r w:rsidRPr="00DD2E00">
        <w:rPr>
          <w:b/>
          <w:bCs/>
          <w:color w:val="156082" w:themeColor="accent1"/>
          <w:sz w:val="32"/>
          <w:szCs w:val="32"/>
        </w:rPr>
        <w:t>1. Top Module (FIFO_TOP.sv):</w:t>
      </w:r>
    </w:p>
    <w:p w14:paraId="34FCCABC" w14:textId="77777777" w:rsidR="00DD2E00" w:rsidRPr="00DD2E00" w:rsidRDefault="00DD2E00" w:rsidP="00DD2E00">
      <w:pPr>
        <w:rPr>
          <w:sz w:val="32"/>
          <w:szCs w:val="32"/>
        </w:rPr>
      </w:pPr>
      <w:r w:rsidRPr="00DD2E00">
        <w:rPr>
          <w:sz w:val="32"/>
          <w:szCs w:val="32"/>
        </w:rPr>
        <w:t>This is the highest level of your verification environment. It instantiates the design under test (DUT) and connects the DUT to the UVM testbench. The FIFO_TOP.sv module also instantiates the FIFO_IF (interface) and links it to the DUT, ensuring signals between the testbench and the DUT are connected correctly.</w:t>
      </w:r>
    </w:p>
    <w:p w14:paraId="60FA54F4" w14:textId="77777777" w:rsidR="00DD2E00" w:rsidRPr="00DD2E00" w:rsidRDefault="00DD2E00" w:rsidP="00DD2E00">
      <w:pPr>
        <w:rPr>
          <w:b/>
          <w:bCs/>
          <w:color w:val="156082" w:themeColor="accent1"/>
          <w:sz w:val="32"/>
          <w:szCs w:val="32"/>
        </w:rPr>
      </w:pPr>
      <w:r w:rsidRPr="00DD2E00">
        <w:rPr>
          <w:b/>
          <w:bCs/>
          <w:color w:val="156082" w:themeColor="accent1"/>
          <w:sz w:val="32"/>
          <w:szCs w:val="32"/>
        </w:rPr>
        <w:t>2. Interface (FIFO_IF.sv):</w:t>
      </w:r>
    </w:p>
    <w:p w14:paraId="7E99F97E" w14:textId="77777777" w:rsidR="00DD2E00" w:rsidRPr="00DD2E00" w:rsidRDefault="00DD2E00" w:rsidP="00DD2E00">
      <w:pPr>
        <w:rPr>
          <w:sz w:val="32"/>
          <w:szCs w:val="32"/>
        </w:rPr>
      </w:pPr>
      <w:r w:rsidRPr="00DD2E00">
        <w:rPr>
          <w:sz w:val="32"/>
          <w:szCs w:val="32"/>
        </w:rPr>
        <w:t>The FIFO_IF.sv defines the signals that connect to the FIFO DUT. This includes signals like clock, reset, write enable, read enable, data inputs, and outputs. The interface provides a structured mechanism to communicate with the DUT by grouping related signals together and making them accessible to the driver, monitor, and scoreboard.</w:t>
      </w:r>
    </w:p>
    <w:p w14:paraId="3F335809" w14:textId="77777777" w:rsidR="00DD2E00" w:rsidRPr="00DD2E00" w:rsidRDefault="00DD2E00" w:rsidP="00DD2E00">
      <w:pPr>
        <w:rPr>
          <w:b/>
          <w:bCs/>
          <w:color w:val="156082" w:themeColor="accent1"/>
          <w:sz w:val="32"/>
          <w:szCs w:val="32"/>
        </w:rPr>
      </w:pPr>
      <w:r w:rsidRPr="00DD2E00">
        <w:rPr>
          <w:b/>
          <w:bCs/>
          <w:color w:val="156082" w:themeColor="accent1"/>
          <w:sz w:val="32"/>
          <w:szCs w:val="32"/>
        </w:rPr>
        <w:lastRenderedPageBreak/>
        <w:t>3. UVM Testbench Flow:</w:t>
      </w:r>
    </w:p>
    <w:p w14:paraId="2FC51874" w14:textId="16E83A32" w:rsidR="00DD2E00" w:rsidRPr="00DD2E00" w:rsidRDefault="00DD2E00" w:rsidP="00DD2E00">
      <w:pPr>
        <w:rPr>
          <w:sz w:val="32"/>
          <w:szCs w:val="32"/>
        </w:rPr>
      </w:pPr>
      <w:r w:rsidRPr="00DD2E00">
        <w:rPr>
          <w:sz w:val="32"/>
          <w:szCs w:val="32"/>
        </w:rPr>
        <w:t xml:space="preserve">The UVM testbench drives the verification process by generating stimulus, driving it into </w:t>
      </w:r>
      <w:r w:rsidRPr="00DD2E00">
        <w:rPr>
          <w:sz w:val="32"/>
          <w:szCs w:val="32"/>
        </w:rPr>
        <w:t>DUT</w:t>
      </w:r>
      <w:r w:rsidRPr="00DD2E00">
        <w:rPr>
          <w:sz w:val="32"/>
          <w:szCs w:val="32"/>
        </w:rPr>
        <w:t>, monitoring the outputs, and analyzing the results.</w:t>
      </w:r>
    </w:p>
    <w:p w14:paraId="3747E30C" w14:textId="77777777" w:rsidR="00DD2E00" w:rsidRPr="00DD2E00" w:rsidRDefault="00DD2E00" w:rsidP="00DD2E00">
      <w:pPr>
        <w:rPr>
          <w:b/>
          <w:bCs/>
          <w:color w:val="156082" w:themeColor="accent1"/>
          <w:sz w:val="32"/>
          <w:szCs w:val="32"/>
        </w:rPr>
      </w:pPr>
      <w:r w:rsidRPr="00DD2E00">
        <w:rPr>
          <w:b/>
          <w:bCs/>
          <w:color w:val="156082" w:themeColor="accent1"/>
          <w:sz w:val="32"/>
          <w:szCs w:val="32"/>
        </w:rPr>
        <w:t>3.1 Configuration (FIFO_CONFIG.sv)</w:t>
      </w:r>
    </w:p>
    <w:p w14:paraId="5BDE1315" w14:textId="77777777" w:rsidR="00DD2E00" w:rsidRPr="00DD2E00" w:rsidRDefault="00DD2E00" w:rsidP="00DD2E00">
      <w:pPr>
        <w:rPr>
          <w:sz w:val="32"/>
          <w:szCs w:val="32"/>
        </w:rPr>
      </w:pPr>
      <w:r w:rsidRPr="00DD2E00">
        <w:rPr>
          <w:sz w:val="32"/>
          <w:szCs w:val="32"/>
        </w:rPr>
        <w:t>The configuration object holds parameters like FIFO depth, data width, and other operational settings. This configuration is passed to various components in the testbench to ensure a consistent environment for verification.</w:t>
      </w:r>
    </w:p>
    <w:p w14:paraId="718EF0A8" w14:textId="77777777" w:rsidR="00DD2E00" w:rsidRPr="00DD2E00" w:rsidRDefault="00DD2E00" w:rsidP="00DD2E00">
      <w:pPr>
        <w:rPr>
          <w:b/>
          <w:bCs/>
          <w:color w:val="156082" w:themeColor="accent1"/>
          <w:sz w:val="32"/>
          <w:szCs w:val="32"/>
        </w:rPr>
      </w:pPr>
      <w:r w:rsidRPr="00DD2E00">
        <w:rPr>
          <w:b/>
          <w:bCs/>
          <w:color w:val="156082" w:themeColor="accent1"/>
          <w:sz w:val="32"/>
          <w:szCs w:val="32"/>
        </w:rPr>
        <w:t>3.2 Sequences and Sequence Items</w:t>
      </w:r>
    </w:p>
    <w:p w14:paraId="13B349AE" w14:textId="77777777" w:rsidR="00DD2E00" w:rsidRPr="00DD2E00" w:rsidRDefault="00DD2E00" w:rsidP="00DD2E00">
      <w:pPr>
        <w:rPr>
          <w:b/>
          <w:bCs/>
          <w:sz w:val="32"/>
          <w:szCs w:val="32"/>
        </w:rPr>
      </w:pPr>
      <w:r w:rsidRPr="00DD2E00">
        <w:rPr>
          <w:sz w:val="32"/>
          <w:szCs w:val="32"/>
        </w:rPr>
        <w:t xml:space="preserve">• </w:t>
      </w:r>
      <w:r w:rsidRPr="00DD2E00">
        <w:rPr>
          <w:b/>
          <w:bCs/>
          <w:sz w:val="32"/>
          <w:szCs w:val="32"/>
        </w:rPr>
        <w:t>FIFO_SEQUENCE_ITEM.sv:</w:t>
      </w:r>
    </w:p>
    <w:p w14:paraId="601E5A5F" w14:textId="77777777" w:rsidR="00DD2E00" w:rsidRPr="00DD2E00" w:rsidRDefault="00DD2E00" w:rsidP="00DD2E00">
      <w:pPr>
        <w:rPr>
          <w:sz w:val="32"/>
          <w:szCs w:val="32"/>
        </w:rPr>
      </w:pPr>
      <w:r w:rsidRPr="00DD2E00">
        <w:rPr>
          <w:sz w:val="32"/>
          <w:szCs w:val="32"/>
        </w:rPr>
        <w:t>This file defines the transaction object (sequence item) that carries the data</w:t>
      </w:r>
    </w:p>
    <w:p w14:paraId="077DD744" w14:textId="77777777" w:rsidR="00DD2E00" w:rsidRPr="00DD2E00" w:rsidRDefault="00DD2E00" w:rsidP="00DD2E00">
      <w:pPr>
        <w:rPr>
          <w:sz w:val="32"/>
          <w:szCs w:val="32"/>
        </w:rPr>
      </w:pPr>
      <w:r w:rsidRPr="00DD2E00">
        <w:rPr>
          <w:sz w:val="32"/>
          <w:szCs w:val="32"/>
        </w:rPr>
        <w:t>and control signals for write and read operations to/from the FIFO. It</w:t>
      </w:r>
    </w:p>
    <w:p w14:paraId="01B7FCA3" w14:textId="77777777" w:rsidR="00DD2E00" w:rsidRPr="00DD2E00" w:rsidRDefault="00DD2E00" w:rsidP="00DD2E00">
      <w:pPr>
        <w:rPr>
          <w:sz w:val="32"/>
          <w:szCs w:val="32"/>
        </w:rPr>
      </w:pPr>
      <w:r w:rsidRPr="00DD2E00">
        <w:rPr>
          <w:sz w:val="32"/>
          <w:szCs w:val="32"/>
        </w:rPr>
        <w:t>abstracts the data transfer operations.</w:t>
      </w:r>
    </w:p>
    <w:p w14:paraId="28E8979A" w14:textId="2B6EFC2B" w:rsidR="00DD2E00" w:rsidRPr="00DD2E00" w:rsidRDefault="00DD2E00" w:rsidP="00DD2E00">
      <w:pPr>
        <w:rPr>
          <w:b/>
          <w:bCs/>
          <w:color w:val="156082" w:themeColor="accent1"/>
          <w:sz w:val="32"/>
          <w:szCs w:val="32"/>
        </w:rPr>
      </w:pPr>
      <w:r w:rsidRPr="00DD2E00">
        <w:rPr>
          <w:color w:val="156082" w:themeColor="accent1"/>
          <w:sz w:val="32"/>
          <w:szCs w:val="32"/>
        </w:rPr>
        <w:t xml:space="preserve">• </w:t>
      </w:r>
      <w:r w:rsidRPr="00DD2E00">
        <w:rPr>
          <w:b/>
          <w:bCs/>
          <w:color w:val="156082" w:themeColor="accent1"/>
          <w:sz w:val="32"/>
          <w:szCs w:val="32"/>
        </w:rPr>
        <w:t xml:space="preserve">FIFO_ </w:t>
      </w:r>
      <w:r w:rsidRPr="00DD2E00">
        <w:rPr>
          <w:b/>
          <w:bCs/>
          <w:color w:val="156082" w:themeColor="accent1"/>
          <w:sz w:val="32"/>
          <w:szCs w:val="32"/>
        </w:rPr>
        <w:t>SEQUENCE</w:t>
      </w:r>
    </w:p>
    <w:p w14:paraId="4DF4DDD6" w14:textId="664AD9B5" w:rsidR="00DD2E00" w:rsidRDefault="00DD2E00" w:rsidP="00DD2E00">
      <w:pPr>
        <w:spacing w:line="240" w:lineRule="auto"/>
        <w:rPr>
          <w:sz w:val="32"/>
          <w:szCs w:val="32"/>
        </w:rPr>
      </w:pPr>
      <w:r w:rsidRPr="00DD2E00">
        <w:rPr>
          <w:sz w:val="32"/>
          <w:szCs w:val="32"/>
        </w:rPr>
        <w:t>Th</w:t>
      </w:r>
      <w:r>
        <w:rPr>
          <w:sz w:val="32"/>
          <w:szCs w:val="32"/>
        </w:rPr>
        <w:t>is</w:t>
      </w:r>
      <w:r w:rsidRPr="00DD2E00">
        <w:rPr>
          <w:sz w:val="32"/>
          <w:szCs w:val="32"/>
        </w:rPr>
        <w:t xml:space="preserve"> file define different sequences, which are collections of transactions.Each sequence</w:t>
      </w:r>
      <w:r>
        <w:rPr>
          <w:sz w:val="32"/>
          <w:szCs w:val="32"/>
        </w:rPr>
        <w:t xml:space="preserve"> class has</w:t>
      </w:r>
      <w:r w:rsidRPr="00DD2E00">
        <w:rPr>
          <w:sz w:val="32"/>
          <w:szCs w:val="32"/>
        </w:rPr>
        <w:t xml:space="preserve"> a specific operation: resetting the FIFO, writing data,reading data, performing combined write-read operations, and</w:t>
      </w:r>
      <w:r>
        <w:rPr>
          <w:sz w:val="32"/>
          <w:szCs w:val="32"/>
        </w:rPr>
        <w:t xml:space="preserve"> </w:t>
      </w:r>
      <w:r w:rsidRPr="00DD2E00">
        <w:rPr>
          <w:sz w:val="32"/>
          <w:szCs w:val="32"/>
        </w:rPr>
        <w:t>orchestrating</w:t>
      </w:r>
      <w:r>
        <w:rPr>
          <w:sz w:val="32"/>
          <w:szCs w:val="32"/>
        </w:rPr>
        <w:t xml:space="preserve"> </w:t>
      </w:r>
      <w:r w:rsidRPr="00DD2E00">
        <w:rPr>
          <w:sz w:val="32"/>
          <w:szCs w:val="32"/>
        </w:rPr>
        <w:t xml:space="preserve">the overall verification flow (in the main sequence). The main </w:t>
      </w:r>
      <w:proofErr w:type="spellStart"/>
      <w:proofErr w:type="gramStart"/>
      <w:r w:rsidRPr="00DD2E00">
        <w:rPr>
          <w:sz w:val="32"/>
          <w:szCs w:val="32"/>
        </w:rPr>
        <w:t>sequencecontrols</w:t>
      </w:r>
      <w:proofErr w:type="spellEnd"/>
      <w:proofErr w:type="gramEnd"/>
      <w:r w:rsidRPr="00DD2E00">
        <w:rPr>
          <w:sz w:val="32"/>
          <w:szCs w:val="32"/>
        </w:rPr>
        <w:t xml:space="preserve"> the order of operations and ensures different sequences </w:t>
      </w:r>
      <w:proofErr w:type="spellStart"/>
      <w:proofErr w:type="gramStart"/>
      <w:r w:rsidRPr="00DD2E00">
        <w:rPr>
          <w:sz w:val="32"/>
          <w:szCs w:val="32"/>
        </w:rPr>
        <w:t>areexecuted</w:t>
      </w:r>
      <w:proofErr w:type="spellEnd"/>
      <w:proofErr w:type="gramEnd"/>
      <w:r w:rsidRPr="00DD2E00">
        <w:rPr>
          <w:sz w:val="32"/>
          <w:szCs w:val="32"/>
        </w:rPr>
        <w:t xml:space="preserve"> as part of the verification plan.</w:t>
      </w:r>
    </w:p>
    <w:p w14:paraId="6375996C" w14:textId="77777777" w:rsidR="00DD2E00" w:rsidRDefault="00DD2E00" w:rsidP="00DD2E00">
      <w:pPr>
        <w:spacing w:line="240" w:lineRule="auto"/>
        <w:rPr>
          <w:sz w:val="32"/>
          <w:szCs w:val="32"/>
        </w:rPr>
      </w:pPr>
    </w:p>
    <w:p w14:paraId="5522063A" w14:textId="77777777" w:rsidR="00DD2E00" w:rsidRPr="00DD2E00" w:rsidRDefault="00DD2E00" w:rsidP="00DD2E00">
      <w:pPr>
        <w:spacing w:line="240" w:lineRule="auto"/>
        <w:rPr>
          <w:sz w:val="32"/>
          <w:szCs w:val="32"/>
        </w:rPr>
      </w:pPr>
    </w:p>
    <w:p w14:paraId="45EF39FA" w14:textId="77777777" w:rsidR="00DD2E00" w:rsidRPr="00DD2E00" w:rsidRDefault="00DD2E00" w:rsidP="00DD2E00">
      <w:pPr>
        <w:rPr>
          <w:b/>
          <w:bCs/>
          <w:color w:val="156082" w:themeColor="accent1"/>
          <w:sz w:val="32"/>
          <w:szCs w:val="32"/>
        </w:rPr>
      </w:pPr>
      <w:r w:rsidRPr="00DD2E00">
        <w:rPr>
          <w:b/>
          <w:bCs/>
          <w:color w:val="156082" w:themeColor="accent1"/>
          <w:sz w:val="32"/>
          <w:szCs w:val="32"/>
        </w:rPr>
        <w:lastRenderedPageBreak/>
        <w:t>3.3 Sequencer (FIFO_SEQUENCER.sv)</w:t>
      </w:r>
    </w:p>
    <w:p w14:paraId="0590007E" w14:textId="77777777" w:rsidR="00DD2E00" w:rsidRPr="00DD2E00" w:rsidRDefault="00DD2E00" w:rsidP="00DD2E00">
      <w:pPr>
        <w:rPr>
          <w:sz w:val="32"/>
          <w:szCs w:val="32"/>
        </w:rPr>
      </w:pPr>
      <w:r w:rsidRPr="00DD2E00">
        <w:rPr>
          <w:sz w:val="32"/>
          <w:szCs w:val="32"/>
        </w:rPr>
        <w:t>The sequencer coordinates the execution of sequences. It sends the transaction (sequence item) to the driver, which will then apply it to the DUT. In your UVM testbench, the FIFO_SEQUENCER manages the flow of read and write sequences and other operations, ensuring the correct stimulus is generated.</w:t>
      </w:r>
    </w:p>
    <w:p w14:paraId="006F9EFE" w14:textId="77777777" w:rsidR="00DD2E00" w:rsidRPr="00DD2E00" w:rsidRDefault="00DD2E00" w:rsidP="00DD2E00">
      <w:pPr>
        <w:rPr>
          <w:b/>
          <w:bCs/>
          <w:color w:val="156082" w:themeColor="accent1"/>
          <w:sz w:val="32"/>
          <w:szCs w:val="32"/>
        </w:rPr>
      </w:pPr>
      <w:r w:rsidRPr="00DD2E00">
        <w:rPr>
          <w:b/>
          <w:bCs/>
          <w:color w:val="156082" w:themeColor="accent1"/>
          <w:sz w:val="32"/>
          <w:szCs w:val="32"/>
        </w:rPr>
        <w:t>3.4 Driver (FIFO_DRIVER.sv)</w:t>
      </w:r>
    </w:p>
    <w:p w14:paraId="5533391C" w14:textId="77777777" w:rsidR="00DD2E00" w:rsidRPr="00DD2E00" w:rsidRDefault="00DD2E00" w:rsidP="00DD2E00">
      <w:pPr>
        <w:rPr>
          <w:sz w:val="32"/>
          <w:szCs w:val="32"/>
        </w:rPr>
      </w:pPr>
      <w:r w:rsidRPr="00DD2E00">
        <w:rPr>
          <w:sz w:val="32"/>
          <w:szCs w:val="32"/>
        </w:rPr>
        <w:t>The driver takes the transaction objects from the sequencer and translates them into pin-level activity on the DUT using the interface. It drives the stimulus into the DUT through the FIFO_IF, such as asserting write or read enable signals, and providing the data input to the FIFO.</w:t>
      </w:r>
    </w:p>
    <w:p w14:paraId="2922C1EA" w14:textId="77777777" w:rsidR="00DD2E00" w:rsidRPr="00DD2E00" w:rsidRDefault="00DD2E00" w:rsidP="00DD2E00">
      <w:pPr>
        <w:rPr>
          <w:b/>
          <w:bCs/>
          <w:color w:val="156082" w:themeColor="accent1"/>
          <w:sz w:val="32"/>
          <w:szCs w:val="32"/>
        </w:rPr>
      </w:pPr>
      <w:r w:rsidRPr="00DD2E00">
        <w:rPr>
          <w:b/>
          <w:bCs/>
          <w:color w:val="156082" w:themeColor="accent1"/>
          <w:sz w:val="32"/>
          <w:szCs w:val="32"/>
        </w:rPr>
        <w:t>3.5 Monitor (FIFO_MONITOR.sv)</w:t>
      </w:r>
    </w:p>
    <w:p w14:paraId="3575EBAD" w14:textId="77777777" w:rsidR="00DD2E00" w:rsidRPr="00DD2E00" w:rsidRDefault="00DD2E00" w:rsidP="00DD2E00">
      <w:pPr>
        <w:rPr>
          <w:sz w:val="32"/>
          <w:szCs w:val="32"/>
        </w:rPr>
      </w:pPr>
      <w:r w:rsidRPr="00DD2E00">
        <w:rPr>
          <w:sz w:val="32"/>
          <w:szCs w:val="32"/>
        </w:rPr>
        <w:t>The monitor observes the DUT’s signals through the interface. It passively captures the inputs and outputs of the FIFO for analysis without modifying the DUT’s behavior. The monitor collects relevant data and forwards it to other components like the coverage collector and scoreboard.</w:t>
      </w:r>
    </w:p>
    <w:p w14:paraId="07DF1222" w14:textId="77777777" w:rsidR="00DD2E00" w:rsidRPr="00DD2E00" w:rsidRDefault="00DD2E00" w:rsidP="00DD2E00">
      <w:pPr>
        <w:rPr>
          <w:b/>
          <w:bCs/>
          <w:color w:val="156082" w:themeColor="accent1"/>
          <w:sz w:val="32"/>
          <w:szCs w:val="32"/>
        </w:rPr>
      </w:pPr>
      <w:r w:rsidRPr="00DD2E00">
        <w:rPr>
          <w:b/>
          <w:bCs/>
          <w:color w:val="156082" w:themeColor="accent1"/>
          <w:sz w:val="32"/>
          <w:szCs w:val="32"/>
        </w:rPr>
        <w:t>4. Analysis Components</w:t>
      </w:r>
    </w:p>
    <w:p w14:paraId="13C7645E" w14:textId="77777777" w:rsidR="00DD2E00" w:rsidRPr="00DD2E00" w:rsidRDefault="00DD2E00" w:rsidP="00DD2E00">
      <w:pPr>
        <w:rPr>
          <w:b/>
          <w:bCs/>
          <w:color w:val="156082" w:themeColor="accent1"/>
          <w:sz w:val="32"/>
          <w:szCs w:val="32"/>
        </w:rPr>
      </w:pPr>
      <w:r w:rsidRPr="00DD2E00">
        <w:rPr>
          <w:b/>
          <w:bCs/>
          <w:color w:val="156082" w:themeColor="accent1"/>
          <w:sz w:val="32"/>
          <w:szCs w:val="32"/>
        </w:rPr>
        <w:t>4.1 Scoreboard (FIFO_SCOREBOARD.sv)</w:t>
      </w:r>
    </w:p>
    <w:p w14:paraId="63621E99" w14:textId="77777777" w:rsidR="00DD2E00" w:rsidRPr="00DD2E00" w:rsidRDefault="00DD2E00" w:rsidP="00DD2E00">
      <w:pPr>
        <w:rPr>
          <w:sz w:val="32"/>
          <w:szCs w:val="32"/>
        </w:rPr>
      </w:pPr>
      <w:r w:rsidRPr="00DD2E00">
        <w:rPr>
          <w:sz w:val="32"/>
          <w:szCs w:val="32"/>
        </w:rPr>
        <w:t xml:space="preserve">The scoreboard is responsible for checking the functional correctness of the DUT. It compares the expected results (predicted by a reference model or logic) with the actual </w:t>
      </w:r>
      <w:proofErr w:type="gramStart"/>
      <w:r w:rsidRPr="00DD2E00">
        <w:rPr>
          <w:sz w:val="32"/>
          <w:szCs w:val="32"/>
        </w:rPr>
        <w:t>outputs</w:t>
      </w:r>
      <w:proofErr w:type="gramEnd"/>
      <w:r w:rsidRPr="00DD2E00">
        <w:rPr>
          <w:sz w:val="32"/>
          <w:szCs w:val="32"/>
        </w:rPr>
        <w:t xml:space="preserve"> observed by the monitor. In your project, the FIFO_SCOREBOARD will verify that </w:t>
      </w:r>
      <w:r w:rsidRPr="00DD2E00">
        <w:rPr>
          <w:sz w:val="32"/>
          <w:szCs w:val="32"/>
        </w:rPr>
        <w:lastRenderedPageBreak/>
        <w:t>the data written into the FIFO is correctly read out and that any underflow or overflow conditions are handled properly.</w:t>
      </w:r>
    </w:p>
    <w:p w14:paraId="463CB31E" w14:textId="77777777" w:rsidR="00DD2E00" w:rsidRPr="00DD2E00" w:rsidRDefault="00DD2E00" w:rsidP="00DD2E00">
      <w:pPr>
        <w:rPr>
          <w:b/>
          <w:bCs/>
          <w:color w:val="156082" w:themeColor="accent1"/>
          <w:sz w:val="32"/>
          <w:szCs w:val="32"/>
        </w:rPr>
      </w:pPr>
      <w:r w:rsidRPr="00DD2E00">
        <w:rPr>
          <w:b/>
          <w:bCs/>
          <w:color w:val="156082" w:themeColor="accent1"/>
          <w:sz w:val="32"/>
          <w:szCs w:val="32"/>
        </w:rPr>
        <w:t>4.2 Coverage Collector (FIFO_COVERAGE_COLLECTOR.sv)</w:t>
      </w:r>
    </w:p>
    <w:p w14:paraId="21B05014" w14:textId="77777777" w:rsidR="00DD2E00" w:rsidRPr="00DD2E00" w:rsidRDefault="00DD2E00" w:rsidP="00DD2E00">
      <w:pPr>
        <w:rPr>
          <w:sz w:val="32"/>
          <w:szCs w:val="32"/>
        </w:rPr>
      </w:pPr>
      <w:r w:rsidRPr="00DD2E00">
        <w:rPr>
          <w:sz w:val="32"/>
          <w:szCs w:val="32"/>
        </w:rPr>
        <w:t>The coverage collector gathers coverage information, tracking how thoroughly the DUT has been tested. It looks at functional coverage metrics like whether all possible write-read combinations, FIFO full/empty conditions, and other critical scenarios have been exercised. This component provides insight into how much of the design has been verified.</w:t>
      </w:r>
    </w:p>
    <w:p w14:paraId="03FCE25D" w14:textId="77777777" w:rsidR="00DD2E00" w:rsidRPr="00DD2E00" w:rsidRDefault="00DD2E00" w:rsidP="00DD2E00">
      <w:pPr>
        <w:rPr>
          <w:b/>
          <w:bCs/>
          <w:color w:val="156082" w:themeColor="accent1"/>
          <w:sz w:val="32"/>
          <w:szCs w:val="32"/>
        </w:rPr>
      </w:pPr>
      <w:r w:rsidRPr="00DD2E00">
        <w:rPr>
          <w:b/>
          <w:bCs/>
          <w:color w:val="156082" w:themeColor="accent1"/>
          <w:sz w:val="32"/>
          <w:szCs w:val="32"/>
        </w:rPr>
        <w:t>5. Environment (FIFO_ENV.sv)</w:t>
      </w:r>
    </w:p>
    <w:p w14:paraId="1784CE1F" w14:textId="77777777" w:rsidR="00DD2E00" w:rsidRPr="00DD2E00" w:rsidRDefault="00DD2E00" w:rsidP="00DD2E00">
      <w:pPr>
        <w:rPr>
          <w:sz w:val="32"/>
          <w:szCs w:val="32"/>
        </w:rPr>
      </w:pPr>
      <w:r w:rsidRPr="00DD2E00">
        <w:rPr>
          <w:sz w:val="32"/>
          <w:szCs w:val="32"/>
        </w:rPr>
        <w:t xml:space="preserve">The environment is the container for all the UVM components, such as agents, </w:t>
      </w:r>
      <w:proofErr w:type="gramStart"/>
      <w:r w:rsidRPr="00DD2E00">
        <w:rPr>
          <w:sz w:val="32"/>
          <w:szCs w:val="32"/>
        </w:rPr>
        <w:t>scoreboard</w:t>
      </w:r>
      <w:proofErr w:type="gramEnd"/>
      <w:r w:rsidRPr="00DD2E00">
        <w:rPr>
          <w:sz w:val="32"/>
          <w:szCs w:val="32"/>
        </w:rPr>
        <w:t xml:space="preserve">, and coverage </w:t>
      </w:r>
      <w:proofErr w:type="gramStart"/>
      <w:r w:rsidRPr="00DD2E00">
        <w:rPr>
          <w:sz w:val="32"/>
          <w:szCs w:val="32"/>
        </w:rPr>
        <w:t>collector</w:t>
      </w:r>
      <w:proofErr w:type="gramEnd"/>
      <w:r w:rsidRPr="00DD2E00">
        <w:rPr>
          <w:sz w:val="32"/>
          <w:szCs w:val="32"/>
        </w:rPr>
        <w:t xml:space="preserve">. </w:t>
      </w:r>
      <w:proofErr w:type="gramStart"/>
      <w:r w:rsidRPr="00DD2E00">
        <w:rPr>
          <w:sz w:val="32"/>
          <w:szCs w:val="32"/>
        </w:rPr>
        <w:t>The FIFO</w:t>
      </w:r>
      <w:proofErr w:type="gramEnd"/>
      <w:r w:rsidRPr="00DD2E00">
        <w:rPr>
          <w:sz w:val="32"/>
          <w:szCs w:val="32"/>
        </w:rPr>
        <w:t>_ENV instantiates the agents that control the driver, monitor, and sequencer and ensures that these components interact correctly. It also connects the environment’s agents to the scoreboard and coverage collector.</w:t>
      </w:r>
    </w:p>
    <w:p w14:paraId="5CE447E9" w14:textId="77777777" w:rsidR="00DD2E00" w:rsidRPr="00DD2E00" w:rsidRDefault="00DD2E00" w:rsidP="00DD2E00">
      <w:pPr>
        <w:rPr>
          <w:b/>
          <w:bCs/>
          <w:color w:val="156082" w:themeColor="accent1"/>
          <w:sz w:val="32"/>
          <w:szCs w:val="32"/>
        </w:rPr>
      </w:pPr>
      <w:r w:rsidRPr="00DD2E00">
        <w:rPr>
          <w:color w:val="156082" w:themeColor="accent1"/>
          <w:sz w:val="32"/>
          <w:szCs w:val="32"/>
        </w:rPr>
        <w:t xml:space="preserve">• </w:t>
      </w:r>
      <w:r w:rsidRPr="00DD2E00">
        <w:rPr>
          <w:b/>
          <w:bCs/>
          <w:color w:val="156082" w:themeColor="accent1"/>
          <w:sz w:val="32"/>
          <w:szCs w:val="32"/>
        </w:rPr>
        <w:t>FIFO_AGENT.sv:</w:t>
      </w:r>
    </w:p>
    <w:p w14:paraId="3CA7AEE1" w14:textId="77777777" w:rsidR="00DD2E00" w:rsidRPr="00DD2E00" w:rsidRDefault="00DD2E00" w:rsidP="00DD2E00">
      <w:pPr>
        <w:rPr>
          <w:sz w:val="32"/>
          <w:szCs w:val="32"/>
        </w:rPr>
      </w:pPr>
      <w:r w:rsidRPr="00DD2E00">
        <w:rPr>
          <w:sz w:val="32"/>
          <w:szCs w:val="32"/>
        </w:rPr>
        <w:t>The agent encapsulates the driver, monitor, and sequencer for the FIFO. It</w:t>
      </w:r>
    </w:p>
    <w:p w14:paraId="07ECC389" w14:textId="77777777" w:rsidR="00DD2E00" w:rsidRPr="00DD2E00" w:rsidRDefault="00DD2E00" w:rsidP="00DD2E00">
      <w:pPr>
        <w:rPr>
          <w:sz w:val="32"/>
          <w:szCs w:val="32"/>
        </w:rPr>
      </w:pPr>
      <w:r w:rsidRPr="00DD2E00">
        <w:rPr>
          <w:sz w:val="32"/>
          <w:szCs w:val="32"/>
        </w:rPr>
        <w:t>coordinates their activities to ensure the interface is driven correctly and monitored</w:t>
      </w:r>
    </w:p>
    <w:p w14:paraId="2116116C" w14:textId="77777777" w:rsidR="00DD2E00" w:rsidRPr="00DD2E00" w:rsidRDefault="00DD2E00" w:rsidP="00DD2E00">
      <w:pPr>
        <w:rPr>
          <w:sz w:val="32"/>
          <w:szCs w:val="32"/>
        </w:rPr>
      </w:pPr>
      <w:r w:rsidRPr="00DD2E00">
        <w:rPr>
          <w:sz w:val="32"/>
          <w:szCs w:val="32"/>
        </w:rPr>
        <w:t>consistently. The agent simplifies managing these components by providing a</w:t>
      </w:r>
    </w:p>
    <w:p w14:paraId="66A72DFB" w14:textId="77777777" w:rsidR="00DD2E00" w:rsidRPr="00DD2E00" w:rsidRDefault="00DD2E00" w:rsidP="00DD2E00">
      <w:pPr>
        <w:rPr>
          <w:sz w:val="32"/>
          <w:szCs w:val="32"/>
        </w:rPr>
      </w:pPr>
      <w:r w:rsidRPr="00DD2E00">
        <w:rPr>
          <w:sz w:val="32"/>
          <w:szCs w:val="32"/>
        </w:rPr>
        <w:t>unified entity to control them.</w:t>
      </w:r>
    </w:p>
    <w:p w14:paraId="369BD68B" w14:textId="77777777" w:rsidR="00DD2E00" w:rsidRPr="00DD2E00" w:rsidRDefault="00DD2E00" w:rsidP="00DD2E00">
      <w:pPr>
        <w:rPr>
          <w:b/>
          <w:bCs/>
          <w:sz w:val="32"/>
          <w:szCs w:val="32"/>
        </w:rPr>
      </w:pPr>
      <w:r w:rsidRPr="00DD2E00">
        <w:rPr>
          <w:b/>
          <w:bCs/>
          <w:sz w:val="32"/>
          <w:szCs w:val="32"/>
        </w:rPr>
        <w:t>6. Assertions (FIFO_SVA.sv)</w:t>
      </w:r>
    </w:p>
    <w:p w14:paraId="13825C9A" w14:textId="77777777" w:rsidR="00DD2E00" w:rsidRPr="00DD2E00" w:rsidRDefault="00DD2E00" w:rsidP="00DD2E00">
      <w:pPr>
        <w:rPr>
          <w:sz w:val="32"/>
          <w:szCs w:val="32"/>
        </w:rPr>
      </w:pPr>
      <w:r w:rsidRPr="00DD2E00">
        <w:rPr>
          <w:sz w:val="32"/>
          <w:szCs w:val="32"/>
        </w:rPr>
        <w:lastRenderedPageBreak/>
        <w:t xml:space="preserve">The assertions module (FIFO_SVA.sv) defines </w:t>
      </w:r>
      <w:proofErr w:type="spellStart"/>
      <w:r w:rsidRPr="00DD2E00">
        <w:rPr>
          <w:sz w:val="32"/>
          <w:szCs w:val="32"/>
        </w:rPr>
        <w:t>SystemVerilog</w:t>
      </w:r>
      <w:proofErr w:type="spellEnd"/>
      <w:r w:rsidRPr="00DD2E00">
        <w:rPr>
          <w:sz w:val="32"/>
          <w:szCs w:val="32"/>
        </w:rPr>
        <w:t xml:space="preserve"> assertions (SVA) to check critical design properties. For example, assertions may ensure that the FIFO never overflows or underflows and that data integrity is maintained. These are runtime checks that trigger if the DUT violates any of the expected behaviors.</w:t>
      </w:r>
    </w:p>
    <w:p w14:paraId="0B274C13" w14:textId="77777777" w:rsidR="00DD2E00" w:rsidRPr="00DD2E00" w:rsidRDefault="00DD2E00" w:rsidP="00DD2E00">
      <w:pPr>
        <w:rPr>
          <w:b/>
          <w:bCs/>
          <w:color w:val="156082" w:themeColor="accent1"/>
          <w:sz w:val="32"/>
          <w:szCs w:val="32"/>
        </w:rPr>
      </w:pPr>
      <w:r w:rsidRPr="00DD2E00">
        <w:rPr>
          <w:b/>
          <w:bCs/>
          <w:color w:val="156082" w:themeColor="accent1"/>
          <w:sz w:val="32"/>
          <w:szCs w:val="32"/>
        </w:rPr>
        <w:t>7. Test (FIFO_TEST.sv)</w:t>
      </w:r>
    </w:p>
    <w:p w14:paraId="2532C492" w14:textId="7D9E3D5B" w:rsidR="00DD2E00" w:rsidRDefault="00DD2E00" w:rsidP="00DD2E00">
      <w:pPr>
        <w:rPr>
          <w:sz w:val="32"/>
          <w:szCs w:val="32"/>
        </w:rPr>
      </w:pPr>
      <w:r w:rsidRPr="00DD2E00">
        <w:rPr>
          <w:sz w:val="32"/>
          <w:szCs w:val="32"/>
        </w:rPr>
        <w:t>The test file (FIFO_TEST.sv) is where the overall test strategy is defined. This file extends the UVM test class and initiates the execution of the sequences. It configures the environment, runs the main sequence, and ensures the test runs as expected. You may have multiple tests targeting different aspects of the FIFO (e.g., stress tests, boundary condition tests,</w:t>
      </w:r>
    </w:p>
    <w:p w14:paraId="2F158EDB" w14:textId="4A486EB8" w:rsidR="00DD2E00" w:rsidRPr="00DD2E00" w:rsidRDefault="00DD2E00" w:rsidP="00DD2E00">
      <w:pPr>
        <w:rPr>
          <w:b/>
          <w:bCs/>
          <w:color w:val="156082" w:themeColor="accent1"/>
          <w:sz w:val="32"/>
          <w:szCs w:val="32"/>
        </w:rPr>
      </w:pPr>
      <w:r w:rsidRPr="00DD2E00">
        <w:rPr>
          <w:b/>
          <w:bCs/>
          <w:color w:val="156082" w:themeColor="accent1"/>
          <w:sz w:val="32"/>
          <w:szCs w:val="32"/>
        </w:rPr>
        <w:t>Bugs Report:</w:t>
      </w:r>
    </w:p>
    <w:p w14:paraId="69162EE3" w14:textId="77777777" w:rsidR="00DD2E00" w:rsidRPr="00DD2E00" w:rsidRDefault="00DD2E00" w:rsidP="00DD2E00">
      <w:pPr>
        <w:ind w:left="720"/>
        <w:rPr>
          <w:color w:val="156082" w:themeColor="accent1"/>
          <w:sz w:val="32"/>
          <w:szCs w:val="32"/>
        </w:rPr>
      </w:pPr>
      <w:r w:rsidRPr="00DD2E00">
        <w:rPr>
          <w:color w:val="156082" w:themeColor="accent1"/>
          <w:sz w:val="32"/>
          <w:szCs w:val="32"/>
        </w:rPr>
        <w:t>1. Underflow signal implementation issue</w:t>
      </w:r>
    </w:p>
    <w:p w14:paraId="1311B7AC" w14:textId="77777777" w:rsidR="00DD2E00" w:rsidRPr="00DD2E00" w:rsidRDefault="00DD2E00" w:rsidP="00DD2E00">
      <w:pPr>
        <w:ind w:left="1440"/>
      </w:pPr>
      <w:r w:rsidRPr="00DD2E00">
        <w:t>- underflow is implemented as a combinational signal instead of a sequential one.</w:t>
      </w:r>
    </w:p>
    <w:p w14:paraId="29C008F8" w14:textId="77777777" w:rsidR="00DD2E00" w:rsidRPr="00DD2E00" w:rsidRDefault="00DD2E00" w:rsidP="00DD2E00">
      <w:pPr>
        <w:ind w:left="1440"/>
      </w:pPr>
      <w:r w:rsidRPr="00DD2E00">
        <w:t>- Modification : made it following clock edge in the read always block</w:t>
      </w:r>
    </w:p>
    <w:p w14:paraId="4724D082" w14:textId="47BE836F" w:rsidR="00DD2E00" w:rsidRPr="00DD2E00" w:rsidRDefault="00DD2E00" w:rsidP="00DD2E00">
      <w:pPr>
        <w:ind w:left="720"/>
        <w:rPr>
          <w:color w:val="156082" w:themeColor="accent1"/>
          <w:sz w:val="32"/>
          <w:szCs w:val="32"/>
        </w:rPr>
      </w:pPr>
      <w:r w:rsidRPr="00DD2E00">
        <w:rPr>
          <w:color w:val="156082" w:themeColor="accent1"/>
          <w:sz w:val="32"/>
          <w:szCs w:val="32"/>
        </w:rPr>
        <w:t xml:space="preserve">2. Missing </w:t>
      </w:r>
      <w:r w:rsidRPr="00DD2E00">
        <w:rPr>
          <w:color w:val="156082" w:themeColor="accent1"/>
          <w:sz w:val="32"/>
          <w:szCs w:val="32"/>
        </w:rPr>
        <w:t>conditions</w:t>
      </w:r>
    </w:p>
    <w:p w14:paraId="6A5FF0D4" w14:textId="77777777" w:rsidR="00DD2E00" w:rsidRPr="00DD2E00" w:rsidRDefault="00DD2E00" w:rsidP="00DD2E00">
      <w:pPr>
        <w:ind w:left="1440"/>
      </w:pPr>
      <w:r w:rsidRPr="00DD2E00">
        <w:t>- If both read and write enables are high simultaneously:</w:t>
      </w:r>
    </w:p>
    <w:p w14:paraId="7DA6DA8A" w14:textId="77777777" w:rsidR="00DD2E00" w:rsidRPr="00DD2E00" w:rsidRDefault="00DD2E00" w:rsidP="00DD2E00">
      <w:pPr>
        <w:ind w:left="2160"/>
      </w:pPr>
      <w:r w:rsidRPr="00DD2E00">
        <w:t>o When the FIFO is empty, only writing will take place.</w:t>
      </w:r>
    </w:p>
    <w:p w14:paraId="051AE50F" w14:textId="77777777" w:rsidR="00DD2E00" w:rsidRPr="00DD2E00" w:rsidRDefault="00DD2E00" w:rsidP="00DD2E00">
      <w:pPr>
        <w:ind w:left="2160"/>
      </w:pPr>
      <w:r w:rsidRPr="00DD2E00">
        <w:t>o When the FIFO is full, only reading will take place.</w:t>
      </w:r>
    </w:p>
    <w:p w14:paraId="73D22CEA" w14:textId="77777777" w:rsidR="00DD2E00" w:rsidRPr="00DD2E00" w:rsidRDefault="00DD2E00" w:rsidP="00DD2E00">
      <w:pPr>
        <w:ind w:left="720"/>
        <w:rPr>
          <w:color w:val="156082" w:themeColor="accent1"/>
          <w:sz w:val="32"/>
          <w:szCs w:val="32"/>
        </w:rPr>
      </w:pPr>
      <w:r w:rsidRPr="00DD2E00">
        <w:rPr>
          <w:color w:val="156082" w:themeColor="accent1"/>
          <w:sz w:val="32"/>
          <w:szCs w:val="32"/>
        </w:rPr>
        <w:t>3. Reset Behavior error</w:t>
      </w:r>
    </w:p>
    <w:p w14:paraId="23AE23F0" w14:textId="75DB14EA" w:rsidR="00DD2E00" w:rsidRDefault="00DD2E00" w:rsidP="00DD2E00">
      <w:pPr>
        <w:ind w:left="1440"/>
      </w:pPr>
      <w:r w:rsidRPr="00DD2E00">
        <w:t>- Bug: there are some signals which their output haven’t been specified when reset</w:t>
      </w:r>
      <w:r>
        <w:t xml:space="preserve"> </w:t>
      </w:r>
      <w:r w:rsidRPr="00DD2E00">
        <w:t>signal takes place</w:t>
      </w:r>
    </w:p>
    <w:p w14:paraId="5133C63A" w14:textId="77777777" w:rsidR="00DD2E00" w:rsidRDefault="00DD2E00" w:rsidP="00DD2E00">
      <w:pPr>
        <w:ind w:left="1440"/>
      </w:pPr>
    </w:p>
    <w:p w14:paraId="057A5537" w14:textId="6BA7E94D" w:rsidR="00626620" w:rsidRDefault="00626620">
      <w:r>
        <w:rPr>
          <w:noProof/>
        </w:rPr>
        <w:lastRenderedPageBreak/>
        <w:drawing>
          <wp:inline distT="0" distB="0" distL="0" distR="0" wp14:anchorId="47A109EB" wp14:editId="6F27BF38">
            <wp:extent cx="5943600" cy="4605655"/>
            <wp:effectExtent l="0" t="0" r="0" b="4445"/>
            <wp:docPr id="16356220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22032" name="Picture 1635622032"/>
                    <pic:cNvPicPr/>
                  </pic:nvPicPr>
                  <pic:blipFill>
                    <a:blip r:embed="rId6">
                      <a:extLst>
                        <a:ext uri="{28A0092B-C50C-407E-A947-70E740481C1C}">
                          <a14:useLocalDpi xmlns:a14="http://schemas.microsoft.com/office/drawing/2010/main" val="0"/>
                        </a:ext>
                      </a:extLst>
                    </a:blip>
                    <a:stretch>
                      <a:fillRect/>
                    </a:stretch>
                  </pic:blipFill>
                  <pic:spPr>
                    <a:xfrm>
                      <a:off x="0" y="0"/>
                      <a:ext cx="5943600" cy="4605655"/>
                    </a:xfrm>
                    <a:prstGeom prst="rect">
                      <a:avLst/>
                    </a:prstGeom>
                  </pic:spPr>
                </pic:pic>
              </a:graphicData>
            </a:graphic>
          </wp:inline>
        </w:drawing>
      </w:r>
      <w:r>
        <w:rPr>
          <w:noProof/>
        </w:rPr>
        <w:drawing>
          <wp:inline distT="0" distB="0" distL="0" distR="0" wp14:anchorId="22941314" wp14:editId="3EBA8ED0">
            <wp:extent cx="5943600" cy="2126615"/>
            <wp:effectExtent l="0" t="0" r="0" b="6985"/>
            <wp:docPr id="20573215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21530" name="Picture 2057321530"/>
                    <pic:cNvPicPr/>
                  </pic:nvPicPr>
                  <pic:blipFill>
                    <a:blip r:embed="rId7">
                      <a:extLst>
                        <a:ext uri="{28A0092B-C50C-407E-A947-70E740481C1C}">
                          <a14:useLocalDpi xmlns:a14="http://schemas.microsoft.com/office/drawing/2010/main" val="0"/>
                        </a:ext>
                      </a:extLst>
                    </a:blip>
                    <a:stretch>
                      <a:fillRect/>
                    </a:stretch>
                  </pic:blipFill>
                  <pic:spPr>
                    <a:xfrm>
                      <a:off x="0" y="0"/>
                      <a:ext cx="5943600" cy="2126615"/>
                    </a:xfrm>
                    <a:prstGeom prst="rect">
                      <a:avLst/>
                    </a:prstGeom>
                  </pic:spPr>
                </pic:pic>
              </a:graphicData>
            </a:graphic>
          </wp:inline>
        </w:drawing>
      </w:r>
      <w:r>
        <w:rPr>
          <w:noProof/>
        </w:rPr>
        <w:lastRenderedPageBreak/>
        <w:drawing>
          <wp:inline distT="0" distB="0" distL="0" distR="0" wp14:anchorId="2A547B02" wp14:editId="1605963C">
            <wp:extent cx="5943600" cy="3472815"/>
            <wp:effectExtent l="0" t="0" r="0" b="0"/>
            <wp:docPr id="19630809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80983" name="Picture 1963080983"/>
                    <pic:cNvPicPr/>
                  </pic:nvPicPr>
                  <pic:blipFill>
                    <a:blip r:embed="rId8">
                      <a:extLst>
                        <a:ext uri="{28A0092B-C50C-407E-A947-70E740481C1C}">
                          <a14:useLocalDpi xmlns:a14="http://schemas.microsoft.com/office/drawing/2010/main" val="0"/>
                        </a:ext>
                      </a:extLst>
                    </a:blip>
                    <a:stretch>
                      <a:fillRect/>
                    </a:stretch>
                  </pic:blipFill>
                  <pic:spPr>
                    <a:xfrm>
                      <a:off x="0" y="0"/>
                      <a:ext cx="5943600" cy="3472815"/>
                    </a:xfrm>
                    <a:prstGeom prst="rect">
                      <a:avLst/>
                    </a:prstGeom>
                  </pic:spPr>
                </pic:pic>
              </a:graphicData>
            </a:graphic>
          </wp:inline>
        </w:drawing>
      </w:r>
      <w:r>
        <w:rPr>
          <w:noProof/>
        </w:rPr>
        <w:drawing>
          <wp:inline distT="0" distB="0" distL="0" distR="0" wp14:anchorId="157B2F3D" wp14:editId="6F613903">
            <wp:extent cx="5943600" cy="4481830"/>
            <wp:effectExtent l="0" t="0" r="0" b="0"/>
            <wp:docPr id="8220398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39857" name="Picture 822039857"/>
                    <pic:cNvPicPr/>
                  </pic:nvPicPr>
                  <pic:blipFill>
                    <a:blip r:embed="rId9">
                      <a:extLst>
                        <a:ext uri="{28A0092B-C50C-407E-A947-70E740481C1C}">
                          <a14:useLocalDpi xmlns:a14="http://schemas.microsoft.com/office/drawing/2010/main" val="0"/>
                        </a:ext>
                      </a:extLst>
                    </a:blip>
                    <a:stretch>
                      <a:fillRect/>
                    </a:stretch>
                  </pic:blipFill>
                  <pic:spPr>
                    <a:xfrm>
                      <a:off x="0" y="0"/>
                      <a:ext cx="5943600" cy="4481830"/>
                    </a:xfrm>
                    <a:prstGeom prst="rect">
                      <a:avLst/>
                    </a:prstGeom>
                  </pic:spPr>
                </pic:pic>
              </a:graphicData>
            </a:graphic>
          </wp:inline>
        </w:drawing>
      </w:r>
      <w:r w:rsidR="000A5515">
        <w:rPr>
          <w:noProof/>
        </w:rPr>
        <w:lastRenderedPageBreak/>
        <w:drawing>
          <wp:inline distT="0" distB="0" distL="0" distR="0" wp14:anchorId="048D245F" wp14:editId="791F7796">
            <wp:extent cx="5943600" cy="4867910"/>
            <wp:effectExtent l="0" t="0" r="0" b="8890"/>
            <wp:docPr id="9804469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46934" name="Picture 980446934"/>
                    <pic:cNvPicPr/>
                  </pic:nvPicPr>
                  <pic:blipFill>
                    <a:blip r:embed="rId10">
                      <a:extLst>
                        <a:ext uri="{28A0092B-C50C-407E-A947-70E740481C1C}">
                          <a14:useLocalDpi xmlns:a14="http://schemas.microsoft.com/office/drawing/2010/main" val="0"/>
                        </a:ext>
                      </a:extLst>
                    </a:blip>
                    <a:stretch>
                      <a:fillRect/>
                    </a:stretch>
                  </pic:blipFill>
                  <pic:spPr>
                    <a:xfrm>
                      <a:off x="0" y="0"/>
                      <a:ext cx="5943600" cy="4867910"/>
                    </a:xfrm>
                    <a:prstGeom prst="rect">
                      <a:avLst/>
                    </a:prstGeom>
                  </pic:spPr>
                </pic:pic>
              </a:graphicData>
            </a:graphic>
          </wp:inline>
        </w:drawing>
      </w:r>
      <w:r w:rsidR="000A5515">
        <w:rPr>
          <w:noProof/>
        </w:rPr>
        <w:lastRenderedPageBreak/>
        <w:drawing>
          <wp:inline distT="0" distB="0" distL="0" distR="0" wp14:anchorId="009C56E7" wp14:editId="473BB3D2">
            <wp:extent cx="5943600" cy="3778250"/>
            <wp:effectExtent l="0" t="0" r="0" b="0"/>
            <wp:docPr id="11166793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79351" name="Picture 1116679351"/>
                    <pic:cNvPicPr/>
                  </pic:nvPicPr>
                  <pic:blipFill>
                    <a:blip r:embed="rId11">
                      <a:extLst>
                        <a:ext uri="{28A0092B-C50C-407E-A947-70E740481C1C}">
                          <a14:useLocalDpi xmlns:a14="http://schemas.microsoft.com/office/drawing/2010/main" val="0"/>
                        </a:ext>
                      </a:extLst>
                    </a:blip>
                    <a:stretch>
                      <a:fillRect/>
                    </a:stretch>
                  </pic:blipFill>
                  <pic:spPr>
                    <a:xfrm>
                      <a:off x="0" y="0"/>
                      <a:ext cx="5943600" cy="3778250"/>
                    </a:xfrm>
                    <a:prstGeom prst="rect">
                      <a:avLst/>
                    </a:prstGeom>
                  </pic:spPr>
                </pic:pic>
              </a:graphicData>
            </a:graphic>
          </wp:inline>
        </w:drawing>
      </w:r>
      <w:r w:rsidR="000A5515">
        <w:rPr>
          <w:noProof/>
        </w:rPr>
        <w:drawing>
          <wp:inline distT="0" distB="0" distL="0" distR="0" wp14:anchorId="68403781" wp14:editId="586E62B8">
            <wp:extent cx="5943600" cy="3736340"/>
            <wp:effectExtent l="0" t="0" r="0" b="0"/>
            <wp:docPr id="11251846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84627" name="Picture 1125184627"/>
                    <pic:cNvPicPr/>
                  </pic:nvPicPr>
                  <pic:blipFill>
                    <a:blip r:embed="rId12">
                      <a:extLst>
                        <a:ext uri="{28A0092B-C50C-407E-A947-70E740481C1C}">
                          <a14:useLocalDpi xmlns:a14="http://schemas.microsoft.com/office/drawing/2010/main" val="0"/>
                        </a:ext>
                      </a:extLst>
                    </a:blip>
                    <a:stretch>
                      <a:fillRect/>
                    </a:stretch>
                  </pic:blipFill>
                  <pic:spPr>
                    <a:xfrm>
                      <a:off x="0" y="0"/>
                      <a:ext cx="5943600" cy="3736340"/>
                    </a:xfrm>
                    <a:prstGeom prst="rect">
                      <a:avLst/>
                    </a:prstGeom>
                  </pic:spPr>
                </pic:pic>
              </a:graphicData>
            </a:graphic>
          </wp:inline>
        </w:drawing>
      </w:r>
      <w:r w:rsidR="000A5515">
        <w:rPr>
          <w:noProof/>
        </w:rPr>
        <w:lastRenderedPageBreak/>
        <w:drawing>
          <wp:inline distT="0" distB="0" distL="0" distR="0" wp14:anchorId="0A24B6E0" wp14:editId="0419D6CB">
            <wp:extent cx="5943600" cy="3597275"/>
            <wp:effectExtent l="0" t="0" r="0" b="3175"/>
            <wp:docPr id="12458331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3142" name="Picture 1245833142"/>
                    <pic:cNvPicPr/>
                  </pic:nvPicPr>
                  <pic:blipFill>
                    <a:blip r:embed="rId13">
                      <a:extLst>
                        <a:ext uri="{28A0092B-C50C-407E-A947-70E740481C1C}">
                          <a14:useLocalDpi xmlns:a14="http://schemas.microsoft.com/office/drawing/2010/main" val="0"/>
                        </a:ext>
                      </a:extLst>
                    </a:blip>
                    <a:stretch>
                      <a:fillRect/>
                    </a:stretch>
                  </pic:blipFill>
                  <pic:spPr>
                    <a:xfrm>
                      <a:off x="0" y="0"/>
                      <a:ext cx="5943600" cy="3597275"/>
                    </a:xfrm>
                    <a:prstGeom prst="rect">
                      <a:avLst/>
                    </a:prstGeom>
                  </pic:spPr>
                </pic:pic>
              </a:graphicData>
            </a:graphic>
          </wp:inline>
        </w:drawing>
      </w:r>
      <w:r w:rsidR="000A5515">
        <w:rPr>
          <w:noProof/>
        </w:rPr>
        <w:drawing>
          <wp:inline distT="0" distB="0" distL="0" distR="0" wp14:anchorId="346F45F8" wp14:editId="555308DF">
            <wp:extent cx="5943600" cy="3350260"/>
            <wp:effectExtent l="0" t="0" r="0" b="2540"/>
            <wp:docPr id="17248585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58567" name="Picture 1724858567"/>
                    <pic:cNvPicPr/>
                  </pic:nvPicPr>
                  <pic:blipFill>
                    <a:blip r:embed="rId14">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r w:rsidR="000A5515">
        <w:rPr>
          <w:noProof/>
        </w:rPr>
        <w:lastRenderedPageBreak/>
        <w:drawing>
          <wp:inline distT="0" distB="0" distL="0" distR="0" wp14:anchorId="25E0B42C" wp14:editId="1B8C801D">
            <wp:extent cx="5943600" cy="2891155"/>
            <wp:effectExtent l="0" t="0" r="0" b="4445"/>
            <wp:docPr id="7572041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04177" name="Picture 757204177"/>
                    <pic:cNvPicPr/>
                  </pic:nvPicPr>
                  <pic:blipFill>
                    <a:blip r:embed="rId15">
                      <a:extLst>
                        <a:ext uri="{28A0092B-C50C-407E-A947-70E740481C1C}">
                          <a14:useLocalDpi xmlns:a14="http://schemas.microsoft.com/office/drawing/2010/main" val="0"/>
                        </a:ext>
                      </a:extLst>
                    </a:blip>
                    <a:stretch>
                      <a:fillRect/>
                    </a:stretch>
                  </pic:blipFill>
                  <pic:spPr>
                    <a:xfrm>
                      <a:off x="0" y="0"/>
                      <a:ext cx="5943600" cy="2891155"/>
                    </a:xfrm>
                    <a:prstGeom prst="rect">
                      <a:avLst/>
                    </a:prstGeom>
                  </pic:spPr>
                </pic:pic>
              </a:graphicData>
            </a:graphic>
          </wp:inline>
        </w:drawing>
      </w:r>
      <w:r w:rsidR="002805A2">
        <w:rPr>
          <w:noProof/>
        </w:rPr>
        <w:drawing>
          <wp:inline distT="0" distB="0" distL="0" distR="0" wp14:anchorId="63A460E5" wp14:editId="19D9E511">
            <wp:extent cx="5943600" cy="4276725"/>
            <wp:effectExtent l="0" t="0" r="0" b="9525"/>
            <wp:docPr id="8880424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2431" name="Picture 888042431"/>
                    <pic:cNvPicPr/>
                  </pic:nvPicPr>
                  <pic:blipFill>
                    <a:blip r:embed="rId16">
                      <a:extLst>
                        <a:ext uri="{28A0092B-C50C-407E-A947-70E740481C1C}">
                          <a14:useLocalDpi xmlns:a14="http://schemas.microsoft.com/office/drawing/2010/main" val="0"/>
                        </a:ext>
                      </a:extLst>
                    </a:blip>
                    <a:stretch>
                      <a:fillRect/>
                    </a:stretch>
                  </pic:blipFill>
                  <pic:spPr>
                    <a:xfrm>
                      <a:off x="0" y="0"/>
                      <a:ext cx="5943600" cy="4276725"/>
                    </a:xfrm>
                    <a:prstGeom prst="rect">
                      <a:avLst/>
                    </a:prstGeom>
                  </pic:spPr>
                </pic:pic>
              </a:graphicData>
            </a:graphic>
          </wp:inline>
        </w:drawing>
      </w:r>
      <w:r w:rsidR="002805A2">
        <w:rPr>
          <w:noProof/>
        </w:rPr>
        <w:lastRenderedPageBreak/>
        <w:drawing>
          <wp:inline distT="0" distB="0" distL="0" distR="0" wp14:anchorId="0D8A3FE5" wp14:editId="57357692">
            <wp:extent cx="5943600" cy="3473450"/>
            <wp:effectExtent l="0" t="0" r="0" b="0"/>
            <wp:docPr id="709121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2127" name="Picture 70912127"/>
                    <pic:cNvPicPr/>
                  </pic:nvPicPr>
                  <pic:blipFill>
                    <a:blip r:embed="rId17">
                      <a:extLst>
                        <a:ext uri="{28A0092B-C50C-407E-A947-70E740481C1C}">
                          <a14:useLocalDpi xmlns:a14="http://schemas.microsoft.com/office/drawing/2010/main" val="0"/>
                        </a:ext>
                      </a:extLst>
                    </a:blip>
                    <a:stretch>
                      <a:fillRect/>
                    </a:stretch>
                  </pic:blipFill>
                  <pic:spPr>
                    <a:xfrm>
                      <a:off x="0" y="0"/>
                      <a:ext cx="5943600" cy="3473450"/>
                    </a:xfrm>
                    <a:prstGeom prst="rect">
                      <a:avLst/>
                    </a:prstGeom>
                  </pic:spPr>
                </pic:pic>
              </a:graphicData>
            </a:graphic>
          </wp:inline>
        </w:drawing>
      </w:r>
      <w:r w:rsidR="00EA7F92">
        <w:rPr>
          <w:noProof/>
        </w:rPr>
        <w:drawing>
          <wp:inline distT="0" distB="0" distL="0" distR="0" wp14:anchorId="04FF993E" wp14:editId="75DE97F4">
            <wp:extent cx="5943600" cy="3835400"/>
            <wp:effectExtent l="0" t="0" r="0" b="0"/>
            <wp:docPr id="9299108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10842" name="Picture 929910842"/>
                    <pic:cNvPicPr/>
                  </pic:nvPicPr>
                  <pic:blipFill>
                    <a:blip r:embed="rId18">
                      <a:extLst>
                        <a:ext uri="{28A0092B-C50C-407E-A947-70E740481C1C}">
                          <a14:useLocalDpi xmlns:a14="http://schemas.microsoft.com/office/drawing/2010/main" val="0"/>
                        </a:ext>
                      </a:extLst>
                    </a:blip>
                    <a:stretch>
                      <a:fillRect/>
                    </a:stretch>
                  </pic:blipFill>
                  <pic:spPr>
                    <a:xfrm>
                      <a:off x="0" y="0"/>
                      <a:ext cx="5943600" cy="3835400"/>
                    </a:xfrm>
                    <a:prstGeom prst="rect">
                      <a:avLst/>
                    </a:prstGeom>
                  </pic:spPr>
                </pic:pic>
              </a:graphicData>
            </a:graphic>
          </wp:inline>
        </w:drawing>
      </w:r>
      <w:r w:rsidR="00EA7F92">
        <w:rPr>
          <w:noProof/>
        </w:rPr>
        <w:lastRenderedPageBreak/>
        <w:drawing>
          <wp:inline distT="0" distB="0" distL="0" distR="0" wp14:anchorId="45884F16" wp14:editId="62B12512">
            <wp:extent cx="5943600" cy="3521075"/>
            <wp:effectExtent l="0" t="0" r="0" b="3175"/>
            <wp:docPr id="12364456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45649" name="Picture 1236445649"/>
                    <pic:cNvPicPr/>
                  </pic:nvPicPr>
                  <pic:blipFill>
                    <a:blip r:embed="rId19">
                      <a:extLst>
                        <a:ext uri="{28A0092B-C50C-407E-A947-70E740481C1C}">
                          <a14:useLocalDpi xmlns:a14="http://schemas.microsoft.com/office/drawing/2010/main" val="0"/>
                        </a:ext>
                      </a:extLst>
                    </a:blip>
                    <a:stretch>
                      <a:fillRect/>
                    </a:stretch>
                  </pic:blipFill>
                  <pic:spPr>
                    <a:xfrm>
                      <a:off x="0" y="0"/>
                      <a:ext cx="5943600" cy="3521075"/>
                    </a:xfrm>
                    <a:prstGeom prst="rect">
                      <a:avLst/>
                    </a:prstGeom>
                  </pic:spPr>
                </pic:pic>
              </a:graphicData>
            </a:graphic>
          </wp:inline>
        </w:drawing>
      </w:r>
      <w:r w:rsidR="00DD2E00">
        <w:rPr>
          <w:noProof/>
        </w:rPr>
        <w:drawing>
          <wp:inline distT="0" distB="0" distL="0" distR="0" wp14:anchorId="62A9CD01" wp14:editId="7A0FC62F">
            <wp:extent cx="5943600" cy="2703195"/>
            <wp:effectExtent l="0" t="0" r="0" b="1905"/>
            <wp:docPr id="16929884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8484" name="Picture 1692988484"/>
                    <pic:cNvPicPr/>
                  </pic:nvPicPr>
                  <pic:blipFill>
                    <a:blip r:embed="rId20">
                      <a:extLst>
                        <a:ext uri="{28A0092B-C50C-407E-A947-70E740481C1C}">
                          <a14:useLocalDpi xmlns:a14="http://schemas.microsoft.com/office/drawing/2010/main" val="0"/>
                        </a:ext>
                      </a:extLst>
                    </a:blip>
                    <a:stretch>
                      <a:fillRect/>
                    </a:stretch>
                  </pic:blipFill>
                  <pic:spPr>
                    <a:xfrm>
                      <a:off x="0" y="0"/>
                      <a:ext cx="5943600" cy="2703195"/>
                    </a:xfrm>
                    <a:prstGeom prst="rect">
                      <a:avLst/>
                    </a:prstGeom>
                  </pic:spPr>
                </pic:pic>
              </a:graphicData>
            </a:graphic>
          </wp:inline>
        </w:drawing>
      </w:r>
      <w:r w:rsidR="00DD2E00">
        <w:rPr>
          <w:noProof/>
        </w:rPr>
        <w:lastRenderedPageBreak/>
        <w:drawing>
          <wp:inline distT="0" distB="0" distL="0" distR="0" wp14:anchorId="6714205D" wp14:editId="298AECCF">
            <wp:extent cx="5943600" cy="4968240"/>
            <wp:effectExtent l="0" t="0" r="0" b="3810"/>
            <wp:docPr id="17751149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14911" name="Picture 1775114911"/>
                    <pic:cNvPicPr/>
                  </pic:nvPicPr>
                  <pic:blipFill>
                    <a:blip r:embed="rId21">
                      <a:extLst>
                        <a:ext uri="{28A0092B-C50C-407E-A947-70E740481C1C}">
                          <a14:useLocalDpi xmlns:a14="http://schemas.microsoft.com/office/drawing/2010/main" val="0"/>
                        </a:ext>
                      </a:extLst>
                    </a:blip>
                    <a:stretch>
                      <a:fillRect/>
                    </a:stretch>
                  </pic:blipFill>
                  <pic:spPr>
                    <a:xfrm>
                      <a:off x="0" y="0"/>
                      <a:ext cx="5943600" cy="4968240"/>
                    </a:xfrm>
                    <a:prstGeom prst="rect">
                      <a:avLst/>
                    </a:prstGeom>
                  </pic:spPr>
                </pic:pic>
              </a:graphicData>
            </a:graphic>
          </wp:inline>
        </w:drawing>
      </w:r>
      <w:r w:rsidR="00DD2E00">
        <w:rPr>
          <w:noProof/>
        </w:rPr>
        <w:drawing>
          <wp:inline distT="0" distB="0" distL="0" distR="0" wp14:anchorId="4BC879A8" wp14:editId="51AB8F93">
            <wp:extent cx="5943600" cy="2769235"/>
            <wp:effectExtent l="0" t="0" r="0" b="0"/>
            <wp:docPr id="18858150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15022" name="Picture 1885815022"/>
                    <pic:cNvPicPr/>
                  </pic:nvPicPr>
                  <pic:blipFill>
                    <a:blip r:embed="rId22">
                      <a:extLst>
                        <a:ext uri="{28A0092B-C50C-407E-A947-70E740481C1C}">
                          <a14:useLocalDpi xmlns:a14="http://schemas.microsoft.com/office/drawing/2010/main" val="0"/>
                        </a:ext>
                      </a:extLst>
                    </a:blip>
                    <a:stretch>
                      <a:fillRect/>
                    </a:stretch>
                  </pic:blipFill>
                  <pic:spPr>
                    <a:xfrm>
                      <a:off x="0" y="0"/>
                      <a:ext cx="5943600" cy="2769235"/>
                    </a:xfrm>
                    <a:prstGeom prst="rect">
                      <a:avLst/>
                    </a:prstGeom>
                  </pic:spPr>
                </pic:pic>
              </a:graphicData>
            </a:graphic>
          </wp:inline>
        </w:drawing>
      </w:r>
      <w:r w:rsidR="00DD2E00">
        <w:rPr>
          <w:noProof/>
        </w:rPr>
        <w:lastRenderedPageBreak/>
        <w:drawing>
          <wp:inline distT="0" distB="0" distL="0" distR="0" wp14:anchorId="3F200B9D" wp14:editId="3DAFD418">
            <wp:extent cx="5943600" cy="3431540"/>
            <wp:effectExtent l="0" t="0" r="0" b="0"/>
            <wp:docPr id="3619500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50004" name="Picture 361950004"/>
                    <pic:cNvPicPr/>
                  </pic:nvPicPr>
                  <pic:blipFill>
                    <a:blip r:embed="rId23">
                      <a:extLst>
                        <a:ext uri="{28A0092B-C50C-407E-A947-70E740481C1C}">
                          <a14:useLocalDpi xmlns:a14="http://schemas.microsoft.com/office/drawing/2010/main" val="0"/>
                        </a:ext>
                      </a:extLst>
                    </a:blip>
                    <a:stretch>
                      <a:fillRect/>
                    </a:stretch>
                  </pic:blipFill>
                  <pic:spPr>
                    <a:xfrm>
                      <a:off x="0" y="0"/>
                      <a:ext cx="5943600" cy="3431540"/>
                    </a:xfrm>
                    <a:prstGeom prst="rect">
                      <a:avLst/>
                    </a:prstGeom>
                  </pic:spPr>
                </pic:pic>
              </a:graphicData>
            </a:graphic>
          </wp:inline>
        </w:drawing>
      </w:r>
      <w:r w:rsidR="00DD2E00">
        <w:rPr>
          <w:noProof/>
        </w:rPr>
        <w:drawing>
          <wp:inline distT="0" distB="0" distL="0" distR="0" wp14:anchorId="5DFA26FA" wp14:editId="029F9541">
            <wp:extent cx="5943600" cy="4297680"/>
            <wp:effectExtent l="0" t="0" r="0" b="7620"/>
            <wp:docPr id="1117904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0411" name="Picture 111790411"/>
                    <pic:cNvPicPr/>
                  </pic:nvPicPr>
                  <pic:blipFill>
                    <a:blip r:embed="rId24">
                      <a:extLst>
                        <a:ext uri="{28A0092B-C50C-407E-A947-70E740481C1C}">
                          <a14:useLocalDpi xmlns:a14="http://schemas.microsoft.com/office/drawing/2010/main" val="0"/>
                        </a:ext>
                      </a:extLst>
                    </a:blip>
                    <a:stretch>
                      <a:fillRect/>
                    </a:stretch>
                  </pic:blipFill>
                  <pic:spPr>
                    <a:xfrm>
                      <a:off x="0" y="0"/>
                      <a:ext cx="5943600" cy="4297680"/>
                    </a:xfrm>
                    <a:prstGeom prst="rect">
                      <a:avLst/>
                    </a:prstGeom>
                  </pic:spPr>
                </pic:pic>
              </a:graphicData>
            </a:graphic>
          </wp:inline>
        </w:drawing>
      </w:r>
      <w:r w:rsidR="00DD2E00">
        <w:rPr>
          <w:noProof/>
        </w:rPr>
        <w:lastRenderedPageBreak/>
        <w:drawing>
          <wp:inline distT="0" distB="0" distL="0" distR="0" wp14:anchorId="1F2997B4" wp14:editId="484923C6">
            <wp:extent cx="5943600" cy="4542790"/>
            <wp:effectExtent l="0" t="0" r="0" b="0"/>
            <wp:docPr id="11116583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58375" name="Picture 1111658375"/>
                    <pic:cNvPicPr/>
                  </pic:nvPicPr>
                  <pic:blipFill>
                    <a:blip r:embed="rId25">
                      <a:extLst>
                        <a:ext uri="{28A0092B-C50C-407E-A947-70E740481C1C}">
                          <a14:useLocalDpi xmlns:a14="http://schemas.microsoft.com/office/drawing/2010/main" val="0"/>
                        </a:ext>
                      </a:extLst>
                    </a:blip>
                    <a:stretch>
                      <a:fillRect/>
                    </a:stretch>
                  </pic:blipFill>
                  <pic:spPr>
                    <a:xfrm>
                      <a:off x="0" y="0"/>
                      <a:ext cx="5943600" cy="4542790"/>
                    </a:xfrm>
                    <a:prstGeom prst="rect">
                      <a:avLst/>
                    </a:prstGeom>
                  </pic:spPr>
                </pic:pic>
              </a:graphicData>
            </a:graphic>
          </wp:inline>
        </w:drawing>
      </w:r>
      <w:r w:rsidR="00DD2E00">
        <w:rPr>
          <w:noProof/>
        </w:rPr>
        <w:drawing>
          <wp:inline distT="0" distB="0" distL="0" distR="0" wp14:anchorId="0DCD72C4" wp14:editId="24C3D894">
            <wp:extent cx="5943600" cy="3495675"/>
            <wp:effectExtent l="0" t="0" r="0" b="9525"/>
            <wp:docPr id="210042778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27784" name="Picture 2100427784"/>
                    <pic:cNvPicPr/>
                  </pic:nvPicPr>
                  <pic:blipFill>
                    <a:blip r:embed="rId26">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r w:rsidR="00DD2E00">
        <w:rPr>
          <w:noProof/>
        </w:rPr>
        <w:lastRenderedPageBreak/>
        <w:drawing>
          <wp:inline distT="0" distB="0" distL="0" distR="0" wp14:anchorId="2A009F56" wp14:editId="08587498">
            <wp:extent cx="5943600" cy="4253230"/>
            <wp:effectExtent l="0" t="0" r="0" b="0"/>
            <wp:docPr id="12662501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50132" name="Picture 1266250132"/>
                    <pic:cNvPicPr/>
                  </pic:nvPicPr>
                  <pic:blipFill>
                    <a:blip r:embed="rId27">
                      <a:extLst>
                        <a:ext uri="{28A0092B-C50C-407E-A947-70E740481C1C}">
                          <a14:useLocalDpi xmlns:a14="http://schemas.microsoft.com/office/drawing/2010/main" val="0"/>
                        </a:ext>
                      </a:extLst>
                    </a:blip>
                    <a:stretch>
                      <a:fillRect/>
                    </a:stretch>
                  </pic:blipFill>
                  <pic:spPr>
                    <a:xfrm>
                      <a:off x="0" y="0"/>
                      <a:ext cx="5943600" cy="4253230"/>
                    </a:xfrm>
                    <a:prstGeom prst="rect">
                      <a:avLst/>
                    </a:prstGeom>
                  </pic:spPr>
                </pic:pic>
              </a:graphicData>
            </a:graphic>
          </wp:inline>
        </w:drawing>
      </w:r>
      <w:r w:rsidR="00DD2E00">
        <w:rPr>
          <w:noProof/>
        </w:rPr>
        <w:drawing>
          <wp:inline distT="0" distB="0" distL="0" distR="0" wp14:anchorId="0829189D" wp14:editId="22BC5EA6">
            <wp:extent cx="5943600" cy="3324225"/>
            <wp:effectExtent l="0" t="0" r="0" b="9525"/>
            <wp:docPr id="13560011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01151" name="Picture 1356001151"/>
                    <pic:cNvPicPr/>
                  </pic:nvPicPr>
                  <pic:blipFill>
                    <a:blip r:embed="rId28">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14:paraId="176477A2" w14:textId="7436AFE1" w:rsidR="00626620" w:rsidRDefault="009F6A4D">
      <w:r>
        <w:rPr>
          <w:noProof/>
        </w:rPr>
        <w:lastRenderedPageBreak/>
        <w:drawing>
          <wp:inline distT="0" distB="0" distL="0" distR="0" wp14:anchorId="71063AFA" wp14:editId="4E4A4D27">
            <wp:extent cx="5943600" cy="2508885"/>
            <wp:effectExtent l="0" t="0" r="0" b="5715"/>
            <wp:docPr id="14487045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04507" name="Picture 1448704507"/>
                    <pic:cNvPicPr/>
                  </pic:nvPicPr>
                  <pic:blipFill>
                    <a:blip r:embed="rId29">
                      <a:extLst>
                        <a:ext uri="{28A0092B-C50C-407E-A947-70E740481C1C}">
                          <a14:useLocalDpi xmlns:a14="http://schemas.microsoft.com/office/drawing/2010/main" val="0"/>
                        </a:ext>
                      </a:extLst>
                    </a:blip>
                    <a:stretch>
                      <a:fillRect/>
                    </a:stretch>
                  </pic:blipFill>
                  <pic:spPr>
                    <a:xfrm>
                      <a:off x="0" y="0"/>
                      <a:ext cx="5943600" cy="2508885"/>
                    </a:xfrm>
                    <a:prstGeom prst="rect">
                      <a:avLst/>
                    </a:prstGeom>
                  </pic:spPr>
                </pic:pic>
              </a:graphicData>
            </a:graphic>
          </wp:inline>
        </w:drawing>
      </w:r>
    </w:p>
    <w:p w14:paraId="702F45F3" w14:textId="4123D9B9" w:rsidR="00BD079B" w:rsidRDefault="00BD079B">
      <w:r>
        <w:rPr>
          <w:noProof/>
        </w:rPr>
        <w:drawing>
          <wp:inline distT="0" distB="0" distL="0" distR="0" wp14:anchorId="6205456F" wp14:editId="61310822">
            <wp:extent cx="5943600" cy="2204085"/>
            <wp:effectExtent l="0" t="0" r="0" b="5715"/>
            <wp:docPr id="21115584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58420" name="Picture 2111558420"/>
                    <pic:cNvPicPr/>
                  </pic:nvPicPr>
                  <pic:blipFill>
                    <a:blip r:embed="rId30">
                      <a:extLst>
                        <a:ext uri="{28A0092B-C50C-407E-A947-70E740481C1C}">
                          <a14:useLocalDpi xmlns:a14="http://schemas.microsoft.com/office/drawing/2010/main" val="0"/>
                        </a:ext>
                      </a:extLst>
                    </a:blip>
                    <a:stretch>
                      <a:fillRect/>
                    </a:stretch>
                  </pic:blipFill>
                  <pic:spPr>
                    <a:xfrm>
                      <a:off x="0" y="0"/>
                      <a:ext cx="5943600" cy="2204085"/>
                    </a:xfrm>
                    <a:prstGeom prst="rect">
                      <a:avLst/>
                    </a:prstGeom>
                  </pic:spPr>
                </pic:pic>
              </a:graphicData>
            </a:graphic>
          </wp:inline>
        </w:drawing>
      </w:r>
      <w:r>
        <w:rPr>
          <w:noProof/>
        </w:rPr>
        <w:drawing>
          <wp:inline distT="0" distB="0" distL="0" distR="0" wp14:anchorId="6C2C3E81" wp14:editId="4B9CBB80">
            <wp:extent cx="5943600" cy="1474470"/>
            <wp:effectExtent l="0" t="0" r="0" b="0"/>
            <wp:docPr id="8945845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84545" name="Picture 89458454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474470"/>
                    </a:xfrm>
                    <a:prstGeom prst="rect">
                      <a:avLst/>
                    </a:prstGeom>
                  </pic:spPr>
                </pic:pic>
              </a:graphicData>
            </a:graphic>
          </wp:inline>
        </w:drawing>
      </w:r>
      <w:r>
        <w:rPr>
          <w:noProof/>
        </w:rPr>
        <w:lastRenderedPageBreak/>
        <w:drawing>
          <wp:inline distT="0" distB="0" distL="0" distR="0" wp14:anchorId="0C67E6A5" wp14:editId="219426AF">
            <wp:extent cx="5943600" cy="2249170"/>
            <wp:effectExtent l="0" t="0" r="0" b="0"/>
            <wp:docPr id="1989439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39736" name="Picture 198943973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249170"/>
                    </a:xfrm>
                    <a:prstGeom prst="rect">
                      <a:avLst/>
                    </a:prstGeom>
                  </pic:spPr>
                </pic:pic>
              </a:graphicData>
            </a:graphic>
          </wp:inline>
        </w:drawing>
      </w:r>
      <w:r>
        <w:rPr>
          <w:noProof/>
        </w:rPr>
        <w:drawing>
          <wp:inline distT="0" distB="0" distL="0" distR="0" wp14:anchorId="1A8FC446" wp14:editId="7FD2F4A6">
            <wp:extent cx="5943600" cy="2387600"/>
            <wp:effectExtent l="0" t="0" r="0" b="0"/>
            <wp:docPr id="437892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9205" name="Picture 43789205"/>
                    <pic:cNvPicPr/>
                  </pic:nvPicPr>
                  <pic:blipFill>
                    <a:blip r:embed="rId33">
                      <a:extLst>
                        <a:ext uri="{28A0092B-C50C-407E-A947-70E740481C1C}">
                          <a14:useLocalDpi xmlns:a14="http://schemas.microsoft.com/office/drawing/2010/main" val="0"/>
                        </a:ext>
                      </a:extLst>
                    </a:blip>
                    <a:stretch>
                      <a:fillRect/>
                    </a:stretch>
                  </pic:blipFill>
                  <pic:spPr>
                    <a:xfrm>
                      <a:off x="0" y="0"/>
                      <a:ext cx="5943600" cy="2387600"/>
                    </a:xfrm>
                    <a:prstGeom prst="rect">
                      <a:avLst/>
                    </a:prstGeom>
                  </pic:spPr>
                </pic:pic>
              </a:graphicData>
            </a:graphic>
          </wp:inline>
        </w:drawing>
      </w:r>
      <w:r>
        <w:rPr>
          <w:noProof/>
        </w:rPr>
        <w:drawing>
          <wp:inline distT="0" distB="0" distL="0" distR="0" wp14:anchorId="13F2834C" wp14:editId="06E191BB">
            <wp:extent cx="5943600" cy="1576070"/>
            <wp:effectExtent l="0" t="0" r="0" b="5080"/>
            <wp:docPr id="354423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23536" name="Picture 354423536"/>
                    <pic:cNvPicPr/>
                  </pic:nvPicPr>
                  <pic:blipFill>
                    <a:blip r:embed="rId34">
                      <a:extLst>
                        <a:ext uri="{28A0092B-C50C-407E-A947-70E740481C1C}">
                          <a14:useLocalDpi xmlns:a14="http://schemas.microsoft.com/office/drawing/2010/main" val="0"/>
                        </a:ext>
                      </a:extLst>
                    </a:blip>
                    <a:stretch>
                      <a:fillRect/>
                    </a:stretch>
                  </pic:blipFill>
                  <pic:spPr>
                    <a:xfrm>
                      <a:off x="0" y="0"/>
                      <a:ext cx="5943600" cy="1576070"/>
                    </a:xfrm>
                    <a:prstGeom prst="rect">
                      <a:avLst/>
                    </a:prstGeom>
                  </pic:spPr>
                </pic:pic>
              </a:graphicData>
            </a:graphic>
          </wp:inline>
        </w:drawing>
      </w:r>
      <w:r>
        <w:rPr>
          <w:noProof/>
        </w:rPr>
        <w:drawing>
          <wp:inline distT="0" distB="0" distL="0" distR="0" wp14:anchorId="5897C58A" wp14:editId="16A0601E">
            <wp:extent cx="5943600" cy="1824355"/>
            <wp:effectExtent l="0" t="0" r="0" b="4445"/>
            <wp:docPr id="1962332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32270" name="Picture 196233227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824355"/>
                    </a:xfrm>
                    <a:prstGeom prst="rect">
                      <a:avLst/>
                    </a:prstGeom>
                  </pic:spPr>
                </pic:pic>
              </a:graphicData>
            </a:graphic>
          </wp:inline>
        </w:drawing>
      </w:r>
    </w:p>
    <w:tbl>
      <w:tblPr>
        <w:tblpPr w:leftFromText="180" w:rightFromText="180" w:horzAnchor="margin" w:tblpXSpec="center" w:tblpY="-1440"/>
        <w:tblW w:w="11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9"/>
        <w:gridCol w:w="4667"/>
        <w:gridCol w:w="3104"/>
      </w:tblGrid>
      <w:tr w:rsidR="00617F95" w:rsidRPr="00617F95" w14:paraId="7E0CD2C3" w14:textId="77777777" w:rsidTr="00617F95">
        <w:trPr>
          <w:tblHeader/>
        </w:trPr>
        <w:tc>
          <w:tcPr>
            <w:tcW w:w="3749"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hideMark/>
          </w:tcPr>
          <w:p w14:paraId="10E88E1F" w14:textId="77777777" w:rsidR="00617F95" w:rsidRPr="00617F95" w:rsidRDefault="00617F95" w:rsidP="00617F95">
            <w:r w:rsidRPr="00617F95">
              <w:rPr>
                <w:b/>
                <w:bCs/>
              </w:rPr>
              <w:lastRenderedPageBreak/>
              <w:t>Assertion Name</w:t>
            </w:r>
          </w:p>
        </w:tc>
        <w:tc>
          <w:tcPr>
            <w:tcW w:w="4667"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hideMark/>
          </w:tcPr>
          <w:p w14:paraId="44A0E78B" w14:textId="77777777" w:rsidR="00617F95" w:rsidRPr="00617F95" w:rsidRDefault="00617F95" w:rsidP="00617F95">
            <w:r w:rsidRPr="00617F95">
              <w:rPr>
                <w:b/>
                <w:bCs/>
              </w:rPr>
              <w:t>SVA Code</w:t>
            </w:r>
          </w:p>
        </w:tc>
        <w:tc>
          <w:tcPr>
            <w:tcW w:w="3104"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hideMark/>
          </w:tcPr>
          <w:p w14:paraId="6BDFA6BF" w14:textId="77777777" w:rsidR="00617F95" w:rsidRPr="00617F95" w:rsidRDefault="00617F95" w:rsidP="00617F95">
            <w:r w:rsidRPr="00617F95">
              <w:rPr>
                <w:b/>
                <w:bCs/>
              </w:rPr>
              <w:t>Description</w:t>
            </w:r>
          </w:p>
        </w:tc>
      </w:tr>
      <w:tr w:rsidR="00617F95" w:rsidRPr="00617F95" w14:paraId="0F7F93F9" w14:textId="77777777" w:rsidTr="00617F95">
        <w:tc>
          <w:tcPr>
            <w:tcW w:w="374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hideMark/>
          </w:tcPr>
          <w:p w14:paraId="4CFE79E7" w14:textId="77777777" w:rsidR="00617F95" w:rsidRPr="00617F95" w:rsidRDefault="00617F95" w:rsidP="00617F95">
            <w:r w:rsidRPr="00617F95">
              <w:rPr>
                <w:b/>
                <w:bCs/>
              </w:rPr>
              <w:t>assert__</w:t>
            </w:r>
            <w:proofErr w:type="spellStart"/>
            <w:r w:rsidRPr="00617F95">
              <w:rPr>
                <w:b/>
                <w:bCs/>
              </w:rPr>
              <w:t>Reset_Behavior</w:t>
            </w:r>
            <w:proofErr w:type="spellEnd"/>
          </w:p>
        </w:tc>
        <w:tc>
          <w:tcPr>
            <w:tcW w:w="4667" w:type="dxa"/>
            <w:tcBorders>
              <w:top w:val="single" w:sz="4" w:space="0" w:color="2E75B6"/>
              <w:left w:val="single" w:sz="4" w:space="0" w:color="2E75B6"/>
              <w:bottom w:val="single" w:sz="4" w:space="0" w:color="2E75B6"/>
              <w:right w:val="single" w:sz="4" w:space="0" w:color="2E75B6"/>
            </w:tcBorders>
            <w:shd w:val="clear" w:color="auto" w:fill="F5F5F5"/>
            <w:tcMar>
              <w:top w:w="80" w:type="dxa"/>
              <w:left w:w="140" w:type="dxa"/>
              <w:bottom w:w="80" w:type="dxa"/>
              <w:right w:w="140" w:type="dxa"/>
            </w:tcMar>
            <w:hideMark/>
          </w:tcPr>
          <w:p w14:paraId="59975E85" w14:textId="77777777" w:rsidR="00617F95" w:rsidRPr="00617F95" w:rsidRDefault="00617F95" w:rsidP="00617F95">
            <w:proofErr w:type="gramStart"/>
            <w:r w:rsidRPr="00617F95">
              <w:t>@(</w:t>
            </w:r>
            <w:proofErr w:type="gramEnd"/>
            <w:r w:rsidRPr="00617F95">
              <w:t xml:space="preserve">posedge </w:t>
            </w:r>
            <w:proofErr w:type="spellStart"/>
            <w:r w:rsidRPr="00617F95">
              <w:t>clk</w:t>
            </w:r>
            <w:proofErr w:type="spellEnd"/>
            <w:r w:rsidRPr="00617F95">
              <w:t xml:space="preserve">) </w:t>
            </w:r>
            <w:proofErr w:type="gramStart"/>
            <w:r w:rsidRPr="00617F95">
              <w:t>(!</w:t>
            </w:r>
            <w:proofErr w:type="spellStart"/>
            <w:r w:rsidRPr="00617F95">
              <w:t>rst</w:t>
            </w:r>
            <w:proofErr w:type="gramEnd"/>
            <w:r w:rsidRPr="00617F95">
              <w:t>_n</w:t>
            </w:r>
            <w:proofErr w:type="spellEnd"/>
            <w:r w:rsidRPr="00617F95">
              <w:t xml:space="preserve">) |=&gt; (count == 0 &amp;&amp; </w:t>
            </w:r>
            <w:proofErr w:type="spellStart"/>
            <w:r w:rsidRPr="00617F95">
              <w:t>wr_ptr</w:t>
            </w:r>
            <w:proofErr w:type="spellEnd"/>
            <w:r w:rsidRPr="00617F95">
              <w:t xml:space="preserve"> == 0 &amp;&amp; </w:t>
            </w:r>
            <w:proofErr w:type="spellStart"/>
            <w:r w:rsidRPr="00617F95">
              <w:t>rd_ptr</w:t>
            </w:r>
            <w:proofErr w:type="spellEnd"/>
            <w:r w:rsidRPr="00617F95">
              <w:t xml:space="preserve"> == 0);</w:t>
            </w:r>
          </w:p>
        </w:tc>
        <w:tc>
          <w:tcPr>
            <w:tcW w:w="310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hideMark/>
          </w:tcPr>
          <w:p w14:paraId="1F11F8B9" w14:textId="77777777" w:rsidR="00617F95" w:rsidRPr="00617F95" w:rsidRDefault="00617F95" w:rsidP="00617F95">
            <w:r w:rsidRPr="00617F95">
              <w:t>After reset is asserted (</w:t>
            </w:r>
            <w:proofErr w:type="spellStart"/>
            <w:r w:rsidRPr="00617F95">
              <w:t>rst_n</w:t>
            </w:r>
            <w:proofErr w:type="spellEnd"/>
            <w:r w:rsidRPr="00617F95">
              <w:t xml:space="preserve"> = 0), count, </w:t>
            </w:r>
            <w:proofErr w:type="spellStart"/>
            <w:r w:rsidRPr="00617F95">
              <w:t>wr_ptr</w:t>
            </w:r>
            <w:proofErr w:type="spellEnd"/>
            <w:r w:rsidRPr="00617F95">
              <w:t xml:space="preserve">, and </w:t>
            </w:r>
            <w:proofErr w:type="spellStart"/>
            <w:r w:rsidRPr="00617F95">
              <w:t>rd_ptr</w:t>
            </w:r>
            <w:proofErr w:type="spellEnd"/>
            <w:r w:rsidRPr="00617F95">
              <w:t xml:space="preserve"> must all be 0 on the next clock cycle.</w:t>
            </w:r>
          </w:p>
        </w:tc>
      </w:tr>
      <w:tr w:rsidR="00617F95" w:rsidRPr="00617F95" w14:paraId="2B49A002" w14:textId="77777777" w:rsidTr="00617F95">
        <w:tc>
          <w:tcPr>
            <w:tcW w:w="3749"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hideMark/>
          </w:tcPr>
          <w:p w14:paraId="2C5C64DD" w14:textId="77777777" w:rsidR="00617F95" w:rsidRPr="00617F95" w:rsidRDefault="00617F95" w:rsidP="00617F95">
            <w:r w:rsidRPr="00617F95">
              <w:rPr>
                <w:b/>
                <w:bCs/>
              </w:rPr>
              <w:t>assert__</w:t>
            </w:r>
            <w:proofErr w:type="spellStart"/>
            <w:r w:rsidRPr="00617F95">
              <w:rPr>
                <w:b/>
                <w:bCs/>
              </w:rPr>
              <w:t>Write_Acknowledge</w:t>
            </w:r>
            <w:proofErr w:type="spellEnd"/>
          </w:p>
        </w:tc>
        <w:tc>
          <w:tcPr>
            <w:tcW w:w="4667" w:type="dxa"/>
            <w:tcBorders>
              <w:top w:val="single" w:sz="4" w:space="0" w:color="2E75B6"/>
              <w:left w:val="single" w:sz="4" w:space="0" w:color="2E75B6"/>
              <w:bottom w:val="single" w:sz="4" w:space="0" w:color="2E75B6"/>
              <w:right w:val="single" w:sz="4" w:space="0" w:color="2E75B6"/>
            </w:tcBorders>
            <w:shd w:val="clear" w:color="auto" w:fill="EAEAEA"/>
            <w:tcMar>
              <w:top w:w="80" w:type="dxa"/>
              <w:left w:w="140" w:type="dxa"/>
              <w:bottom w:w="80" w:type="dxa"/>
              <w:right w:w="140" w:type="dxa"/>
            </w:tcMar>
            <w:hideMark/>
          </w:tcPr>
          <w:p w14:paraId="6F964EF8" w14:textId="77777777" w:rsidR="00617F95" w:rsidRPr="00617F95" w:rsidRDefault="00617F95" w:rsidP="00617F95">
            <w:proofErr w:type="gramStart"/>
            <w:r w:rsidRPr="00617F95">
              <w:t>@(</w:t>
            </w:r>
            <w:proofErr w:type="gramEnd"/>
            <w:r w:rsidRPr="00617F95">
              <w:t xml:space="preserve">posedge </w:t>
            </w:r>
            <w:proofErr w:type="spellStart"/>
            <w:r w:rsidRPr="00617F95">
              <w:t>clk</w:t>
            </w:r>
            <w:proofErr w:type="spellEnd"/>
            <w:r w:rsidRPr="00617F95">
              <w:t xml:space="preserve">) disable </w:t>
            </w:r>
            <w:proofErr w:type="spellStart"/>
            <w:r w:rsidRPr="00617F95">
              <w:t>iff</w:t>
            </w:r>
            <w:proofErr w:type="spellEnd"/>
            <w:r w:rsidRPr="00617F95">
              <w:t xml:space="preserve"> </w:t>
            </w:r>
            <w:proofErr w:type="gramStart"/>
            <w:r w:rsidRPr="00617F95">
              <w:t>(!</w:t>
            </w:r>
            <w:proofErr w:type="spellStart"/>
            <w:r w:rsidRPr="00617F95">
              <w:t>rst</w:t>
            </w:r>
            <w:proofErr w:type="gramEnd"/>
            <w:r w:rsidRPr="00617F95">
              <w:t>_n</w:t>
            </w:r>
            <w:proofErr w:type="spellEnd"/>
            <w:r w:rsidRPr="00617F95">
              <w:t>)</w:t>
            </w:r>
          </w:p>
          <w:p w14:paraId="74607461" w14:textId="77777777" w:rsidR="00617F95" w:rsidRPr="00617F95" w:rsidRDefault="00617F95" w:rsidP="00617F95">
            <w:r w:rsidRPr="00617F95">
              <w:t>(</w:t>
            </w:r>
            <w:proofErr w:type="spellStart"/>
            <w:r w:rsidRPr="00617F95">
              <w:t>wr_en</w:t>
            </w:r>
            <w:proofErr w:type="spellEnd"/>
            <w:r w:rsidRPr="00617F95">
              <w:t xml:space="preserve"> &amp;</w:t>
            </w:r>
            <w:proofErr w:type="gramStart"/>
            <w:r w:rsidRPr="00617F95">
              <w:t>&amp; !full</w:t>
            </w:r>
            <w:proofErr w:type="gramEnd"/>
            <w:r w:rsidRPr="00617F95">
              <w:t>) |=&gt; (</w:t>
            </w:r>
            <w:proofErr w:type="spellStart"/>
            <w:r w:rsidRPr="00617F95">
              <w:t>wr_ack</w:t>
            </w:r>
            <w:proofErr w:type="spellEnd"/>
            <w:r w:rsidRPr="00617F95">
              <w:t xml:space="preserve"> == 1);</w:t>
            </w:r>
          </w:p>
        </w:tc>
        <w:tc>
          <w:tcPr>
            <w:tcW w:w="3104"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hideMark/>
          </w:tcPr>
          <w:p w14:paraId="335DA9D8" w14:textId="77777777" w:rsidR="00617F95" w:rsidRPr="00617F95" w:rsidRDefault="00617F95" w:rsidP="00617F95">
            <w:r w:rsidRPr="00617F95">
              <w:t xml:space="preserve">When a write is enabled and the FIFO is not full, </w:t>
            </w:r>
            <w:proofErr w:type="spellStart"/>
            <w:r w:rsidRPr="00617F95">
              <w:t>wr_ack</w:t>
            </w:r>
            <w:proofErr w:type="spellEnd"/>
            <w:r w:rsidRPr="00617F95">
              <w:t xml:space="preserve"> must be high on the next clock cycle.</w:t>
            </w:r>
          </w:p>
        </w:tc>
      </w:tr>
      <w:tr w:rsidR="00617F95" w:rsidRPr="00617F95" w14:paraId="291C03C6" w14:textId="77777777" w:rsidTr="00617F95">
        <w:tc>
          <w:tcPr>
            <w:tcW w:w="374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hideMark/>
          </w:tcPr>
          <w:p w14:paraId="428C2CB7" w14:textId="77777777" w:rsidR="00617F95" w:rsidRPr="00617F95" w:rsidRDefault="00617F95" w:rsidP="00617F95">
            <w:r w:rsidRPr="00617F95">
              <w:rPr>
                <w:b/>
                <w:bCs/>
              </w:rPr>
              <w:t>assert__</w:t>
            </w:r>
            <w:proofErr w:type="spellStart"/>
            <w:r w:rsidRPr="00617F95">
              <w:rPr>
                <w:b/>
                <w:bCs/>
              </w:rPr>
              <w:t>overflow_detection</w:t>
            </w:r>
            <w:proofErr w:type="spellEnd"/>
          </w:p>
        </w:tc>
        <w:tc>
          <w:tcPr>
            <w:tcW w:w="4667" w:type="dxa"/>
            <w:tcBorders>
              <w:top w:val="single" w:sz="4" w:space="0" w:color="2E75B6"/>
              <w:left w:val="single" w:sz="4" w:space="0" w:color="2E75B6"/>
              <w:bottom w:val="single" w:sz="4" w:space="0" w:color="2E75B6"/>
              <w:right w:val="single" w:sz="4" w:space="0" w:color="2E75B6"/>
            </w:tcBorders>
            <w:shd w:val="clear" w:color="auto" w:fill="F5F5F5"/>
            <w:tcMar>
              <w:top w:w="80" w:type="dxa"/>
              <w:left w:w="140" w:type="dxa"/>
              <w:bottom w:w="80" w:type="dxa"/>
              <w:right w:w="140" w:type="dxa"/>
            </w:tcMar>
            <w:hideMark/>
          </w:tcPr>
          <w:p w14:paraId="169C46F8" w14:textId="77777777" w:rsidR="00617F95" w:rsidRPr="00617F95" w:rsidRDefault="00617F95" w:rsidP="00617F95">
            <w:proofErr w:type="gramStart"/>
            <w:r w:rsidRPr="00617F95">
              <w:t>@(</w:t>
            </w:r>
            <w:proofErr w:type="gramEnd"/>
            <w:r w:rsidRPr="00617F95">
              <w:t xml:space="preserve">posedge </w:t>
            </w:r>
            <w:proofErr w:type="spellStart"/>
            <w:r w:rsidRPr="00617F95">
              <w:t>clk</w:t>
            </w:r>
            <w:proofErr w:type="spellEnd"/>
            <w:r w:rsidRPr="00617F95">
              <w:t xml:space="preserve">) disable </w:t>
            </w:r>
            <w:proofErr w:type="spellStart"/>
            <w:r w:rsidRPr="00617F95">
              <w:t>iff</w:t>
            </w:r>
            <w:proofErr w:type="spellEnd"/>
            <w:r w:rsidRPr="00617F95">
              <w:t xml:space="preserve"> </w:t>
            </w:r>
            <w:proofErr w:type="gramStart"/>
            <w:r w:rsidRPr="00617F95">
              <w:t>(!</w:t>
            </w:r>
            <w:proofErr w:type="spellStart"/>
            <w:r w:rsidRPr="00617F95">
              <w:t>rst</w:t>
            </w:r>
            <w:proofErr w:type="gramEnd"/>
            <w:r w:rsidRPr="00617F95">
              <w:t>_n</w:t>
            </w:r>
            <w:proofErr w:type="spellEnd"/>
            <w:r w:rsidRPr="00617F95">
              <w:t>)</w:t>
            </w:r>
          </w:p>
          <w:p w14:paraId="045B4D72" w14:textId="77777777" w:rsidR="00617F95" w:rsidRPr="00617F95" w:rsidRDefault="00617F95" w:rsidP="00617F95">
            <w:r w:rsidRPr="00617F95">
              <w:t>(</w:t>
            </w:r>
            <w:proofErr w:type="spellStart"/>
            <w:r w:rsidRPr="00617F95">
              <w:t>wr_en</w:t>
            </w:r>
            <w:proofErr w:type="spellEnd"/>
            <w:r w:rsidRPr="00617F95">
              <w:t xml:space="preserve"> &amp;&amp; full) |=&gt; (overflow == 1);</w:t>
            </w:r>
          </w:p>
        </w:tc>
        <w:tc>
          <w:tcPr>
            <w:tcW w:w="310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hideMark/>
          </w:tcPr>
          <w:p w14:paraId="3DB6CE7A" w14:textId="77777777" w:rsidR="00617F95" w:rsidRPr="00617F95" w:rsidRDefault="00617F95" w:rsidP="00617F95">
            <w:r w:rsidRPr="00617F95">
              <w:t>When a write is attempted on a full FIFO, the overflow flag must be asserted on the next clock cycle.</w:t>
            </w:r>
          </w:p>
        </w:tc>
      </w:tr>
      <w:tr w:rsidR="00617F95" w:rsidRPr="00617F95" w14:paraId="614A3167" w14:textId="77777777" w:rsidTr="00617F95">
        <w:tc>
          <w:tcPr>
            <w:tcW w:w="3749"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hideMark/>
          </w:tcPr>
          <w:p w14:paraId="32C99A86" w14:textId="77777777" w:rsidR="00617F95" w:rsidRPr="00617F95" w:rsidRDefault="00617F95" w:rsidP="00617F95">
            <w:r w:rsidRPr="00617F95">
              <w:rPr>
                <w:b/>
                <w:bCs/>
              </w:rPr>
              <w:t>assert__</w:t>
            </w:r>
            <w:proofErr w:type="spellStart"/>
            <w:r w:rsidRPr="00617F95">
              <w:rPr>
                <w:b/>
                <w:bCs/>
              </w:rPr>
              <w:t>underflow_detection</w:t>
            </w:r>
            <w:proofErr w:type="spellEnd"/>
          </w:p>
        </w:tc>
        <w:tc>
          <w:tcPr>
            <w:tcW w:w="4667" w:type="dxa"/>
            <w:tcBorders>
              <w:top w:val="single" w:sz="4" w:space="0" w:color="2E75B6"/>
              <w:left w:val="single" w:sz="4" w:space="0" w:color="2E75B6"/>
              <w:bottom w:val="single" w:sz="4" w:space="0" w:color="2E75B6"/>
              <w:right w:val="single" w:sz="4" w:space="0" w:color="2E75B6"/>
            </w:tcBorders>
            <w:shd w:val="clear" w:color="auto" w:fill="EAEAEA"/>
            <w:tcMar>
              <w:top w:w="80" w:type="dxa"/>
              <w:left w:w="140" w:type="dxa"/>
              <w:bottom w:w="80" w:type="dxa"/>
              <w:right w:w="140" w:type="dxa"/>
            </w:tcMar>
            <w:hideMark/>
          </w:tcPr>
          <w:p w14:paraId="7B39C71D" w14:textId="77777777" w:rsidR="00617F95" w:rsidRPr="00617F95" w:rsidRDefault="00617F95" w:rsidP="00617F95">
            <w:proofErr w:type="gramStart"/>
            <w:r w:rsidRPr="00617F95">
              <w:t>@(</w:t>
            </w:r>
            <w:proofErr w:type="gramEnd"/>
            <w:r w:rsidRPr="00617F95">
              <w:t xml:space="preserve">posedge </w:t>
            </w:r>
            <w:proofErr w:type="spellStart"/>
            <w:r w:rsidRPr="00617F95">
              <w:t>clk</w:t>
            </w:r>
            <w:proofErr w:type="spellEnd"/>
            <w:r w:rsidRPr="00617F95">
              <w:t xml:space="preserve">) disable </w:t>
            </w:r>
            <w:proofErr w:type="spellStart"/>
            <w:r w:rsidRPr="00617F95">
              <w:t>iff</w:t>
            </w:r>
            <w:proofErr w:type="spellEnd"/>
            <w:r w:rsidRPr="00617F95">
              <w:t xml:space="preserve"> </w:t>
            </w:r>
            <w:proofErr w:type="gramStart"/>
            <w:r w:rsidRPr="00617F95">
              <w:t>(!</w:t>
            </w:r>
            <w:proofErr w:type="spellStart"/>
            <w:r w:rsidRPr="00617F95">
              <w:t>rst</w:t>
            </w:r>
            <w:proofErr w:type="gramEnd"/>
            <w:r w:rsidRPr="00617F95">
              <w:t>_n</w:t>
            </w:r>
            <w:proofErr w:type="spellEnd"/>
            <w:r w:rsidRPr="00617F95">
              <w:t>)</w:t>
            </w:r>
          </w:p>
          <w:p w14:paraId="7298ABD4" w14:textId="77777777" w:rsidR="00617F95" w:rsidRPr="00617F95" w:rsidRDefault="00617F95" w:rsidP="00617F95">
            <w:r w:rsidRPr="00617F95">
              <w:t>(</w:t>
            </w:r>
            <w:proofErr w:type="spellStart"/>
            <w:r w:rsidRPr="00617F95">
              <w:t>rd_en</w:t>
            </w:r>
            <w:proofErr w:type="spellEnd"/>
            <w:r w:rsidRPr="00617F95">
              <w:t xml:space="preserve"> &amp;&amp; empty) |=&gt; (underflow == 1);</w:t>
            </w:r>
          </w:p>
        </w:tc>
        <w:tc>
          <w:tcPr>
            <w:tcW w:w="3104"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hideMark/>
          </w:tcPr>
          <w:p w14:paraId="6604CD70" w14:textId="77777777" w:rsidR="00617F95" w:rsidRPr="00617F95" w:rsidRDefault="00617F95" w:rsidP="00617F95">
            <w:r w:rsidRPr="00617F95">
              <w:t>When a read is attempted on an empty FIFO, the underflow flag must be asserted on the next clock cycle.</w:t>
            </w:r>
          </w:p>
        </w:tc>
      </w:tr>
      <w:tr w:rsidR="00617F95" w:rsidRPr="00617F95" w14:paraId="5ADB4F8E" w14:textId="77777777" w:rsidTr="00617F95">
        <w:tc>
          <w:tcPr>
            <w:tcW w:w="374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hideMark/>
          </w:tcPr>
          <w:p w14:paraId="765635F3" w14:textId="77777777" w:rsidR="00617F95" w:rsidRPr="00617F95" w:rsidRDefault="00617F95" w:rsidP="00617F95">
            <w:r w:rsidRPr="00617F95">
              <w:rPr>
                <w:b/>
                <w:bCs/>
              </w:rPr>
              <w:t>assert__</w:t>
            </w:r>
            <w:proofErr w:type="spellStart"/>
            <w:r w:rsidRPr="00617F95">
              <w:rPr>
                <w:b/>
                <w:bCs/>
              </w:rPr>
              <w:t>Full_Flag</w:t>
            </w:r>
            <w:proofErr w:type="spellEnd"/>
          </w:p>
        </w:tc>
        <w:tc>
          <w:tcPr>
            <w:tcW w:w="4667" w:type="dxa"/>
            <w:tcBorders>
              <w:top w:val="single" w:sz="4" w:space="0" w:color="2E75B6"/>
              <w:left w:val="single" w:sz="4" w:space="0" w:color="2E75B6"/>
              <w:bottom w:val="single" w:sz="4" w:space="0" w:color="2E75B6"/>
              <w:right w:val="single" w:sz="4" w:space="0" w:color="2E75B6"/>
            </w:tcBorders>
            <w:shd w:val="clear" w:color="auto" w:fill="F5F5F5"/>
            <w:tcMar>
              <w:top w:w="80" w:type="dxa"/>
              <w:left w:w="140" w:type="dxa"/>
              <w:bottom w:w="80" w:type="dxa"/>
              <w:right w:w="140" w:type="dxa"/>
            </w:tcMar>
            <w:hideMark/>
          </w:tcPr>
          <w:p w14:paraId="64609CF1" w14:textId="77777777" w:rsidR="00617F95" w:rsidRPr="00617F95" w:rsidRDefault="00617F95" w:rsidP="00617F95">
            <w:proofErr w:type="gramStart"/>
            <w:r w:rsidRPr="00617F95">
              <w:t>@(</w:t>
            </w:r>
            <w:proofErr w:type="gramEnd"/>
            <w:r w:rsidRPr="00617F95">
              <w:t xml:space="preserve">posedge </w:t>
            </w:r>
            <w:proofErr w:type="spellStart"/>
            <w:r w:rsidRPr="00617F95">
              <w:t>clk</w:t>
            </w:r>
            <w:proofErr w:type="spellEnd"/>
            <w:r w:rsidRPr="00617F95">
              <w:t xml:space="preserve">) disable </w:t>
            </w:r>
            <w:proofErr w:type="spellStart"/>
            <w:r w:rsidRPr="00617F95">
              <w:t>iff</w:t>
            </w:r>
            <w:proofErr w:type="spellEnd"/>
            <w:r w:rsidRPr="00617F95">
              <w:t xml:space="preserve"> </w:t>
            </w:r>
            <w:proofErr w:type="gramStart"/>
            <w:r w:rsidRPr="00617F95">
              <w:t>(!</w:t>
            </w:r>
            <w:proofErr w:type="spellStart"/>
            <w:r w:rsidRPr="00617F95">
              <w:t>rst</w:t>
            </w:r>
            <w:proofErr w:type="gramEnd"/>
            <w:r w:rsidRPr="00617F95">
              <w:t>_n</w:t>
            </w:r>
            <w:proofErr w:type="spellEnd"/>
            <w:r w:rsidRPr="00617F95">
              <w:t>)</w:t>
            </w:r>
          </w:p>
          <w:p w14:paraId="6971B884" w14:textId="77777777" w:rsidR="00617F95" w:rsidRPr="00617F95" w:rsidRDefault="00617F95" w:rsidP="00617F95">
            <w:r w:rsidRPr="00617F95">
              <w:t>(count == FIFO_DEPTH) |-&gt; (full == 1);</w:t>
            </w:r>
          </w:p>
        </w:tc>
        <w:tc>
          <w:tcPr>
            <w:tcW w:w="310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hideMark/>
          </w:tcPr>
          <w:p w14:paraId="4AC0A088" w14:textId="77777777" w:rsidR="00617F95" w:rsidRPr="00617F95" w:rsidRDefault="00617F95" w:rsidP="00617F95">
            <w:r w:rsidRPr="00617F95">
              <w:t xml:space="preserve">When count equals FIFO_DEPTH, the full flag must be </w:t>
            </w:r>
            <w:proofErr w:type="gramStart"/>
            <w:r w:rsidRPr="00617F95">
              <w:t>immediately (same cycle)</w:t>
            </w:r>
            <w:proofErr w:type="gramEnd"/>
            <w:r w:rsidRPr="00617F95">
              <w:t xml:space="preserve"> asserted.</w:t>
            </w:r>
          </w:p>
        </w:tc>
      </w:tr>
      <w:tr w:rsidR="00617F95" w:rsidRPr="00617F95" w14:paraId="76F2ECEC" w14:textId="77777777" w:rsidTr="00617F95">
        <w:tc>
          <w:tcPr>
            <w:tcW w:w="3749"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hideMark/>
          </w:tcPr>
          <w:p w14:paraId="2A87E5BC" w14:textId="77777777" w:rsidR="00617F95" w:rsidRPr="00617F95" w:rsidRDefault="00617F95" w:rsidP="00617F95">
            <w:r w:rsidRPr="00617F95">
              <w:rPr>
                <w:b/>
                <w:bCs/>
              </w:rPr>
              <w:t>assert__</w:t>
            </w:r>
            <w:proofErr w:type="spellStart"/>
            <w:r w:rsidRPr="00617F95">
              <w:rPr>
                <w:b/>
                <w:bCs/>
              </w:rPr>
              <w:t>Empty_Flag</w:t>
            </w:r>
            <w:proofErr w:type="spellEnd"/>
          </w:p>
        </w:tc>
        <w:tc>
          <w:tcPr>
            <w:tcW w:w="4667" w:type="dxa"/>
            <w:tcBorders>
              <w:top w:val="single" w:sz="4" w:space="0" w:color="2E75B6"/>
              <w:left w:val="single" w:sz="4" w:space="0" w:color="2E75B6"/>
              <w:bottom w:val="single" w:sz="4" w:space="0" w:color="2E75B6"/>
              <w:right w:val="single" w:sz="4" w:space="0" w:color="2E75B6"/>
            </w:tcBorders>
            <w:shd w:val="clear" w:color="auto" w:fill="EAEAEA"/>
            <w:tcMar>
              <w:top w:w="80" w:type="dxa"/>
              <w:left w:w="140" w:type="dxa"/>
              <w:bottom w:w="80" w:type="dxa"/>
              <w:right w:w="140" w:type="dxa"/>
            </w:tcMar>
            <w:hideMark/>
          </w:tcPr>
          <w:p w14:paraId="3A852D65" w14:textId="77777777" w:rsidR="00617F95" w:rsidRPr="00617F95" w:rsidRDefault="00617F95" w:rsidP="00617F95">
            <w:proofErr w:type="gramStart"/>
            <w:r w:rsidRPr="00617F95">
              <w:t>@(</w:t>
            </w:r>
            <w:proofErr w:type="gramEnd"/>
            <w:r w:rsidRPr="00617F95">
              <w:t xml:space="preserve">posedge </w:t>
            </w:r>
            <w:proofErr w:type="spellStart"/>
            <w:r w:rsidRPr="00617F95">
              <w:t>clk</w:t>
            </w:r>
            <w:proofErr w:type="spellEnd"/>
            <w:r w:rsidRPr="00617F95">
              <w:t xml:space="preserve">) disable </w:t>
            </w:r>
            <w:proofErr w:type="spellStart"/>
            <w:r w:rsidRPr="00617F95">
              <w:t>iff</w:t>
            </w:r>
            <w:proofErr w:type="spellEnd"/>
            <w:r w:rsidRPr="00617F95">
              <w:t xml:space="preserve"> </w:t>
            </w:r>
            <w:proofErr w:type="gramStart"/>
            <w:r w:rsidRPr="00617F95">
              <w:t>(!</w:t>
            </w:r>
            <w:proofErr w:type="spellStart"/>
            <w:r w:rsidRPr="00617F95">
              <w:t>rst</w:t>
            </w:r>
            <w:proofErr w:type="gramEnd"/>
            <w:r w:rsidRPr="00617F95">
              <w:t>_n</w:t>
            </w:r>
            <w:proofErr w:type="spellEnd"/>
            <w:r w:rsidRPr="00617F95">
              <w:t>)</w:t>
            </w:r>
          </w:p>
          <w:p w14:paraId="222B5C34" w14:textId="77777777" w:rsidR="00617F95" w:rsidRPr="00617F95" w:rsidRDefault="00617F95" w:rsidP="00617F95">
            <w:r w:rsidRPr="00617F95">
              <w:t>(count == 0) |-&gt; (empty == 1);</w:t>
            </w:r>
          </w:p>
        </w:tc>
        <w:tc>
          <w:tcPr>
            <w:tcW w:w="3104"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hideMark/>
          </w:tcPr>
          <w:p w14:paraId="747CE891" w14:textId="77777777" w:rsidR="00617F95" w:rsidRPr="00617F95" w:rsidRDefault="00617F95" w:rsidP="00617F95">
            <w:r w:rsidRPr="00617F95">
              <w:t>When count equals 0, the empty flag must be immediately (same cycle) asserted.</w:t>
            </w:r>
          </w:p>
        </w:tc>
      </w:tr>
      <w:tr w:rsidR="00617F95" w:rsidRPr="00617F95" w14:paraId="3BEA0667" w14:textId="77777777" w:rsidTr="00617F95">
        <w:tc>
          <w:tcPr>
            <w:tcW w:w="374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hideMark/>
          </w:tcPr>
          <w:p w14:paraId="60780973" w14:textId="77777777" w:rsidR="00617F95" w:rsidRPr="00617F95" w:rsidRDefault="00617F95" w:rsidP="00617F95">
            <w:r w:rsidRPr="00617F95">
              <w:rPr>
                <w:b/>
                <w:bCs/>
              </w:rPr>
              <w:t>assert__</w:t>
            </w:r>
            <w:proofErr w:type="spellStart"/>
            <w:r w:rsidRPr="00617F95">
              <w:rPr>
                <w:b/>
                <w:bCs/>
              </w:rPr>
              <w:t>AlmostFull_Flag</w:t>
            </w:r>
            <w:proofErr w:type="spellEnd"/>
          </w:p>
        </w:tc>
        <w:tc>
          <w:tcPr>
            <w:tcW w:w="4667" w:type="dxa"/>
            <w:tcBorders>
              <w:top w:val="single" w:sz="4" w:space="0" w:color="2E75B6"/>
              <w:left w:val="single" w:sz="4" w:space="0" w:color="2E75B6"/>
              <w:bottom w:val="single" w:sz="4" w:space="0" w:color="2E75B6"/>
              <w:right w:val="single" w:sz="4" w:space="0" w:color="2E75B6"/>
            </w:tcBorders>
            <w:shd w:val="clear" w:color="auto" w:fill="F5F5F5"/>
            <w:tcMar>
              <w:top w:w="80" w:type="dxa"/>
              <w:left w:w="140" w:type="dxa"/>
              <w:bottom w:w="80" w:type="dxa"/>
              <w:right w:w="140" w:type="dxa"/>
            </w:tcMar>
            <w:hideMark/>
          </w:tcPr>
          <w:p w14:paraId="780F7A62" w14:textId="77777777" w:rsidR="00617F95" w:rsidRPr="00617F95" w:rsidRDefault="00617F95" w:rsidP="00617F95">
            <w:proofErr w:type="gramStart"/>
            <w:r w:rsidRPr="00617F95">
              <w:t>@(</w:t>
            </w:r>
            <w:proofErr w:type="gramEnd"/>
            <w:r w:rsidRPr="00617F95">
              <w:t xml:space="preserve">posedge </w:t>
            </w:r>
            <w:proofErr w:type="spellStart"/>
            <w:r w:rsidRPr="00617F95">
              <w:t>clk</w:t>
            </w:r>
            <w:proofErr w:type="spellEnd"/>
            <w:r w:rsidRPr="00617F95">
              <w:t xml:space="preserve">) disable </w:t>
            </w:r>
            <w:proofErr w:type="spellStart"/>
            <w:r w:rsidRPr="00617F95">
              <w:t>iff</w:t>
            </w:r>
            <w:proofErr w:type="spellEnd"/>
            <w:r w:rsidRPr="00617F95">
              <w:t xml:space="preserve"> </w:t>
            </w:r>
            <w:proofErr w:type="gramStart"/>
            <w:r w:rsidRPr="00617F95">
              <w:t>(!</w:t>
            </w:r>
            <w:proofErr w:type="spellStart"/>
            <w:r w:rsidRPr="00617F95">
              <w:t>rst</w:t>
            </w:r>
            <w:proofErr w:type="gramEnd"/>
            <w:r w:rsidRPr="00617F95">
              <w:t>_n</w:t>
            </w:r>
            <w:proofErr w:type="spellEnd"/>
            <w:r w:rsidRPr="00617F95">
              <w:t>)</w:t>
            </w:r>
          </w:p>
          <w:p w14:paraId="04D6FA3D" w14:textId="77777777" w:rsidR="00617F95" w:rsidRPr="00617F95" w:rsidRDefault="00617F95" w:rsidP="00617F95">
            <w:r w:rsidRPr="00617F95">
              <w:t>(count == FIFO_DEPTH - 1) |-&gt; (</w:t>
            </w:r>
            <w:proofErr w:type="spellStart"/>
            <w:r w:rsidRPr="00617F95">
              <w:t>almostfull</w:t>
            </w:r>
            <w:proofErr w:type="spellEnd"/>
            <w:r w:rsidRPr="00617F95">
              <w:t xml:space="preserve"> == 1);</w:t>
            </w:r>
          </w:p>
        </w:tc>
        <w:tc>
          <w:tcPr>
            <w:tcW w:w="310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hideMark/>
          </w:tcPr>
          <w:p w14:paraId="464ABAB8" w14:textId="77777777" w:rsidR="00617F95" w:rsidRPr="00617F95" w:rsidRDefault="00617F95" w:rsidP="00617F95">
            <w:r w:rsidRPr="00617F95">
              <w:t xml:space="preserve">When count equals FIFO_DEPTH-1, the </w:t>
            </w:r>
            <w:proofErr w:type="spellStart"/>
            <w:r w:rsidRPr="00617F95">
              <w:t>almostfull</w:t>
            </w:r>
            <w:proofErr w:type="spellEnd"/>
            <w:r w:rsidRPr="00617F95">
              <w:t xml:space="preserve"> flag must be immediately asserted.</w:t>
            </w:r>
          </w:p>
        </w:tc>
      </w:tr>
      <w:tr w:rsidR="00617F95" w:rsidRPr="00617F95" w14:paraId="571F0C40" w14:textId="77777777" w:rsidTr="00617F95">
        <w:tc>
          <w:tcPr>
            <w:tcW w:w="3749"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hideMark/>
          </w:tcPr>
          <w:p w14:paraId="1C0463EE" w14:textId="77777777" w:rsidR="00617F95" w:rsidRPr="00617F95" w:rsidRDefault="00617F95" w:rsidP="00617F95">
            <w:r w:rsidRPr="00617F95">
              <w:rPr>
                <w:b/>
                <w:bCs/>
              </w:rPr>
              <w:lastRenderedPageBreak/>
              <w:t>assert__</w:t>
            </w:r>
            <w:proofErr w:type="spellStart"/>
            <w:r w:rsidRPr="00617F95">
              <w:rPr>
                <w:b/>
                <w:bCs/>
              </w:rPr>
              <w:t>AlmostEmpty_Flag</w:t>
            </w:r>
            <w:proofErr w:type="spellEnd"/>
          </w:p>
        </w:tc>
        <w:tc>
          <w:tcPr>
            <w:tcW w:w="4667" w:type="dxa"/>
            <w:tcBorders>
              <w:top w:val="single" w:sz="4" w:space="0" w:color="2E75B6"/>
              <w:left w:val="single" w:sz="4" w:space="0" w:color="2E75B6"/>
              <w:bottom w:val="single" w:sz="4" w:space="0" w:color="2E75B6"/>
              <w:right w:val="single" w:sz="4" w:space="0" w:color="2E75B6"/>
            </w:tcBorders>
            <w:shd w:val="clear" w:color="auto" w:fill="EAEAEA"/>
            <w:tcMar>
              <w:top w:w="80" w:type="dxa"/>
              <w:left w:w="140" w:type="dxa"/>
              <w:bottom w:w="80" w:type="dxa"/>
              <w:right w:w="140" w:type="dxa"/>
            </w:tcMar>
            <w:hideMark/>
          </w:tcPr>
          <w:p w14:paraId="6F7A5203" w14:textId="77777777" w:rsidR="00617F95" w:rsidRPr="00617F95" w:rsidRDefault="00617F95" w:rsidP="00617F95">
            <w:proofErr w:type="gramStart"/>
            <w:r w:rsidRPr="00617F95">
              <w:t>@(</w:t>
            </w:r>
            <w:proofErr w:type="gramEnd"/>
            <w:r w:rsidRPr="00617F95">
              <w:t xml:space="preserve">posedge </w:t>
            </w:r>
            <w:proofErr w:type="spellStart"/>
            <w:r w:rsidRPr="00617F95">
              <w:t>clk</w:t>
            </w:r>
            <w:proofErr w:type="spellEnd"/>
            <w:r w:rsidRPr="00617F95">
              <w:t xml:space="preserve">) disable </w:t>
            </w:r>
            <w:proofErr w:type="spellStart"/>
            <w:r w:rsidRPr="00617F95">
              <w:t>iff</w:t>
            </w:r>
            <w:proofErr w:type="spellEnd"/>
            <w:r w:rsidRPr="00617F95">
              <w:t xml:space="preserve"> </w:t>
            </w:r>
            <w:proofErr w:type="gramStart"/>
            <w:r w:rsidRPr="00617F95">
              <w:t>(!</w:t>
            </w:r>
            <w:proofErr w:type="spellStart"/>
            <w:r w:rsidRPr="00617F95">
              <w:t>rst</w:t>
            </w:r>
            <w:proofErr w:type="gramEnd"/>
            <w:r w:rsidRPr="00617F95">
              <w:t>_n</w:t>
            </w:r>
            <w:proofErr w:type="spellEnd"/>
            <w:r w:rsidRPr="00617F95">
              <w:t>)</w:t>
            </w:r>
          </w:p>
          <w:p w14:paraId="42A931E7" w14:textId="77777777" w:rsidR="00617F95" w:rsidRPr="00617F95" w:rsidRDefault="00617F95" w:rsidP="00617F95">
            <w:r w:rsidRPr="00617F95">
              <w:t>(count == 1) |-&gt; (</w:t>
            </w:r>
            <w:proofErr w:type="spellStart"/>
            <w:r w:rsidRPr="00617F95">
              <w:t>almostempty</w:t>
            </w:r>
            <w:proofErr w:type="spellEnd"/>
            <w:r w:rsidRPr="00617F95">
              <w:t xml:space="preserve"> == 1);</w:t>
            </w:r>
          </w:p>
        </w:tc>
        <w:tc>
          <w:tcPr>
            <w:tcW w:w="3104"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hideMark/>
          </w:tcPr>
          <w:p w14:paraId="6FEC4BA6" w14:textId="77777777" w:rsidR="00617F95" w:rsidRPr="00617F95" w:rsidRDefault="00617F95" w:rsidP="00617F95">
            <w:r w:rsidRPr="00617F95">
              <w:t xml:space="preserve">When count equals 1, the </w:t>
            </w:r>
            <w:proofErr w:type="spellStart"/>
            <w:r w:rsidRPr="00617F95">
              <w:t>almostempty</w:t>
            </w:r>
            <w:proofErr w:type="spellEnd"/>
            <w:r w:rsidRPr="00617F95">
              <w:t xml:space="preserve"> flag must be immediately asserted.</w:t>
            </w:r>
          </w:p>
        </w:tc>
      </w:tr>
      <w:tr w:rsidR="00617F95" w:rsidRPr="00617F95" w14:paraId="6EF85A0E" w14:textId="77777777" w:rsidTr="00617F95">
        <w:tc>
          <w:tcPr>
            <w:tcW w:w="374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hideMark/>
          </w:tcPr>
          <w:p w14:paraId="5D25D149" w14:textId="77777777" w:rsidR="00617F95" w:rsidRPr="00617F95" w:rsidRDefault="00617F95" w:rsidP="00617F95">
            <w:r w:rsidRPr="00617F95">
              <w:rPr>
                <w:b/>
                <w:bCs/>
              </w:rPr>
              <w:t>assert__</w:t>
            </w:r>
            <w:proofErr w:type="spellStart"/>
            <w:r w:rsidRPr="00617F95">
              <w:rPr>
                <w:b/>
                <w:bCs/>
              </w:rPr>
              <w:t>WrPtr_Wraparound</w:t>
            </w:r>
            <w:proofErr w:type="spellEnd"/>
          </w:p>
        </w:tc>
        <w:tc>
          <w:tcPr>
            <w:tcW w:w="4667" w:type="dxa"/>
            <w:tcBorders>
              <w:top w:val="single" w:sz="4" w:space="0" w:color="2E75B6"/>
              <w:left w:val="single" w:sz="4" w:space="0" w:color="2E75B6"/>
              <w:bottom w:val="single" w:sz="4" w:space="0" w:color="2E75B6"/>
              <w:right w:val="single" w:sz="4" w:space="0" w:color="2E75B6"/>
            </w:tcBorders>
            <w:shd w:val="clear" w:color="auto" w:fill="F5F5F5"/>
            <w:tcMar>
              <w:top w:w="80" w:type="dxa"/>
              <w:left w:w="140" w:type="dxa"/>
              <w:bottom w:w="80" w:type="dxa"/>
              <w:right w:w="140" w:type="dxa"/>
            </w:tcMar>
            <w:hideMark/>
          </w:tcPr>
          <w:p w14:paraId="0EDAB5CA" w14:textId="77777777" w:rsidR="00617F95" w:rsidRPr="00617F95" w:rsidRDefault="00617F95" w:rsidP="00617F95">
            <w:proofErr w:type="gramStart"/>
            <w:r w:rsidRPr="00617F95">
              <w:t>@(</w:t>
            </w:r>
            <w:proofErr w:type="gramEnd"/>
            <w:r w:rsidRPr="00617F95">
              <w:t xml:space="preserve">posedge </w:t>
            </w:r>
            <w:proofErr w:type="spellStart"/>
            <w:r w:rsidRPr="00617F95">
              <w:t>clk</w:t>
            </w:r>
            <w:proofErr w:type="spellEnd"/>
            <w:r w:rsidRPr="00617F95">
              <w:t xml:space="preserve">) disable </w:t>
            </w:r>
            <w:proofErr w:type="spellStart"/>
            <w:r w:rsidRPr="00617F95">
              <w:t>iff</w:t>
            </w:r>
            <w:proofErr w:type="spellEnd"/>
            <w:r w:rsidRPr="00617F95">
              <w:t xml:space="preserve"> </w:t>
            </w:r>
            <w:proofErr w:type="gramStart"/>
            <w:r w:rsidRPr="00617F95">
              <w:t>(!</w:t>
            </w:r>
            <w:proofErr w:type="spellStart"/>
            <w:r w:rsidRPr="00617F95">
              <w:t>rst</w:t>
            </w:r>
            <w:proofErr w:type="gramEnd"/>
            <w:r w:rsidRPr="00617F95">
              <w:t>_n</w:t>
            </w:r>
            <w:proofErr w:type="spellEnd"/>
            <w:r w:rsidRPr="00617F95">
              <w:t>)</w:t>
            </w:r>
          </w:p>
          <w:p w14:paraId="777CB8CE" w14:textId="77777777" w:rsidR="00617F95" w:rsidRPr="00617F95" w:rsidRDefault="00617F95" w:rsidP="00617F95">
            <w:r w:rsidRPr="00617F95">
              <w:t>(</w:t>
            </w:r>
            <w:proofErr w:type="spellStart"/>
            <w:r w:rsidRPr="00617F95">
              <w:t>wr_ptr</w:t>
            </w:r>
            <w:proofErr w:type="spellEnd"/>
            <w:r w:rsidRPr="00617F95">
              <w:t xml:space="preserve"> == FIFO_DEPTH-1 &amp;&amp; </w:t>
            </w:r>
            <w:proofErr w:type="spellStart"/>
            <w:r w:rsidRPr="00617F95">
              <w:t>wr_en</w:t>
            </w:r>
            <w:proofErr w:type="spellEnd"/>
            <w:r w:rsidRPr="00617F95">
              <w:t xml:space="preserve"> &amp;</w:t>
            </w:r>
            <w:proofErr w:type="gramStart"/>
            <w:r w:rsidRPr="00617F95">
              <w:t>&amp; !full</w:t>
            </w:r>
            <w:proofErr w:type="gramEnd"/>
            <w:r w:rsidRPr="00617F95">
              <w:t>)</w:t>
            </w:r>
          </w:p>
          <w:p w14:paraId="06CAC068" w14:textId="77777777" w:rsidR="00617F95" w:rsidRPr="00617F95" w:rsidRDefault="00617F95" w:rsidP="00617F95">
            <w:r w:rsidRPr="00617F95">
              <w:t>|=&gt; (</w:t>
            </w:r>
            <w:proofErr w:type="spellStart"/>
            <w:r w:rsidRPr="00617F95">
              <w:t>wr_ptr</w:t>
            </w:r>
            <w:proofErr w:type="spellEnd"/>
            <w:r w:rsidRPr="00617F95">
              <w:t xml:space="preserve"> == 0);</w:t>
            </w:r>
          </w:p>
        </w:tc>
        <w:tc>
          <w:tcPr>
            <w:tcW w:w="310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hideMark/>
          </w:tcPr>
          <w:p w14:paraId="2B441C24" w14:textId="77777777" w:rsidR="00617F95" w:rsidRPr="00617F95" w:rsidRDefault="00617F95" w:rsidP="00617F95">
            <w:r w:rsidRPr="00617F95">
              <w:t xml:space="preserve">When the write pointer reaches FIFO_DEPTH-1 and a valid write occurs, it must </w:t>
            </w:r>
            <w:proofErr w:type="spellStart"/>
            <w:r w:rsidRPr="00617F95">
              <w:t>wrap around</w:t>
            </w:r>
            <w:proofErr w:type="spellEnd"/>
            <w:r w:rsidRPr="00617F95">
              <w:t xml:space="preserve"> to 0 on the next cycle.</w:t>
            </w:r>
          </w:p>
        </w:tc>
      </w:tr>
      <w:tr w:rsidR="00617F95" w:rsidRPr="00617F95" w14:paraId="026F5DD1" w14:textId="77777777" w:rsidTr="00617F95">
        <w:tc>
          <w:tcPr>
            <w:tcW w:w="3749"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hideMark/>
          </w:tcPr>
          <w:p w14:paraId="48A3C824" w14:textId="77777777" w:rsidR="00617F95" w:rsidRPr="00617F95" w:rsidRDefault="00617F95" w:rsidP="00617F95">
            <w:proofErr w:type="spellStart"/>
            <w:r w:rsidRPr="00617F95">
              <w:rPr>
                <w:b/>
                <w:bCs/>
              </w:rPr>
              <w:t>assert__RdPtr_Wraparound</w:t>
            </w:r>
            <w:proofErr w:type="spellEnd"/>
          </w:p>
        </w:tc>
        <w:tc>
          <w:tcPr>
            <w:tcW w:w="4667" w:type="dxa"/>
            <w:tcBorders>
              <w:top w:val="single" w:sz="4" w:space="0" w:color="2E75B6"/>
              <w:left w:val="single" w:sz="4" w:space="0" w:color="2E75B6"/>
              <w:bottom w:val="single" w:sz="4" w:space="0" w:color="2E75B6"/>
              <w:right w:val="single" w:sz="4" w:space="0" w:color="2E75B6"/>
            </w:tcBorders>
            <w:shd w:val="clear" w:color="auto" w:fill="EAEAEA"/>
            <w:tcMar>
              <w:top w:w="80" w:type="dxa"/>
              <w:left w:w="140" w:type="dxa"/>
              <w:bottom w:w="80" w:type="dxa"/>
              <w:right w:w="140" w:type="dxa"/>
            </w:tcMar>
            <w:hideMark/>
          </w:tcPr>
          <w:p w14:paraId="4E41ED10" w14:textId="77777777" w:rsidR="00617F95" w:rsidRPr="00617F95" w:rsidRDefault="00617F95" w:rsidP="00617F95">
            <w:proofErr w:type="gramStart"/>
            <w:r w:rsidRPr="00617F95">
              <w:t>@(</w:t>
            </w:r>
            <w:proofErr w:type="gramEnd"/>
            <w:r w:rsidRPr="00617F95">
              <w:t xml:space="preserve">posedge </w:t>
            </w:r>
            <w:proofErr w:type="spellStart"/>
            <w:r w:rsidRPr="00617F95">
              <w:t>clk</w:t>
            </w:r>
            <w:proofErr w:type="spellEnd"/>
            <w:r w:rsidRPr="00617F95">
              <w:t xml:space="preserve">) disable </w:t>
            </w:r>
            <w:proofErr w:type="spellStart"/>
            <w:r w:rsidRPr="00617F95">
              <w:t>iff</w:t>
            </w:r>
            <w:proofErr w:type="spellEnd"/>
            <w:r w:rsidRPr="00617F95">
              <w:t xml:space="preserve"> </w:t>
            </w:r>
            <w:proofErr w:type="gramStart"/>
            <w:r w:rsidRPr="00617F95">
              <w:t>(!</w:t>
            </w:r>
            <w:proofErr w:type="spellStart"/>
            <w:r w:rsidRPr="00617F95">
              <w:t>rst</w:t>
            </w:r>
            <w:proofErr w:type="gramEnd"/>
            <w:r w:rsidRPr="00617F95">
              <w:t>_n</w:t>
            </w:r>
            <w:proofErr w:type="spellEnd"/>
            <w:r w:rsidRPr="00617F95">
              <w:t>)</w:t>
            </w:r>
          </w:p>
          <w:p w14:paraId="52304C70" w14:textId="77777777" w:rsidR="00617F95" w:rsidRPr="00617F95" w:rsidRDefault="00617F95" w:rsidP="00617F95">
            <w:r w:rsidRPr="00617F95">
              <w:t>(</w:t>
            </w:r>
            <w:proofErr w:type="spellStart"/>
            <w:r w:rsidRPr="00617F95">
              <w:t>rd_ptr</w:t>
            </w:r>
            <w:proofErr w:type="spellEnd"/>
            <w:r w:rsidRPr="00617F95">
              <w:t xml:space="preserve"> == FIFO_DEPTH-1 &amp;&amp; </w:t>
            </w:r>
            <w:proofErr w:type="spellStart"/>
            <w:r w:rsidRPr="00617F95">
              <w:t>rd_en</w:t>
            </w:r>
            <w:proofErr w:type="spellEnd"/>
            <w:r w:rsidRPr="00617F95">
              <w:t xml:space="preserve"> &amp;</w:t>
            </w:r>
            <w:proofErr w:type="gramStart"/>
            <w:r w:rsidRPr="00617F95">
              <w:t>&amp; !empty</w:t>
            </w:r>
            <w:proofErr w:type="gramEnd"/>
            <w:r w:rsidRPr="00617F95">
              <w:t>)</w:t>
            </w:r>
          </w:p>
          <w:p w14:paraId="21F1456C" w14:textId="77777777" w:rsidR="00617F95" w:rsidRPr="00617F95" w:rsidRDefault="00617F95" w:rsidP="00617F95">
            <w:r w:rsidRPr="00617F95">
              <w:t>|=&gt; (</w:t>
            </w:r>
            <w:proofErr w:type="spellStart"/>
            <w:r w:rsidRPr="00617F95">
              <w:t>rd_ptr</w:t>
            </w:r>
            <w:proofErr w:type="spellEnd"/>
            <w:r w:rsidRPr="00617F95">
              <w:t xml:space="preserve"> == 0);</w:t>
            </w:r>
          </w:p>
        </w:tc>
        <w:tc>
          <w:tcPr>
            <w:tcW w:w="3104"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hideMark/>
          </w:tcPr>
          <w:p w14:paraId="400106D1" w14:textId="77777777" w:rsidR="00617F95" w:rsidRPr="00617F95" w:rsidRDefault="00617F95" w:rsidP="00617F95">
            <w:r w:rsidRPr="00617F95">
              <w:t xml:space="preserve">When the read pointer reaches FIFO_DEPTH-1 and a valid read occurs, it must </w:t>
            </w:r>
            <w:proofErr w:type="spellStart"/>
            <w:r w:rsidRPr="00617F95">
              <w:t>wrap around</w:t>
            </w:r>
            <w:proofErr w:type="spellEnd"/>
            <w:r w:rsidRPr="00617F95">
              <w:t xml:space="preserve"> to 0 on the next cycle.</w:t>
            </w:r>
          </w:p>
        </w:tc>
      </w:tr>
      <w:tr w:rsidR="00617F95" w:rsidRPr="00617F95" w14:paraId="24EB78EE" w14:textId="77777777" w:rsidTr="00617F95">
        <w:tc>
          <w:tcPr>
            <w:tcW w:w="3749"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hideMark/>
          </w:tcPr>
          <w:p w14:paraId="056EBEE5" w14:textId="77777777" w:rsidR="00617F95" w:rsidRPr="00617F95" w:rsidRDefault="00617F95" w:rsidP="00617F95">
            <w:r w:rsidRPr="00617F95">
              <w:rPr>
                <w:b/>
                <w:bCs/>
              </w:rPr>
              <w:t>assert__</w:t>
            </w:r>
            <w:proofErr w:type="spellStart"/>
            <w:r w:rsidRPr="00617F95">
              <w:rPr>
                <w:b/>
                <w:bCs/>
              </w:rPr>
              <w:t>Ptr_Threshold</w:t>
            </w:r>
            <w:proofErr w:type="spellEnd"/>
          </w:p>
        </w:tc>
        <w:tc>
          <w:tcPr>
            <w:tcW w:w="4667" w:type="dxa"/>
            <w:tcBorders>
              <w:top w:val="single" w:sz="4" w:space="0" w:color="2E75B6"/>
              <w:left w:val="single" w:sz="4" w:space="0" w:color="2E75B6"/>
              <w:bottom w:val="single" w:sz="4" w:space="0" w:color="2E75B6"/>
              <w:right w:val="single" w:sz="4" w:space="0" w:color="2E75B6"/>
            </w:tcBorders>
            <w:shd w:val="clear" w:color="auto" w:fill="F5F5F5"/>
            <w:tcMar>
              <w:top w:w="80" w:type="dxa"/>
              <w:left w:w="140" w:type="dxa"/>
              <w:bottom w:w="80" w:type="dxa"/>
              <w:right w:w="140" w:type="dxa"/>
            </w:tcMar>
            <w:hideMark/>
          </w:tcPr>
          <w:p w14:paraId="049E11DE" w14:textId="77777777" w:rsidR="00617F95" w:rsidRPr="00617F95" w:rsidRDefault="00617F95" w:rsidP="00617F95">
            <w:proofErr w:type="gramStart"/>
            <w:r w:rsidRPr="00617F95">
              <w:t>@(</w:t>
            </w:r>
            <w:proofErr w:type="gramEnd"/>
            <w:r w:rsidRPr="00617F95">
              <w:t xml:space="preserve">posedge </w:t>
            </w:r>
            <w:proofErr w:type="spellStart"/>
            <w:r w:rsidRPr="00617F95">
              <w:t>clk</w:t>
            </w:r>
            <w:proofErr w:type="spellEnd"/>
            <w:r w:rsidRPr="00617F95">
              <w:t xml:space="preserve">) disable </w:t>
            </w:r>
            <w:proofErr w:type="spellStart"/>
            <w:r w:rsidRPr="00617F95">
              <w:t>iff</w:t>
            </w:r>
            <w:proofErr w:type="spellEnd"/>
            <w:r w:rsidRPr="00617F95">
              <w:t xml:space="preserve"> </w:t>
            </w:r>
            <w:proofErr w:type="gramStart"/>
            <w:r w:rsidRPr="00617F95">
              <w:t>(!</w:t>
            </w:r>
            <w:proofErr w:type="spellStart"/>
            <w:r w:rsidRPr="00617F95">
              <w:t>rst</w:t>
            </w:r>
            <w:proofErr w:type="gramEnd"/>
            <w:r w:rsidRPr="00617F95">
              <w:t>_n</w:t>
            </w:r>
            <w:proofErr w:type="spellEnd"/>
            <w:r w:rsidRPr="00617F95">
              <w:t>)</w:t>
            </w:r>
          </w:p>
          <w:p w14:paraId="3F201E5F" w14:textId="77777777" w:rsidR="00617F95" w:rsidRPr="00617F95" w:rsidRDefault="00617F95" w:rsidP="00617F95">
            <w:r w:rsidRPr="00617F95">
              <w:t>(</w:t>
            </w:r>
            <w:proofErr w:type="spellStart"/>
            <w:r w:rsidRPr="00617F95">
              <w:t>wr_ptr</w:t>
            </w:r>
            <w:proofErr w:type="spellEnd"/>
            <w:r w:rsidRPr="00617F95">
              <w:t xml:space="preserve"> &lt; FIFO_DEPTH) &amp;&amp;</w:t>
            </w:r>
          </w:p>
          <w:p w14:paraId="4E39FDF4" w14:textId="77777777" w:rsidR="00617F95" w:rsidRPr="00617F95" w:rsidRDefault="00617F95" w:rsidP="00617F95">
            <w:r w:rsidRPr="00617F95">
              <w:t>(</w:t>
            </w:r>
            <w:proofErr w:type="spellStart"/>
            <w:r w:rsidRPr="00617F95">
              <w:t>rd_ptr</w:t>
            </w:r>
            <w:proofErr w:type="spellEnd"/>
            <w:r w:rsidRPr="00617F95">
              <w:t xml:space="preserve"> &lt; FIFO_DEPTH) &amp;&amp;</w:t>
            </w:r>
          </w:p>
          <w:p w14:paraId="21D04B9D" w14:textId="77777777" w:rsidR="00617F95" w:rsidRPr="00617F95" w:rsidRDefault="00617F95" w:rsidP="00617F95">
            <w:r w:rsidRPr="00617F95">
              <w:t>(</w:t>
            </w:r>
            <w:proofErr w:type="gramStart"/>
            <w:r w:rsidRPr="00617F95">
              <w:t>count  &lt;</w:t>
            </w:r>
            <w:proofErr w:type="gramEnd"/>
            <w:r w:rsidRPr="00617F95">
              <w:t>= FIFO_DEPTH);</w:t>
            </w:r>
          </w:p>
        </w:tc>
        <w:tc>
          <w:tcPr>
            <w:tcW w:w="3104"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hideMark/>
          </w:tcPr>
          <w:p w14:paraId="4EF194EF" w14:textId="77777777" w:rsidR="00617F95" w:rsidRPr="00617F95" w:rsidRDefault="00617F95" w:rsidP="00617F95">
            <w:r w:rsidRPr="00617F95">
              <w:t>At all times, both pointers must remain within [0, FIFO_DEPTH-1] and count must never exceed FIFO_DEPTH.</w:t>
            </w:r>
          </w:p>
        </w:tc>
      </w:tr>
    </w:tbl>
    <w:p w14:paraId="3AAAD8AA" w14:textId="77777777" w:rsidR="00DD2E00" w:rsidRDefault="00DD2E00"/>
    <w:sectPr w:rsidR="00DD2E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79B"/>
    <w:rsid w:val="000A5515"/>
    <w:rsid w:val="002805A2"/>
    <w:rsid w:val="00617F95"/>
    <w:rsid w:val="00626620"/>
    <w:rsid w:val="008508E4"/>
    <w:rsid w:val="009D488C"/>
    <w:rsid w:val="009F6A4D"/>
    <w:rsid w:val="00BD079B"/>
    <w:rsid w:val="00CC511F"/>
    <w:rsid w:val="00DD2E00"/>
    <w:rsid w:val="00EA7F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1060"/>
  <w15:chartTrackingRefBased/>
  <w15:docId w15:val="{A796505C-8A49-46B0-87E3-B0614A8D5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79B"/>
    <w:rPr>
      <w:rFonts w:eastAsiaTheme="majorEastAsia" w:cstheme="majorBidi"/>
      <w:color w:val="272727" w:themeColor="text1" w:themeTint="D8"/>
    </w:rPr>
  </w:style>
  <w:style w:type="paragraph" w:styleId="Title">
    <w:name w:val="Title"/>
    <w:basedOn w:val="Normal"/>
    <w:next w:val="Normal"/>
    <w:link w:val="TitleChar"/>
    <w:uiPriority w:val="10"/>
    <w:qFormat/>
    <w:rsid w:val="00BD0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79B"/>
    <w:pPr>
      <w:spacing w:before="160"/>
      <w:jc w:val="center"/>
    </w:pPr>
    <w:rPr>
      <w:i/>
      <w:iCs/>
      <w:color w:val="404040" w:themeColor="text1" w:themeTint="BF"/>
    </w:rPr>
  </w:style>
  <w:style w:type="character" w:customStyle="1" w:styleId="QuoteChar">
    <w:name w:val="Quote Char"/>
    <w:basedOn w:val="DefaultParagraphFont"/>
    <w:link w:val="Quote"/>
    <w:uiPriority w:val="29"/>
    <w:rsid w:val="00BD079B"/>
    <w:rPr>
      <w:i/>
      <w:iCs/>
      <w:color w:val="404040" w:themeColor="text1" w:themeTint="BF"/>
    </w:rPr>
  </w:style>
  <w:style w:type="paragraph" w:styleId="ListParagraph">
    <w:name w:val="List Paragraph"/>
    <w:basedOn w:val="Normal"/>
    <w:uiPriority w:val="34"/>
    <w:qFormat/>
    <w:rsid w:val="00BD079B"/>
    <w:pPr>
      <w:ind w:left="720"/>
      <w:contextualSpacing/>
    </w:pPr>
  </w:style>
  <w:style w:type="character" w:styleId="IntenseEmphasis">
    <w:name w:val="Intense Emphasis"/>
    <w:basedOn w:val="DefaultParagraphFont"/>
    <w:uiPriority w:val="21"/>
    <w:qFormat/>
    <w:rsid w:val="00BD079B"/>
    <w:rPr>
      <w:i/>
      <w:iCs/>
      <w:color w:val="0F4761" w:themeColor="accent1" w:themeShade="BF"/>
    </w:rPr>
  </w:style>
  <w:style w:type="paragraph" w:styleId="IntenseQuote">
    <w:name w:val="Intense Quote"/>
    <w:basedOn w:val="Normal"/>
    <w:next w:val="Normal"/>
    <w:link w:val="IntenseQuoteChar"/>
    <w:uiPriority w:val="30"/>
    <w:qFormat/>
    <w:rsid w:val="00BD0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79B"/>
    <w:rPr>
      <w:i/>
      <w:iCs/>
      <w:color w:val="0F4761" w:themeColor="accent1" w:themeShade="BF"/>
    </w:rPr>
  </w:style>
  <w:style w:type="character" w:styleId="IntenseReference">
    <w:name w:val="Intense Reference"/>
    <w:basedOn w:val="DefaultParagraphFont"/>
    <w:uiPriority w:val="32"/>
    <w:qFormat/>
    <w:rsid w:val="00BD079B"/>
    <w:rPr>
      <w:b/>
      <w:bCs/>
      <w:smallCaps/>
      <w:color w:val="0F4761" w:themeColor="accent1" w:themeShade="BF"/>
      <w:spacing w:val="5"/>
    </w:rPr>
  </w:style>
  <w:style w:type="table" w:styleId="TableGrid">
    <w:name w:val="Table Grid"/>
    <w:basedOn w:val="TableNormal"/>
    <w:uiPriority w:val="39"/>
    <w:rsid w:val="00DD2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9EAE7-D49C-4012-8DE2-A2E6073D3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21</Pages>
  <Words>1170</Words>
  <Characters>6673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Abdelrahman_1899b</dc:creator>
  <cp:keywords/>
  <dc:description/>
  <cp:lastModifiedBy>Abdelrahman_1899b</cp:lastModifiedBy>
  <cp:revision>10</cp:revision>
  <dcterms:created xsi:type="dcterms:W3CDTF">2026-05-03T16:30:00Z</dcterms:created>
  <dcterms:modified xsi:type="dcterms:W3CDTF">2026-05-03T18:17:00Z</dcterms:modified>
</cp:coreProperties>
</file>