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1B4B"/>
          <w:sz w:val="56"/>
          <w:szCs w:val="56"/>
        </w:rPr>
        <w:t xml:space="preserve">DataMind AI Platform</w:t>
      </w:r>
    </w:p>
    <w:p>
      <w:pPr>
        <w:spacing w:after="160"/>
        <w:jc w:val="center"/>
      </w:pPr>
      <w:r>
        <w:rPr>
          <w:rFonts w:ascii="Arial" w:cs="Arial" w:eastAsia="Arial" w:hAnsi="Arial"/>
          <w:color w:val="4F46E5"/>
          <w:sz w:val="36"/>
          <w:szCs w:val="36"/>
        </w:rPr>
        <w:t xml:space="preserve">Comprehensive QA Bug Report</w:t>
      </w:r>
    </w:p>
    <w:p>
      <w:pPr>
        <w:spacing w:after="80"/>
        <w:jc w:val="center"/>
      </w:pPr>
      <w:r>
        <w:rPr>
          <w:rFonts w:ascii="Arial" w:cs="Arial" w:eastAsia="Arial" w:hAnsi="Arial"/>
          <w:color w:val="6B7280"/>
          <w:sz w:val="24"/>
          <w:szCs w:val="24"/>
        </w:rPr>
        <w:t xml:space="preserve">Full Interactive Browser Testing — All Pages</w:t>
      </w:r>
    </w:p>
    <w:p>
      <w:pPr>
        <w:spacing w:after="400"/>
        <w:jc w:val="center"/>
      </w:pPr>
      <w:r>
        <w:rPr>
          <w:rFonts w:ascii="Arial" w:cs="Arial" w:eastAsia="Arial" w:hAnsi="Arial"/>
          <w:color w:val="9CA3AF"/>
          <w:sz w:val="20"/>
          <w:szCs w:val="20"/>
        </w:rPr>
        <w:t xml:space="preserve">Date: May 23, 2026   |   Tester: AI Automated QA   |   Version: 1.0.0</w:t>
      </w:r>
    </w:p>
    <w:p>
      <w:pPr>
        <w:pBdr>
          <w:bottom w:val="single" w:color="E5E7EB" w:sz="4" w:space="1"/>
        </w:pBdr>
        <w:spacing w:after="160" w:before="160"/>
      </w:pPr>
      <w:r>
        <w:t xml:space="preserve"/>
      </w:r>
    </w:p>
    <w:p>
      <w:pPr>
        <w:pStyle w:val="Heading1"/>
        <w:spacing w:after="200" w:before="300"/>
      </w:pPr>
      <w:r>
        <w:rPr>
          <w:rFonts w:ascii="Arial" w:cs="Arial" w:eastAsia="Arial" w:hAnsi="Arial"/>
          <w:b/>
          <w:bCs/>
          <w:color w:val="1E1B4B"/>
          <w:sz w:val="36"/>
          <w:szCs w:val="36"/>
        </w:rPr>
        <w:t xml:space="preserve">Executive Summary</w:t>
      </w:r>
    </w:p>
    <w:p>
      <w:pPr>
        <w:spacing w:after="100"/>
      </w:pPr>
      <w:r>
        <w:rPr>
          <w:rFonts w:ascii="Arial" w:cs="Arial" w:eastAsia="Arial" w:hAnsi="Arial"/>
          <w:color w:val="374151"/>
          <w:sz w:val="20"/>
          <w:szCs w:val="20"/>
        </w:rPr>
        <w:t xml:space="preserve">A comprehensive interactive browser test was performed on the DataMind AI Platform covering all 12 major pages. Every button, form, modal, dropdown, and interactive element was tested. The table below summarizes findings.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16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Critical</w:t>
            </w:r>
          </w:p>
        </w:tc>
        <w:tc>
          <w:tcPr>
            <w:tcW w:type="dxa" w:w="16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High</w:t>
            </w:r>
          </w:p>
        </w:tc>
        <w:tc>
          <w:tcPr>
            <w:tcW w:type="dxa" w:w="16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Medium</w:t>
            </w:r>
          </w:p>
        </w:tc>
        <w:tc>
          <w:tcPr>
            <w:tcW w:type="dxa" w:w="17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Total</w:t>
            </w:r>
          </w:p>
        </w:tc>
      </w:tr>
      <w:tr>
        <w:tc>
          <w:tcPr>
            <w:tcW w:type="dxa" w:w="28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Bugs Found</w:t>
            </w:r>
          </w:p>
        </w:tc>
        <w:tc>
          <w:tcPr>
            <w:tcW w:type="dxa" w:w="16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2</w:t>
            </w:r>
          </w:p>
        </w:tc>
        <w:tc>
          <w:tcPr>
            <w:tcW w:type="dxa" w:w="16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5</w:t>
            </w:r>
          </w:p>
        </w:tc>
        <w:tc>
          <w:tcPr>
            <w:tcW w:type="dxa" w:w="16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4</w:t>
            </w:r>
          </w:p>
        </w:tc>
        <w:tc>
          <w:tcPr>
            <w:tcW w:type="dxa" w:w="176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11</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Working Features</w:t>
            </w:r>
          </w:p>
        </w:tc>
        <w:tc>
          <w:tcPr>
            <w:tcW w:type="dxa" w:w="16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47+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Pages Fully Tested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 / 12</w:t>
            </w:r>
          </w:p>
        </w:tc>
      </w:tr>
    </w:tbl>
    <w:p>
      <w:pPr>
        <w:spacing w:after="160"/>
      </w:pPr>
      <w:r>
        <w:t xml:space="preserve"/>
      </w:r>
    </w:p>
    <w:p>
      <w:pPr>
        <w:pStyle w:val="Heading2"/>
        <w:spacing w:after="140" w:before="240"/>
      </w:pPr>
      <w:r>
        <w:rPr>
          <w:rFonts w:ascii="Arial" w:cs="Arial" w:eastAsia="Arial" w:hAnsi="Arial"/>
          <w:b/>
          <w:bCs/>
          <w:color w:val="312E81"/>
          <w:sz w:val="28"/>
          <w:szCs w:val="28"/>
        </w:rPr>
        <w:t xml:space="preserve">Testing Scope</w:t>
      </w:r>
    </w:p>
    <w:p>
      <w:pPr>
        <w:spacing w:after="100"/>
      </w:pPr>
      <w:r>
        <w:rPr>
          <w:rFonts w:ascii="Arial" w:cs="Arial" w:eastAsia="Arial" w:hAnsi="Arial"/>
          <w:color w:val="374151"/>
          <w:sz w:val="20"/>
          <w:szCs w:val="20"/>
        </w:rPr>
        <w:t xml:space="preserve">Pages tested: Datasets, AI Agent, Chat with Data, Auto Analyst, Notebooks, Intelligence Feed, Forecasting, Root Cause, What-If Scenarios, AutoML, Dashboards, Custom Reports.</w:t>
      </w:r>
    </w:p>
    <w:p>
      <w:pPr>
        <w:spacing w:after="100"/>
      </w:pPr>
      <w:r>
        <w:rPr>
          <w:rFonts w:ascii="Arial" w:cs="Arial" w:eastAsia="Arial" w:hAnsi="Arial"/>
          <w:color w:val="374151"/>
          <w:sz w:val="20"/>
          <w:szCs w:val="20"/>
        </w:rPr>
        <w:t xml:space="preserve">Environment: Next.js 14 frontend (port 3001) + FastAPI backend (port 8001), SQLite database, Windows host.</w:t>
      </w:r>
    </w:p>
    <w:p>
      <w:r>
        <w:br w:type="page"/>
      </w:r>
    </w:p>
    <w:p>
      <w:pPr>
        <w:pStyle w:val="Heading1"/>
        <w:spacing w:after="200" w:before="300"/>
      </w:pPr>
      <w:r>
        <w:rPr>
          <w:rFonts w:ascii="Arial" w:cs="Arial" w:eastAsia="Arial" w:hAnsi="Arial"/>
          <w:b/>
          <w:bCs/>
          <w:color w:val="1E1B4B"/>
          <w:sz w:val="36"/>
          <w:szCs w:val="36"/>
        </w:rPr>
        <w:t xml:space="preserve">Bug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60"/>
        <w:gridCol w:w="1200"/>
        <w:gridCol w:w="1200"/>
        <w:gridCol w:w="800"/>
      </w:tblGrid>
      <w:tr>
        <w:trPr>
          <w:tblHeader/>
        </w:trPr>
        <w:tc>
          <w:tcPr>
            <w:tcW w:type="dxa" w:w="9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ID</w:t>
            </w:r>
          </w:p>
        </w:tc>
        <w:tc>
          <w:tcPr>
            <w:tcW w:type="dxa" w:w="52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12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12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8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BUG-001</w:t>
            </w:r>
          </w:p>
        </w:tc>
        <w:tc>
          <w:tcPr>
            <w:tcW w:type="dxa" w:w="526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AutoML Prediction Feature Mismatch (500 Error)</w:t>
            </w:r>
          </w:p>
        </w:tc>
        <w:tc>
          <w:tcPr>
            <w:tcW w:type="dxa" w:w="12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AutoML</w:t>
            </w:r>
          </w:p>
        </w:tc>
        <w:tc>
          <w:tcPr>
            <w:tcW w:type="dxa" w:w="12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CRITICAL</w:t>
            </w:r>
          </w:p>
        </w:tc>
        <w:tc>
          <w:tcPr>
            <w:tcW w:type="dxa" w:w="8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BUG-002</w:t>
            </w:r>
          </w:p>
        </w:tc>
        <w:tc>
          <w:tcPr>
            <w:tcW w:type="dxa" w:w="526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AI Explanation Shows Chatbot Welcome Message</w:t>
            </w:r>
          </w:p>
        </w:tc>
        <w:tc>
          <w:tcPr>
            <w:tcW w:type="dxa" w:w="12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Root Cause / Auto Analyst</w:t>
            </w:r>
          </w:p>
        </w:tc>
        <w:tc>
          <w:tcPr>
            <w:tcW w:type="dxa" w:w="12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CRITICAL</w:t>
            </w:r>
          </w:p>
        </w:tc>
        <w:tc>
          <w:tcPr>
            <w:tcW w:type="dxa" w:w="800"/>
            <w:tcBorders>
              <w:top w:val="single" w:color="CCCCCC" w:sz="1"/>
              <w:left w:val="single" w:color="CCCCCC" w:sz="1"/>
              <w:bottom w:val="single" w:color="CCCCCC" w:sz="1"/>
              <w:right w:val="single" w:color="CCCCCC" w:sz="1"/>
            </w:tcBorders>
            <w:shd w:fill="FFF1F2"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BUG-003</w:t>
            </w:r>
          </w:p>
        </w:tc>
        <w:tc>
          <w:tcPr>
            <w:tcW w:type="dxa" w:w="52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What-If Page No Feature Sliders</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What-If</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BUG-004</w:t>
            </w:r>
          </w:p>
        </w:tc>
        <w:tc>
          <w:tcPr>
            <w:tcW w:type="dxa" w:w="52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Intelligence Feed URL Mismatch (404)</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Sidebar Nav</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BUG-005</w:t>
            </w:r>
          </w:p>
        </w:tc>
        <w:tc>
          <w:tcPr>
            <w:tcW w:type="dxa" w:w="52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Auto Analyst URL Mismatch (404)</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Sidebar Nav</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BUG-006</w:t>
            </w:r>
          </w:p>
        </w:tc>
        <w:tc>
          <w:tcPr>
            <w:tcW w:type="dxa" w:w="52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Unrendered Markdown Asterisks Across App</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Multiple Pages</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BUG-007</w:t>
            </w:r>
          </w:p>
        </w:tc>
        <w:tc>
          <w:tcPr>
            <w:tcW w:type="dxa" w:w="526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AI Agent LLM Connection Refused (WinError 10061)</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AI Agent</w:t>
            </w:r>
          </w:p>
        </w:tc>
        <w:tc>
          <w:tcPr>
            <w:tcW w:type="dxa" w:w="12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HIGH</w:t>
            </w:r>
          </w:p>
        </w:tc>
        <w:tc>
          <w:tcPr>
            <w:tcW w:type="dxa" w:w="800"/>
            <w:tcBorders>
              <w:top w:val="single" w:color="CCCCCC" w:sz="1"/>
              <w:left w:val="single" w:color="CCCCCC" w:sz="1"/>
              <w:bottom w:val="single" w:color="CCCCCC" w:sz="1"/>
              <w:right w:val="single" w:color="CCCCCC" w:sz="1"/>
            </w:tcBorders>
            <w:shd w:fill="FFFBEB"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BUG-008</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Dashboard 0 Charts Count Bug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Dashboards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BUG-009</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Reports AI Generation Connection Error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BUG-010</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Dataset Dropdown Duplicate Entries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Custom Reports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BUG-011</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Root Cause AI Explanation Empty for Saved Analyses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Root Cause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Open</w:t>
            </w:r>
          </w:p>
        </w:tc>
      </w:tr>
    </w:tbl>
    <w:p>
      <w:r>
        <w:br w:type="page"/>
      </w:r>
    </w:p>
    <w:p>
      <w:pPr>
        <w:pStyle w:val="Heading1"/>
        <w:spacing w:after="200" w:before="300"/>
      </w:pPr>
      <w:r>
        <w:rPr>
          <w:rFonts w:ascii="Arial" w:cs="Arial" w:eastAsia="Arial" w:hAnsi="Arial"/>
          <w:b/>
          <w:bCs/>
          <w:color w:val="1E1B4B"/>
          <w:sz w:val="36"/>
          <w:szCs w:val="36"/>
        </w:rPr>
        <w:t xml:space="preserve">Detailed Bug Reports</w:t>
      </w:r>
    </w:p>
    <w:p>
      <w:pPr>
        <w:spacing w:after="120" w:before="280"/>
      </w:pPr>
      <w:r>
        <w:rPr>
          <w:rFonts w:ascii="Arial" w:cs="Arial" w:eastAsia="Arial" w:hAnsi="Arial"/>
          <w:b/>
          <w:bCs/>
          <w:color w:val="1E1B4B"/>
          <w:sz w:val="26"/>
          <w:szCs w:val="26"/>
        </w:rPr>
        <w:t xml:space="preserve">BUG-001: AutoML Prediction Feature Mismatch (500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BUG-001</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AutoML Prediction Feature Mismatch (500 Error)</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AutoML / Predict Tab</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When clicking the Predict tab on a trained AutoML model and submitting records for inference, the API returns a 500 Internal Server Error. The root cause is a feature count mismatch between training and inference pipelines.</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AutoML page.</w:t>
      </w:r>
    </w:p>
    <w:p>
      <w:pPr>
        <w:pStyle w:val="ListParagraph"/>
        <w:numPr>
          <w:ilvl w:val="0"/>
          <w:numId w:val="2"/>
        </w:numPr>
        <w:spacing w:after="60"/>
      </w:pPr>
      <w:r>
        <w:rPr>
          <w:rFonts w:ascii="Arial" w:cs="Arial" w:eastAsia="Arial" w:hAnsi="Arial"/>
          <w:color w:val="374151"/>
          <w:sz w:val="20"/>
          <w:szCs w:val="20"/>
        </w:rPr>
        <w:t xml:space="preserve">Train a classification or regression model on a dataset that contains categorical columns (e.g. financial_metrics with a 'month' column).</w:t>
      </w:r>
    </w:p>
    <w:p>
      <w:pPr>
        <w:pStyle w:val="ListParagraph"/>
        <w:numPr>
          <w:ilvl w:val="0"/>
          <w:numId w:val="2"/>
        </w:numPr>
        <w:spacing w:after="60"/>
      </w:pPr>
      <w:r>
        <w:rPr>
          <w:rFonts w:ascii="Arial" w:cs="Arial" w:eastAsia="Arial" w:hAnsi="Arial"/>
          <w:color w:val="374151"/>
          <w:sz w:val="20"/>
          <w:szCs w:val="20"/>
        </w:rPr>
        <w:t xml:space="preserve">Once training completes, click the Predict tab.</w:t>
      </w:r>
    </w:p>
    <w:p>
      <w:pPr>
        <w:pStyle w:val="ListParagraph"/>
        <w:numPr>
          <w:ilvl w:val="0"/>
          <w:numId w:val="2"/>
        </w:numPr>
        <w:spacing w:after="60"/>
      </w:pPr>
      <w:r>
        <w:rPr>
          <w:rFonts w:ascii="Arial" w:cs="Arial" w:eastAsia="Arial" w:hAnsi="Arial"/>
          <w:color w:val="374151"/>
          <w:sz w:val="20"/>
          <w:szCs w:val="20"/>
        </w:rPr>
        <w:t xml:space="preserve">Add one or more records and click Run Prediction.</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HTTP 500 error: 'X has 6 features but LinearRegression is expecting 7 features'.</w:t>
      </w:r>
    </w:p>
    <w:p>
      <w:pPr>
        <w:pStyle w:val="ListParagraph"/>
        <w:numPr>
          <w:ilvl w:val="0"/>
          <w:numId w:val="3"/>
        </w:numPr>
        <w:spacing w:after="60"/>
      </w:pPr>
      <w:r>
        <w:rPr>
          <w:rFonts w:ascii="Arial" w:cs="Arial" w:eastAsia="Arial" w:hAnsi="Arial"/>
          <w:color w:val="374151"/>
          <w:sz w:val="20"/>
          <w:szCs w:val="20"/>
        </w:rPr>
        <w:t xml:space="preserve">Training uses LabelEncoder on the 'month' column producing 7 features.</w:t>
      </w:r>
    </w:p>
    <w:p>
      <w:pPr>
        <w:pStyle w:val="ListParagraph"/>
        <w:numPr>
          <w:ilvl w:val="0"/>
          <w:numId w:val="3"/>
        </w:numPr>
        <w:spacing w:after="60"/>
      </w:pPr>
      <w:r>
        <w:rPr>
          <w:rFonts w:ascii="Arial" w:cs="Arial" w:eastAsia="Arial" w:hAnsi="Arial"/>
          <w:color w:val="374151"/>
          <w:sz w:val="20"/>
          <w:szCs w:val="20"/>
        </w:rPr>
        <w:t xml:space="preserve">Prediction uses only df.select_dtypes(include=[np.number]) producing 6 features.</w:t>
      </w:r>
    </w:p>
    <w:p>
      <w:pPr>
        <w:pStyle w:val="ListParagraph"/>
        <w:numPr>
          <w:ilvl w:val="0"/>
          <w:numId w:val="3"/>
        </w:numPr>
        <w:spacing w:after="60"/>
      </w:pPr>
      <w:r>
        <w:rPr>
          <w:rFonts w:ascii="Arial" w:cs="Arial" w:eastAsia="Arial" w:hAnsi="Arial"/>
          <w:color w:val="374151"/>
          <w:sz w:val="20"/>
          <w:szCs w:val="20"/>
        </w:rPr>
        <w:t xml:space="preserve">The saved model (.pkl) expects 7 features but inference sends only 6.</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Prediction runs successfully.</w:t>
      </w:r>
    </w:p>
    <w:p>
      <w:pPr>
        <w:pStyle w:val="ListParagraph"/>
        <w:numPr>
          <w:ilvl w:val="0"/>
          <w:numId w:val="3"/>
        </w:numPr>
        <w:spacing w:after="60"/>
      </w:pPr>
      <w:r>
        <w:rPr>
          <w:rFonts w:ascii="Arial" w:cs="Arial" w:eastAsia="Arial" w:hAnsi="Arial"/>
          <w:color w:val="374151"/>
          <w:sz w:val="20"/>
          <w:szCs w:val="20"/>
        </w:rPr>
        <w:t xml:space="preserve">Results returned with prediction values and confidence scores.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File: backend/services/automl.py — train() method uses a full ColumnTransformer pipeline with LabelEncoder for categoricals (line 78-88). The predict() method on line 315-351 only selects numeric columns (line 328-329), bypassing the categorical encoding. Fix: serialize the full preprocessing pipeline during training (joblib.dump) and reapply it during inference.</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None. The Predict tab is completely non-functional for models trained on data with categorical columns.</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BUG-002: AI Explanation Shows Chatbot Welcome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BUG-002</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AI Explanation Shows Chatbot Welcome Message</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CRITICAL</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Root Cause Analysis / Auto Analyst</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The 'AI Explanation' section in Root Cause Analysis and the 'Action' text in Auto Analyst Recommendations display the Chat with Data onboarding welcome message instead of the actual AI-generated analysis. This is a data routing bug where the wrong text field is being rendered.</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Root Cause Analysis page.</w:t>
      </w:r>
    </w:p>
    <w:p>
      <w:pPr>
        <w:pStyle w:val="ListParagraph"/>
        <w:numPr>
          <w:ilvl w:val="0"/>
          <w:numId w:val="2"/>
        </w:numPr>
        <w:spacing w:after="60"/>
      </w:pPr>
      <w:r>
        <w:rPr>
          <w:rFonts w:ascii="Arial" w:cs="Arial" w:eastAsia="Arial" w:hAnsi="Arial"/>
          <w:color w:val="374151"/>
          <w:sz w:val="20"/>
          <w:szCs w:val="20"/>
        </w:rPr>
        <w:t xml:space="preserve">Select a dataset, metric, and comparison period.</w:t>
      </w:r>
    </w:p>
    <w:p>
      <w:pPr>
        <w:pStyle w:val="ListParagraph"/>
        <w:numPr>
          <w:ilvl w:val="0"/>
          <w:numId w:val="2"/>
        </w:numPr>
        <w:spacing w:after="60"/>
      </w:pPr>
      <w:r>
        <w:rPr>
          <w:rFonts w:ascii="Arial" w:cs="Arial" w:eastAsia="Arial" w:hAnsi="Arial"/>
          <w:color w:val="374151"/>
          <w:sz w:val="20"/>
          <w:szCs w:val="20"/>
        </w:rPr>
        <w:t xml:space="preserve">Click 'Run Root Cause Analysis'.</w:t>
      </w:r>
    </w:p>
    <w:p>
      <w:pPr>
        <w:pStyle w:val="ListParagraph"/>
        <w:numPr>
          <w:ilvl w:val="0"/>
          <w:numId w:val="2"/>
        </w:numPr>
        <w:spacing w:after="60"/>
      </w:pPr>
      <w:r>
        <w:rPr>
          <w:rFonts w:ascii="Arial" w:cs="Arial" w:eastAsia="Arial" w:hAnsi="Arial"/>
          <w:color w:val="374151"/>
          <w:sz w:val="20"/>
          <w:szCs w:val="20"/>
        </w:rPr>
        <w:t xml:space="preserve">Observe the 'AI Explanation' card in the results.</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AI Explanation shows: 'Hello! I’m your AI data analyst. I can help you explore your dataset — try asking me things like...'</w:t>
      </w:r>
    </w:p>
    <w:p>
      <w:pPr>
        <w:pStyle w:val="ListParagraph"/>
        <w:numPr>
          <w:ilvl w:val="0"/>
          <w:numId w:val="3"/>
        </w:numPr>
        <w:spacing w:after="60"/>
      </w:pPr>
      <w:r>
        <w:rPr>
          <w:rFonts w:ascii="Arial" w:cs="Arial" w:eastAsia="Arial" w:hAnsi="Arial"/>
          <w:color w:val="374151"/>
          <w:sz w:val="20"/>
          <w:szCs w:val="20"/>
        </w:rPr>
        <w:t xml:space="preserve">Same text appears in Auto Analyst Recommendations for 'Investigate outliers in growth_pct' action.</w:t>
      </w:r>
    </w:p>
    <w:p>
      <w:pPr>
        <w:pStyle w:val="ListParagraph"/>
        <w:numPr>
          <w:ilvl w:val="0"/>
          <w:numId w:val="3"/>
        </w:numPr>
        <w:spacing w:after="60"/>
      </w:pPr>
      <w:r>
        <w:rPr>
          <w:rFonts w:ascii="Arial" w:cs="Arial" w:eastAsia="Arial" w:hAnsi="Arial"/>
          <w:color w:val="374151"/>
          <w:sz w:val="20"/>
          <w:szCs w:val="20"/>
        </w:rPr>
        <w:t xml:space="preserve">Raw asterisk markdown is not rendered (shows **bold** not bold).</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AI Explanation shows a context-relevant explanation of why the metric changed.</w:t>
      </w:r>
    </w:p>
    <w:p>
      <w:pPr>
        <w:pStyle w:val="ListParagraph"/>
        <w:numPr>
          <w:ilvl w:val="0"/>
          <w:numId w:val="3"/>
        </w:numPr>
        <w:spacing w:after="60"/>
      </w:pPr>
      <w:r>
        <w:rPr>
          <w:rFonts w:ascii="Arial" w:cs="Arial" w:eastAsia="Arial" w:hAnsi="Arial"/>
          <w:color w:val="374151"/>
          <w:sz w:val="20"/>
          <w:szCs w:val="20"/>
        </w:rPr>
        <w:t xml:space="preserve">Example: 'gross_profit increased 13.8% quarter-over-quarter primarily driven by revenue growth of +3.4% and improved ebitda margins...'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backend root cause service likely returns an 'explanation' field that is being mapped to the wrong state variable, or the frontend is reading the initial AI chat system message stored in a shared context/store instead of the root cause result.</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None. Users cannot see the actual AI analysis.</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BUG-003: What-If Page No Feature Sliders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BUG-003</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What-If Page No Feature Sliders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770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What-If Scenarios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The What-If Scenarios page shows no input sliders for adjusting feature values. The slider panel remains empty even after selecting a trained AutoML model.</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the AutoML page and train a regression model (e.g., target: profit, dataset: sales_data).</w:t>
      </w:r>
    </w:p>
    <w:p>
      <w:pPr>
        <w:pStyle w:val="ListParagraph"/>
        <w:numPr>
          <w:ilvl w:val="0"/>
          <w:numId w:val="2"/>
        </w:numPr>
        <w:spacing w:after="60"/>
      </w:pPr>
      <w:r>
        <w:rPr>
          <w:rFonts w:ascii="Arial" w:cs="Arial" w:eastAsia="Arial" w:hAnsi="Arial"/>
          <w:color w:val="374151"/>
          <w:sz w:val="20"/>
          <w:szCs w:val="20"/>
        </w:rPr>
        <w:t xml:space="preserve">Navigate to What-If Scenarios page.</w:t>
      </w:r>
    </w:p>
    <w:p>
      <w:pPr>
        <w:pStyle w:val="ListParagraph"/>
        <w:numPr>
          <w:ilvl w:val="0"/>
          <w:numId w:val="2"/>
        </w:numPr>
        <w:spacing w:after="60"/>
      </w:pPr>
      <w:r>
        <w:rPr>
          <w:rFonts w:ascii="Arial" w:cs="Arial" w:eastAsia="Arial" w:hAnsi="Arial"/>
          <w:color w:val="374151"/>
          <w:sz w:val="20"/>
          <w:szCs w:val="20"/>
        </w:rPr>
        <w:t xml:space="preserve">Select the trained model from the dropdown.</w:t>
      </w:r>
    </w:p>
    <w:p>
      <w:pPr>
        <w:pStyle w:val="ListParagraph"/>
        <w:numPr>
          <w:ilvl w:val="0"/>
          <w:numId w:val="2"/>
        </w:numPr>
        <w:spacing w:after="60"/>
      </w:pPr>
      <w:r>
        <w:rPr>
          <w:rFonts w:ascii="Arial" w:cs="Arial" w:eastAsia="Arial" w:hAnsi="Arial"/>
          <w:color w:val="374151"/>
          <w:sz w:val="20"/>
          <w:szCs w:val="20"/>
        </w:rPr>
        <w:t xml:space="preserve">Observe the 'Adjust Input Features' panel.</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No sliders appear in the panel.</w:t>
      </w:r>
    </w:p>
    <w:p>
      <w:pPr>
        <w:pStyle w:val="ListParagraph"/>
        <w:numPr>
          <w:ilvl w:val="0"/>
          <w:numId w:val="3"/>
        </w:numPr>
        <w:spacing w:after="60"/>
      </w:pPr>
      <w:r>
        <w:rPr>
          <w:rFonts w:ascii="Arial" w:cs="Arial" w:eastAsia="Arial" w:hAnsi="Arial"/>
          <w:color w:val="374151"/>
          <w:sz w:val="20"/>
          <w:szCs w:val="20"/>
        </w:rPr>
        <w:t xml:space="preserve">The /api/scenarios/model-features/{job_id} endpoint returns an empty features array.</w:t>
      </w:r>
    </w:p>
    <w:p>
      <w:pPr>
        <w:pStyle w:val="ListParagraph"/>
        <w:numPr>
          <w:ilvl w:val="0"/>
          <w:numId w:val="3"/>
        </w:numPr>
        <w:spacing w:after="60"/>
      </w:pPr>
      <w:r>
        <w:rPr>
          <w:rFonts w:ascii="Arial" w:cs="Arial" w:eastAsia="Arial" w:hAnsi="Arial"/>
          <w:color w:val="374151"/>
          <w:sz w:val="20"/>
          <w:szCs w:val="20"/>
        </w:rPr>
        <w:t xml:space="preserve">The endpoint reads feature names from job.feature_importance keys, which is empty ({}) for models where cv_score is 0.000.</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Feature sliders appear for each feature column from the training dataset.</w:t>
      </w:r>
    </w:p>
    <w:p>
      <w:pPr>
        <w:pStyle w:val="ListParagraph"/>
        <w:numPr>
          <w:ilvl w:val="0"/>
          <w:numId w:val="3"/>
        </w:numPr>
        <w:spacing w:after="60"/>
      </w:pPr>
      <w:r>
        <w:rPr>
          <w:rFonts w:ascii="Arial" w:cs="Arial" w:eastAsia="Arial" w:hAnsi="Arial"/>
          <w:color w:val="374151"/>
          <w:sz w:val="20"/>
          <w:szCs w:val="20"/>
        </w:rPr>
        <w:t xml:space="preserve">Each slider shows min, max, and baseline (mean) values.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File: backend/routers/scenarios.py line 213 — feature_names = list((job.feature_importance or {}).keys()) returns empty list when feature_importance is empty. Feature importance is only populated for tree-based models (RandomForest, GradientBoosting) but not for LinearRegression. Fix: store feature names separately during training (e.g., in result_data) independent of feature importance scores.</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Only works if the best model selected by AutoML is RandomForest or GradientBoosting, which populate feature_importances_.</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BUG-004: Intelligence Feed URL Mismatch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BUG-004</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Intelligence Feed URL Mismatch (404)</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770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Sidebar Navigation</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Clicking 'Intelligence Feed' in the sidebar navigates to /intelligence which returns a 404 Not Found error. The actual page exists at /proactive.</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Click 'Intelligence Feed' in the left sidebar under INSIGHTS.</w:t>
      </w:r>
    </w:p>
    <w:p>
      <w:pPr>
        <w:pStyle w:val="ListParagraph"/>
        <w:numPr>
          <w:ilvl w:val="0"/>
          <w:numId w:val="2"/>
        </w:numPr>
        <w:spacing w:after="60"/>
      </w:pPr>
      <w:r>
        <w:rPr>
          <w:rFonts w:ascii="Arial" w:cs="Arial" w:eastAsia="Arial" w:hAnsi="Arial"/>
          <w:color w:val="374151"/>
          <w:sz w:val="20"/>
          <w:szCs w:val="20"/>
        </w:rPr>
        <w:t xml:space="preserve">OR navigate directly to http://localhost:3001/intelligence.</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404 Page Not Found error displayed.</w:t>
      </w:r>
    </w:p>
    <w:p>
      <w:pPr>
        <w:pStyle w:val="ListParagraph"/>
        <w:numPr>
          <w:ilvl w:val="0"/>
          <w:numId w:val="3"/>
        </w:numPr>
        <w:spacing w:after="60"/>
      </w:pPr>
      <w:r>
        <w:rPr>
          <w:rFonts w:ascii="Arial" w:cs="Arial" w:eastAsia="Arial" w:hAnsi="Arial"/>
          <w:color w:val="374151"/>
          <w:sz w:val="20"/>
          <w:szCs w:val="20"/>
        </w:rPr>
        <w:t xml:space="preserve">The Intelligence Feed page is unreachable via the sidebar link.</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Sidebar navigates to /proactive where the Intelligence Feed page renders correctly.</w:t>
      </w:r>
    </w:p>
    <w:p>
      <w:pPr>
        <w:pStyle w:val="ListParagraph"/>
        <w:numPr>
          <w:ilvl w:val="0"/>
          <w:numId w:val="3"/>
        </w:numPr>
        <w:spacing w:after="60"/>
      </w:pPr>
      <w:r>
        <w:rPr>
          <w:rFonts w:ascii="Arial" w:cs="Arial" w:eastAsia="Arial" w:hAnsi="Arial"/>
          <w:color w:val="374151"/>
          <w:sz w:val="20"/>
          <w:szCs w:val="20"/>
        </w:rPr>
        <w:t xml:space="preserve">Direct URL /intelligence also works (redirect or alias).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sidebar component has href='/intelligence' but the Next.js route is defined at app/proactive/page.tsx. Fix: either rename the route directory to 'intelligence' or update the sidebar href to '/proactive'.</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Navigate directly to http://localhost:3001/proactive in the browser address bar.</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BUG-005: Auto Analyst URL Mismatch (404)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BUG-005</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Auto Analyst URL Mismatch (404)</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770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Sidebar Navigation</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Clicking 'Auto Analyst' in the sidebar navigates to /auto-analyst which returns a 404 Not Found error. The actual page exists at /autonomous.</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Click 'Auto Analyst' in the left sidebar under AI ANALYSIS.</w:t>
      </w:r>
    </w:p>
    <w:p>
      <w:pPr>
        <w:pStyle w:val="ListParagraph"/>
        <w:numPr>
          <w:ilvl w:val="0"/>
          <w:numId w:val="2"/>
        </w:numPr>
        <w:spacing w:after="60"/>
      </w:pPr>
      <w:r>
        <w:rPr>
          <w:rFonts w:ascii="Arial" w:cs="Arial" w:eastAsia="Arial" w:hAnsi="Arial"/>
          <w:color w:val="374151"/>
          <w:sz w:val="20"/>
          <w:szCs w:val="20"/>
        </w:rPr>
        <w:t xml:space="preserve">OR navigate directly to http://localhost:3001/auto-analyst.</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404 Page Not Found error.</w:t>
      </w:r>
    </w:p>
    <w:p>
      <w:pPr>
        <w:pStyle w:val="ListParagraph"/>
        <w:numPr>
          <w:ilvl w:val="0"/>
          <w:numId w:val="3"/>
        </w:numPr>
        <w:spacing w:after="60"/>
      </w:pPr>
      <w:r>
        <w:rPr>
          <w:rFonts w:ascii="Arial" w:cs="Arial" w:eastAsia="Arial" w:hAnsi="Arial"/>
          <w:color w:val="374151"/>
          <w:sz w:val="20"/>
          <w:szCs w:val="20"/>
        </w:rPr>
        <w:t xml:space="preserve">The Auto Analyst page is unreachable via the sidebar link.</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Sidebar navigates to /autonomous where the Auto Analyst page renders.</w:t>
      </w:r>
    </w:p>
    <w:p>
      <w:pPr>
        <w:pStyle w:val="ListParagraph"/>
        <w:numPr>
          <w:ilvl w:val="0"/>
          <w:numId w:val="3"/>
        </w:numPr>
        <w:spacing w:after="60"/>
      </w:pPr>
      <w:r>
        <w:rPr>
          <w:rFonts w:ascii="Arial" w:cs="Arial" w:eastAsia="Arial" w:hAnsi="Arial"/>
          <w:color w:val="374151"/>
          <w:sz w:val="20"/>
          <w:szCs w:val="20"/>
        </w:rPr>
        <w:t xml:space="preserve">OR the route is renamed to match the sidebar href.</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Sidebar href='/auto-analyst' but Next.js route is at app/autonomous/page.tsx. Fix: rename route directory to 'auto-analyst' or update sidebar href to '/autonomous'.</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Navigate directly to http://localhost:3001/autonomous.</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BUG-006: Unrendered Markdown Asterisks Across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BUG-006</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Unrendered Markdown Asterisks Across App</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770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Multiple Pages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Raw Markdown syntax (**bold**) appears as literal asterisk characters instead of rendered bold text in Intelligence Feed insight cards, Root Cause AI Explanation, and Auto Analyst Recommendations. The text components are not processing Markdown before rendering.</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Intelligence Feed (/proactive).</w:t>
      </w:r>
    </w:p>
    <w:p>
      <w:pPr>
        <w:pStyle w:val="ListParagraph"/>
        <w:numPr>
          <w:ilvl w:val="0"/>
          <w:numId w:val="2"/>
        </w:numPr>
        <w:spacing w:after="60"/>
      </w:pPr>
      <w:r>
        <w:rPr>
          <w:rFonts w:ascii="Arial" w:cs="Arial" w:eastAsia="Arial" w:hAnsi="Arial"/>
          <w:color w:val="374151"/>
          <w:sz w:val="20"/>
          <w:szCs w:val="20"/>
        </w:rPr>
        <w:t xml:space="preserve">Observe any insight card body text.</w:t>
      </w:r>
    </w:p>
    <w:p>
      <w:pPr>
        <w:pStyle w:val="ListParagraph"/>
        <w:numPr>
          <w:ilvl w:val="0"/>
          <w:numId w:val="2"/>
        </w:numPr>
        <w:spacing w:after="60"/>
      </w:pPr>
      <w:r>
        <w:rPr>
          <w:rFonts w:ascii="Arial" w:cs="Arial" w:eastAsia="Arial" w:hAnsi="Arial"/>
          <w:color w:val="374151"/>
          <w:sz w:val="20"/>
          <w:szCs w:val="20"/>
        </w:rPr>
        <w:t xml:space="preserve">Navigate to Root Cause Analysis, run analysis, observe AI Explanation.</w:t>
      </w:r>
    </w:p>
    <w:p>
      <w:pPr>
        <w:pStyle w:val="ListParagraph"/>
        <w:numPr>
          <w:ilvl w:val="0"/>
          <w:numId w:val="2"/>
        </w:numPr>
        <w:spacing w:after="60"/>
      </w:pPr>
      <w:r>
        <w:rPr>
          <w:rFonts w:ascii="Arial" w:cs="Arial" w:eastAsia="Arial" w:hAnsi="Arial"/>
          <w:color w:val="374151"/>
          <w:sz w:val="20"/>
          <w:szCs w:val="20"/>
        </w:rPr>
        <w:t xml:space="preserve">Navigate to Auto Analyst, run analysis, observe Recommendations actions.</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Text displays as: **sales** (ts12) has reached a new all-time high...</w:t>
      </w:r>
    </w:p>
    <w:p>
      <w:pPr>
        <w:pStyle w:val="ListParagraph"/>
        <w:numPr>
          <w:ilvl w:val="0"/>
          <w:numId w:val="3"/>
        </w:numPr>
        <w:spacing w:after="60"/>
      </w:pPr>
      <w:r>
        <w:rPr>
          <w:rFonts w:ascii="Arial" w:cs="Arial" w:eastAsia="Arial" w:hAnsi="Arial"/>
          <w:color w:val="374151"/>
          <w:sz w:val="20"/>
          <w:szCs w:val="20"/>
        </w:rPr>
        <w:t xml:space="preserve">Text displays as: - *Give me a summary of the data*</w:t>
      </w:r>
    </w:p>
    <w:p>
      <w:pPr>
        <w:pStyle w:val="ListParagraph"/>
        <w:numPr>
          <w:ilvl w:val="0"/>
          <w:numId w:val="3"/>
        </w:numPr>
        <w:spacing w:after="60"/>
      </w:pPr>
      <w:r>
        <w:rPr>
          <w:rFonts w:ascii="Arial" w:cs="Arial" w:eastAsia="Arial" w:hAnsi="Arial"/>
          <w:color w:val="374151"/>
          <w:sz w:val="20"/>
          <w:szCs w:val="20"/>
        </w:rPr>
        <w:t xml:space="preserve">Users see raw Markdown syntax.</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Text renders as: sales (ts12) has reached a new all-time high... (with 'sales' in bold)</w:t>
      </w:r>
    </w:p>
    <w:p>
      <w:pPr>
        <w:pStyle w:val="ListParagraph"/>
        <w:numPr>
          <w:ilvl w:val="0"/>
          <w:numId w:val="3"/>
        </w:numPr>
        <w:spacing w:after="60"/>
      </w:pPr>
      <w:r>
        <w:rPr>
          <w:rFonts w:ascii="Arial" w:cs="Arial" w:eastAsia="Arial" w:hAnsi="Arial"/>
          <w:color w:val="374151"/>
          <w:sz w:val="20"/>
          <w:szCs w:val="20"/>
        </w:rPr>
        <w:t xml:space="preserve">Asterisks are rendered as formatting, not shown as literal characters.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AI/backend returns Markdown-formatted strings. The frontend renders them in plain text elements (&lt;p&gt;, &lt;span&gt;) instead of Markdown-aware components. Fix: use a Markdown renderer such as react-markdown or marked.js to parse and render these strings.</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None. Users must mentally ignore the asterisks.</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BUG-007: AI Agent LLM Connection Refused (WinError 10061)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BUG-007</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AI Agent LLM Connection Refused (WinError 10061)</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97706"/>
                <w:sz w:val="18"/>
                <w:szCs w:val="18"/>
              </w:rPr>
              <w:t xml:space="preserve">HIGH</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AI Agent</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The AI Agent page fails to process any queries. All agent operations return a connection refused error, making the AI Agent feature completely non-functional on the Windows environment.</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AI Agent page.</w:t>
      </w:r>
    </w:p>
    <w:p>
      <w:pPr>
        <w:pStyle w:val="ListParagraph"/>
        <w:numPr>
          <w:ilvl w:val="0"/>
          <w:numId w:val="2"/>
        </w:numPr>
        <w:spacing w:after="60"/>
      </w:pPr>
      <w:r>
        <w:rPr>
          <w:rFonts w:ascii="Arial" w:cs="Arial" w:eastAsia="Arial" w:hAnsi="Arial"/>
          <w:color w:val="374151"/>
          <w:sz w:val="20"/>
          <w:szCs w:val="20"/>
        </w:rPr>
        <w:t xml:space="preserve">Select any dataset.</w:t>
      </w:r>
    </w:p>
    <w:p>
      <w:pPr>
        <w:pStyle w:val="ListParagraph"/>
        <w:numPr>
          <w:ilvl w:val="0"/>
          <w:numId w:val="2"/>
        </w:numPr>
        <w:spacing w:after="60"/>
      </w:pPr>
      <w:r>
        <w:rPr>
          <w:rFonts w:ascii="Arial" w:cs="Arial" w:eastAsia="Arial" w:hAnsi="Arial"/>
          <w:color w:val="374151"/>
          <w:sz w:val="20"/>
          <w:szCs w:val="20"/>
        </w:rPr>
        <w:t xml:space="preserve">Enter a query and click Run Agent.</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Error: [WinError 10061] No connection could be made because the target machine actively refused it.</w:t>
      </w:r>
    </w:p>
    <w:p>
      <w:pPr>
        <w:pStyle w:val="ListParagraph"/>
        <w:numPr>
          <w:ilvl w:val="0"/>
          <w:numId w:val="3"/>
        </w:numPr>
        <w:spacing w:after="60"/>
      </w:pPr>
      <w:r>
        <w:rPr>
          <w:rFonts w:ascii="Arial" w:cs="Arial" w:eastAsia="Arial" w:hAnsi="Arial"/>
          <w:color w:val="374151"/>
          <w:sz w:val="20"/>
          <w:szCs w:val="20"/>
        </w:rPr>
        <w:t xml:space="preserve">The agent cannot connect to the local LLM service.</w:t>
      </w:r>
    </w:p>
    <w:p>
      <w:pPr>
        <w:pStyle w:val="ListParagraph"/>
        <w:numPr>
          <w:ilvl w:val="0"/>
          <w:numId w:val="3"/>
        </w:numPr>
        <w:spacing w:after="60"/>
      </w:pPr>
      <w:r>
        <w:rPr>
          <w:rFonts w:ascii="Arial" w:cs="Arial" w:eastAsia="Arial" w:hAnsi="Arial"/>
          <w:color w:val="374151"/>
          <w:sz w:val="20"/>
          <w:szCs w:val="20"/>
        </w:rPr>
        <w:t xml:space="preserve">All 9 pipeline stages fail immediately.</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Agent successfully connects to LLM service.</w:t>
      </w:r>
    </w:p>
    <w:p>
      <w:pPr>
        <w:pStyle w:val="ListParagraph"/>
        <w:numPr>
          <w:ilvl w:val="0"/>
          <w:numId w:val="3"/>
        </w:numPr>
        <w:spacing w:after="60"/>
      </w:pPr>
      <w:r>
        <w:rPr>
          <w:rFonts w:ascii="Arial" w:cs="Arial" w:eastAsia="Arial" w:hAnsi="Arial"/>
          <w:color w:val="374151"/>
          <w:sz w:val="20"/>
          <w:szCs w:val="20"/>
        </w:rPr>
        <w:t xml:space="preserve">Pipeline executes all stages and returns analysis results.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AI Agent backend attempts to connect to a local LLM service (likely Ollama or similar) on a specific port. This service is not running or not installed on the Windows test environment. The error occurs in the agent orchestration service. Fix: either bundle the LLM service, add clear setup documentation, or provide a cloud LLM fallback (OpenAI/Anthropic API key configuration).</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None. Feature requires the external LLM service to be running.</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BUG-008: Dashboard 0 Charts Count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BUG-008</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Dashboard 0 Charts Count Bug</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563EB"/>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Dashboards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Dashboards created with the 'Custom' template show '0 charts' in the dashboard grid list view, even though the modal successfully renders 4 charts when opened.</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Dashboards page.</w:t>
      </w:r>
    </w:p>
    <w:p>
      <w:pPr>
        <w:pStyle w:val="ListParagraph"/>
        <w:numPr>
          <w:ilvl w:val="0"/>
          <w:numId w:val="2"/>
        </w:numPr>
        <w:spacing w:after="60"/>
      </w:pPr>
      <w:r>
        <w:rPr>
          <w:rFonts w:ascii="Arial" w:cs="Arial" w:eastAsia="Arial" w:hAnsi="Arial"/>
          <w:color w:val="374151"/>
          <w:sz w:val="20"/>
          <w:szCs w:val="20"/>
        </w:rPr>
        <w:t xml:space="preserve">Click 'Create Dashboard'.</w:t>
      </w:r>
    </w:p>
    <w:p>
      <w:pPr>
        <w:pStyle w:val="ListParagraph"/>
        <w:numPr>
          <w:ilvl w:val="0"/>
          <w:numId w:val="2"/>
        </w:numPr>
        <w:spacing w:after="60"/>
      </w:pPr>
      <w:r>
        <w:rPr>
          <w:rFonts w:ascii="Arial" w:cs="Arial" w:eastAsia="Arial" w:hAnsi="Arial"/>
          <w:color w:val="374151"/>
          <w:sz w:val="20"/>
          <w:szCs w:val="20"/>
        </w:rPr>
        <w:t xml:space="preserve">Select 'Custom' template, fill in name and description.</w:t>
      </w:r>
    </w:p>
    <w:p>
      <w:pPr>
        <w:pStyle w:val="ListParagraph"/>
        <w:numPr>
          <w:ilvl w:val="0"/>
          <w:numId w:val="2"/>
        </w:numPr>
        <w:spacing w:after="60"/>
      </w:pPr>
      <w:r>
        <w:rPr>
          <w:rFonts w:ascii="Arial" w:cs="Arial" w:eastAsia="Arial" w:hAnsi="Arial"/>
          <w:color w:val="374151"/>
          <w:sz w:val="20"/>
          <w:szCs w:val="20"/>
        </w:rPr>
        <w:t xml:space="preserve">Click Create.</w:t>
      </w:r>
    </w:p>
    <w:p>
      <w:pPr>
        <w:pStyle w:val="ListParagraph"/>
        <w:numPr>
          <w:ilvl w:val="0"/>
          <w:numId w:val="2"/>
        </w:numPr>
        <w:spacing w:after="60"/>
      </w:pPr>
      <w:r>
        <w:rPr>
          <w:rFonts w:ascii="Arial" w:cs="Arial" w:eastAsia="Arial" w:hAnsi="Arial"/>
          <w:color w:val="374151"/>
          <w:sz w:val="20"/>
          <w:szCs w:val="20"/>
        </w:rPr>
        <w:t xml:space="preserve">Observe the dashboard card in the grid.</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Dashboard card shows '0 charts' beneath the dashboard name.</w:t>
      </w:r>
    </w:p>
    <w:p>
      <w:pPr>
        <w:pStyle w:val="ListParagraph"/>
        <w:numPr>
          <w:ilvl w:val="0"/>
          <w:numId w:val="3"/>
        </w:numPr>
        <w:spacing w:after="60"/>
      </w:pPr>
      <w:r>
        <w:rPr>
          <w:rFonts w:ascii="Arial" w:cs="Arial" w:eastAsia="Arial" w:hAnsi="Arial"/>
          <w:color w:val="374151"/>
          <w:sz w:val="20"/>
          <w:szCs w:val="20"/>
        </w:rPr>
        <w:t xml:space="preserve">Opening the dashboard modal reveals 4 correctly rendered Plotly charts.</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Dashboard card shows '4 charts' in the grid.</w:t>
      </w:r>
    </w:p>
    <w:p>
      <w:pPr>
        <w:pStyle w:val="ListParagraph"/>
        <w:numPr>
          <w:ilvl w:val="0"/>
          <w:numId w:val="3"/>
        </w:numPr>
        <w:spacing w:after="60"/>
      </w:pPr>
      <w:r>
        <w:rPr>
          <w:rFonts w:ascii="Arial" w:cs="Arial" w:eastAsia="Arial" w:hAnsi="Arial"/>
          <w:color w:val="374151"/>
          <w:sz w:val="20"/>
          <w:szCs w:val="20"/>
        </w:rPr>
        <w:t xml:space="preserve">Chart count persists correctly from creation.</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chart count in the grid view likely reads a 'chart_count' field from the API response or database that is not being set during Custom template dashboard creation. The template-based dashboards (KPI, Sales) may hardcode the count while Custom templates leave it null/0.</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Open the dashboard to verify charts exist despite the 0 count shown.</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BUG-009: Custom Reports AI Generation Connection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BUG-009</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Custom Reports AI Generation Connection Error</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563EB"/>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Custom Reports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Clicking 'Generate AI' in the Custom Reports page creates the section structure but fails to populate content, returning a connection error. The AI generation feature is non-functional.</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Custom Reports page.</w:t>
      </w:r>
    </w:p>
    <w:p>
      <w:pPr>
        <w:pStyle w:val="ListParagraph"/>
        <w:numPr>
          <w:ilvl w:val="0"/>
          <w:numId w:val="2"/>
        </w:numPr>
        <w:spacing w:after="60"/>
      </w:pPr>
      <w:r>
        <w:rPr>
          <w:rFonts w:ascii="Arial" w:cs="Arial" w:eastAsia="Arial" w:hAnsi="Arial"/>
          <w:color w:val="374151"/>
          <w:sz w:val="20"/>
          <w:szCs w:val="20"/>
        </w:rPr>
        <w:t xml:space="preserve">Click '+ New Report' to create a report.</w:t>
      </w:r>
    </w:p>
    <w:p>
      <w:pPr>
        <w:pStyle w:val="ListParagraph"/>
        <w:numPr>
          <w:ilvl w:val="0"/>
          <w:numId w:val="2"/>
        </w:numPr>
        <w:spacing w:after="60"/>
      </w:pPr>
      <w:r>
        <w:rPr>
          <w:rFonts w:ascii="Arial" w:cs="Arial" w:eastAsia="Arial" w:hAnsi="Arial"/>
          <w:color w:val="374151"/>
          <w:sz w:val="20"/>
          <w:szCs w:val="20"/>
        </w:rPr>
        <w:t xml:space="preserve">Configure report sections.</w:t>
      </w:r>
    </w:p>
    <w:p>
      <w:pPr>
        <w:pStyle w:val="ListParagraph"/>
        <w:numPr>
          <w:ilvl w:val="0"/>
          <w:numId w:val="2"/>
        </w:numPr>
        <w:spacing w:after="60"/>
      </w:pPr>
      <w:r>
        <w:rPr>
          <w:rFonts w:ascii="Arial" w:cs="Arial" w:eastAsia="Arial" w:hAnsi="Arial"/>
          <w:color w:val="374151"/>
          <w:sz w:val="20"/>
          <w:szCs w:val="20"/>
        </w:rPr>
        <w:t xml:space="preserve">Click 'Generate AI' button.</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Section structure is created with placeholder headings.</w:t>
      </w:r>
    </w:p>
    <w:p>
      <w:pPr>
        <w:pStyle w:val="ListParagraph"/>
        <w:numPr>
          <w:ilvl w:val="0"/>
          <w:numId w:val="3"/>
        </w:numPr>
        <w:spacing w:after="60"/>
      </w:pPr>
      <w:r>
        <w:rPr>
          <w:rFonts w:ascii="Arial" w:cs="Arial" w:eastAsia="Arial" w:hAnsi="Arial"/>
          <w:color w:val="374151"/>
          <w:sz w:val="20"/>
          <w:szCs w:val="20"/>
        </w:rPr>
        <w:t xml:space="preserve">Error appears: '[Generation failed: Connection error.]'</w:t>
      </w:r>
    </w:p>
    <w:p>
      <w:pPr>
        <w:pStyle w:val="ListParagraph"/>
        <w:numPr>
          <w:ilvl w:val="0"/>
          <w:numId w:val="3"/>
        </w:numPr>
        <w:spacing w:after="60"/>
      </w:pPr>
      <w:r>
        <w:rPr>
          <w:rFonts w:ascii="Arial" w:cs="Arial" w:eastAsia="Arial" w:hAnsi="Arial"/>
          <w:color w:val="374151"/>
          <w:sz w:val="20"/>
          <w:szCs w:val="20"/>
        </w:rPr>
        <w:t xml:space="preserve">No AI-generated content is produced.</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AI generates relevant report content based on the selected dataset and configuration.</w:t>
      </w:r>
    </w:p>
    <w:p>
      <w:pPr>
        <w:pStyle w:val="ListParagraph"/>
        <w:numPr>
          <w:ilvl w:val="0"/>
          <w:numId w:val="3"/>
        </w:numPr>
        <w:spacing w:after="60"/>
      </w:pPr>
      <w:r>
        <w:rPr>
          <w:rFonts w:ascii="Arial" w:cs="Arial" w:eastAsia="Arial" w:hAnsi="Arial"/>
          <w:color w:val="374151"/>
          <w:sz w:val="20"/>
          <w:szCs w:val="20"/>
        </w:rPr>
        <w:t xml:space="preserve">Sections are populated with charts, summaries, and insights.</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Same root cause as AI Agent: the AI generation service requires an external LLM (OpenAI or local Ollama) that is not configured or running. Fix: add environment variable configuration for LLM API keys with clear setup instructions.</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Manually write report content after creating the section structure.</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BUG-010: Dataset Dropdown Duplicate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BUG-010</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Dataset Dropdown Duplicate Entries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563EB"/>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Custom Reports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The dataset selection dropdown in Custom Reports shows multiple duplicate entries for the same dataset (e.g., 'sales_data' appears 3 times, 'hr_employees' appears 2 times).</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Custom Reports page.</w:t>
      </w:r>
    </w:p>
    <w:p>
      <w:pPr>
        <w:pStyle w:val="ListParagraph"/>
        <w:numPr>
          <w:ilvl w:val="0"/>
          <w:numId w:val="2"/>
        </w:numPr>
        <w:spacing w:after="60"/>
      </w:pPr>
      <w:r>
        <w:rPr>
          <w:rFonts w:ascii="Arial" w:cs="Arial" w:eastAsia="Arial" w:hAnsi="Arial"/>
          <w:color w:val="374151"/>
          <w:sz w:val="20"/>
          <w:szCs w:val="20"/>
        </w:rPr>
        <w:t xml:space="preserve">Create a new report.</w:t>
      </w:r>
    </w:p>
    <w:p>
      <w:pPr>
        <w:pStyle w:val="ListParagraph"/>
        <w:numPr>
          <w:ilvl w:val="0"/>
          <w:numId w:val="2"/>
        </w:numPr>
        <w:spacing w:after="60"/>
      </w:pPr>
      <w:r>
        <w:rPr>
          <w:rFonts w:ascii="Arial" w:cs="Arial" w:eastAsia="Arial" w:hAnsi="Arial"/>
          <w:color w:val="374151"/>
          <w:sz w:val="20"/>
          <w:szCs w:val="20"/>
        </w:rPr>
        <w:t xml:space="preserve">Open the '-- dataset --' dropdown in the report configuration.</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Dropdown shows: sales_data, sales_data, sales_data, hr_employees, hr_employees, financial_metrics.</w:t>
      </w:r>
    </w:p>
    <w:p>
      <w:pPr>
        <w:pStyle w:val="ListParagraph"/>
        <w:numPr>
          <w:ilvl w:val="0"/>
          <w:numId w:val="3"/>
        </w:numPr>
        <w:spacing w:after="60"/>
      </w:pPr>
      <w:r>
        <w:rPr>
          <w:rFonts w:ascii="Arial" w:cs="Arial" w:eastAsia="Arial" w:hAnsi="Arial"/>
          <w:color w:val="374151"/>
          <w:sz w:val="20"/>
          <w:szCs w:val="20"/>
        </w:rPr>
        <w:t xml:space="preserve">User cannot distinguish between identical options.</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Each dataset appears exactly once in the dropdown.</w:t>
      </w:r>
    </w:p>
    <w:p>
      <w:pPr>
        <w:pStyle w:val="ListParagraph"/>
        <w:numPr>
          <w:ilvl w:val="0"/>
          <w:numId w:val="3"/>
        </w:numPr>
        <w:spacing w:after="60"/>
      </w:pPr>
      <w:r>
        <w:rPr>
          <w:rFonts w:ascii="Arial" w:cs="Arial" w:eastAsia="Arial" w:hAnsi="Arial"/>
          <w:color w:val="374151"/>
          <w:sz w:val="20"/>
          <w:szCs w:val="20"/>
        </w:rPr>
        <w:t xml:space="preserve">Dropdown is deduplicated by dataset ID.</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API endpoint for fetching datasets likely joins tables or runs multiple queries returning the same dataset multiple times. Or the frontend fetches datasets from multiple sources and concatenates without deduplication. Fix: apply deduplication on the API response (filter by unique dataset ID) or in the frontend before rendering.</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Select any occurrence of the duplicated dataset — they all point to the same data.</w:t>
      </w:r>
    </w:p>
    <w:p>
      <w:pPr>
        <w:pBdr>
          <w:bottom w:val="single" w:color="E5E7EB" w:sz="4" w:space="1"/>
        </w:pBdr>
        <w:spacing w:after="160" w:before="160"/>
      </w:pPr>
      <w:r>
        <w:t xml:space="preserve"/>
      </w:r>
    </w:p>
    <w:p>
      <w:pPr>
        <w:spacing w:after="120" w:before="280"/>
      </w:pPr>
      <w:r>
        <w:rPr>
          <w:rFonts w:ascii="Arial" w:cs="Arial" w:eastAsia="Arial" w:hAnsi="Arial"/>
          <w:b/>
          <w:bCs/>
          <w:color w:val="1E1B4B"/>
          <w:sz w:val="26"/>
          <w:szCs w:val="26"/>
        </w:rPr>
        <w:t xml:space="preserve">BUG-011: Root Cause AI Explanation Empty for Saved Analyses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Bug ID</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BUG-011</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Title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Root Cause AI Explanation Empty for Saved Analyses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Severity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563EB"/>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Affected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74151"/>
                <w:sz w:val="18"/>
                <w:szCs w:val="18"/>
              </w:rPr>
              <w:t xml:space="preserve">Root Cause Analysis</w:t>
            </w:r>
          </w:p>
        </w:tc>
      </w:tr>
      <w:tr>
        <w:tc>
          <w:tcPr>
            <w:tcW w:type="dxa" w:w="200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b/>
                <w:bCs/>
                <w:color w:val="374151"/>
                <w:sz w:val="18"/>
                <w:szCs w:val="18"/>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DC2626"/>
                <w:sz w:val="18"/>
                <w:szCs w:val="18"/>
              </w:rPr>
              <w:t xml:space="preserve">Open</w:t>
            </w:r>
          </w:p>
        </w:tc>
      </w:tr>
    </w:tbl>
    <w:p>
      <w:pPr>
        <w:spacing w:after="80"/>
      </w:pPr>
      <w:r>
        <w:t xml:space="preserve"/>
      </w:r>
    </w:p>
    <w:p>
      <w:pPr>
        <w:spacing w:after="60" w:before="120"/>
      </w:pPr>
      <w:r>
        <w:rPr>
          <w:rFonts w:ascii="Arial" w:cs="Arial" w:eastAsia="Arial" w:hAnsi="Arial"/>
          <w:b/>
          <w:bCs/>
          <w:color w:val="4F46E5"/>
          <w:sz w:val="20"/>
          <w:szCs w:val="20"/>
        </w:rPr>
        <w:t xml:space="preserve">Description</w:t>
      </w:r>
    </w:p>
    <w:p>
      <w:pPr>
        <w:spacing w:after="100"/>
      </w:pPr>
      <w:r>
        <w:rPr>
          <w:rFonts w:ascii="Arial" w:cs="Arial" w:eastAsia="Arial" w:hAnsi="Arial"/>
          <w:color w:val="374151"/>
          <w:sz w:val="20"/>
          <w:szCs w:val="20"/>
        </w:rPr>
        <w:t xml:space="preserve">Clicking on a historical analysis from the 'Recent Analyses' list loads the metric change summary and correlation data, but the 'AI Explanation' section is completely empty with no content.</w:t>
      </w:r>
    </w:p>
    <w:p>
      <w:pPr>
        <w:spacing w:after="60" w:before="120"/>
      </w:pPr>
      <w:r>
        <w:rPr>
          <w:rFonts w:ascii="Arial" w:cs="Arial" w:eastAsia="Arial" w:hAnsi="Arial"/>
          <w:b/>
          <w:bCs/>
          <w:color w:val="4F46E5"/>
          <w:sz w:val="20"/>
          <w:szCs w:val="20"/>
        </w:rPr>
        <w:t xml:space="preserve">Steps to Reproduce</w:t>
      </w:r>
    </w:p>
    <w:p>
      <w:pPr>
        <w:pStyle w:val="ListParagraph"/>
        <w:numPr>
          <w:ilvl w:val="0"/>
          <w:numId w:val="2"/>
        </w:numPr>
        <w:spacing w:after="60"/>
      </w:pPr>
      <w:r>
        <w:rPr>
          <w:rFonts w:ascii="Arial" w:cs="Arial" w:eastAsia="Arial" w:hAnsi="Arial"/>
          <w:color w:val="374151"/>
          <w:sz w:val="20"/>
          <w:szCs w:val="20"/>
        </w:rPr>
        <w:t xml:space="preserve">Navigate to Root Cause Analysis page.</w:t>
      </w:r>
    </w:p>
    <w:p>
      <w:pPr>
        <w:pStyle w:val="ListParagraph"/>
        <w:numPr>
          <w:ilvl w:val="0"/>
          <w:numId w:val="2"/>
        </w:numPr>
        <w:spacing w:after="60"/>
      </w:pPr>
      <w:r>
        <w:rPr>
          <w:rFonts w:ascii="Arial" w:cs="Arial" w:eastAsia="Arial" w:hAnsi="Arial"/>
          <w:color w:val="374151"/>
          <w:sz w:val="20"/>
          <w:szCs w:val="20"/>
        </w:rPr>
        <w:t xml:space="preserve">Observe the 'Recent Analyses' list at the bottom.</w:t>
      </w:r>
    </w:p>
    <w:p>
      <w:pPr>
        <w:pStyle w:val="ListParagraph"/>
        <w:numPr>
          <w:ilvl w:val="0"/>
          <w:numId w:val="2"/>
        </w:numPr>
        <w:spacing w:after="60"/>
      </w:pPr>
      <w:r>
        <w:rPr>
          <w:rFonts w:ascii="Arial" w:cs="Arial" w:eastAsia="Arial" w:hAnsi="Arial"/>
          <w:color w:val="374151"/>
          <w:sz w:val="20"/>
          <w:szCs w:val="20"/>
        </w:rPr>
        <w:t xml:space="preserve">Click on any completed analysis entry.</w:t>
      </w:r>
    </w:p>
    <w:p>
      <w:pPr>
        <w:spacing w:after="60" w:before="120"/>
      </w:pPr>
      <w:r>
        <w:rPr>
          <w:rFonts w:ascii="Arial" w:cs="Arial" w:eastAsia="Arial" w:hAnsi="Arial"/>
          <w:b/>
          <w:bCs/>
          <w:color w:val="DC2626"/>
          <w:sz w:val="20"/>
          <w:szCs w:val="20"/>
        </w:rPr>
        <w:t xml:space="preserve">Actual Result</w:t>
      </w:r>
    </w:p>
    <w:p>
      <w:pPr>
        <w:pStyle w:val="ListParagraph"/>
        <w:numPr>
          <w:ilvl w:val="0"/>
          <w:numId w:val="3"/>
        </w:numPr>
        <w:spacing w:after="60"/>
      </w:pPr>
      <w:r>
        <w:rPr>
          <w:rFonts w:ascii="Arial" w:cs="Arial" w:eastAsia="Arial" w:hAnsi="Arial"/>
          <w:color w:val="374151"/>
          <w:sz w:val="20"/>
          <w:szCs w:val="20"/>
        </w:rPr>
        <w:t xml:space="preserve">Metric Change percentage, Metric name, and Confidence score are displayed correctly.</w:t>
      </w:r>
    </w:p>
    <w:p>
      <w:pPr>
        <w:pStyle w:val="ListParagraph"/>
        <w:numPr>
          <w:ilvl w:val="0"/>
          <w:numId w:val="3"/>
        </w:numPr>
        <w:spacing w:after="60"/>
      </w:pPr>
      <w:r>
        <w:rPr>
          <w:rFonts w:ascii="Arial" w:cs="Arial" w:eastAsia="Arial" w:hAnsi="Arial"/>
          <w:color w:val="374151"/>
          <w:sz w:val="20"/>
          <w:szCs w:val="20"/>
        </w:rPr>
        <w:t xml:space="preserve">AI Explanation section header appears but the card body is empty.</w:t>
      </w:r>
    </w:p>
    <w:p>
      <w:pPr>
        <w:pStyle w:val="ListParagraph"/>
        <w:numPr>
          <w:ilvl w:val="0"/>
          <w:numId w:val="3"/>
        </w:numPr>
        <w:spacing w:after="60"/>
      </w:pPr>
      <w:r>
        <w:rPr>
          <w:rFonts w:ascii="Arial" w:cs="Arial" w:eastAsia="Arial" w:hAnsi="Arial"/>
          <w:color w:val="374151"/>
          <w:sz w:val="20"/>
          <w:szCs w:val="20"/>
        </w:rPr>
        <w:t xml:space="preserve">Top Correlated Drivers section does not appear either.</w:t>
      </w:r>
    </w:p>
    <w:p>
      <w:pPr>
        <w:spacing w:after="60" w:before="120"/>
      </w:pPr>
      <w:r>
        <w:rPr>
          <w:rFonts w:ascii="Arial" w:cs="Arial" w:eastAsia="Arial" w:hAnsi="Arial"/>
          <w:b/>
          <w:bCs/>
          <w:color w:val="16A34A"/>
          <w:sz w:val="20"/>
          <w:szCs w:val="20"/>
        </w:rPr>
        <w:t xml:space="preserve">Expected Result</w:t>
      </w:r>
    </w:p>
    <w:p>
      <w:pPr>
        <w:pStyle w:val="ListParagraph"/>
        <w:numPr>
          <w:ilvl w:val="0"/>
          <w:numId w:val="3"/>
        </w:numPr>
        <w:spacing w:after="60"/>
      </w:pPr>
      <w:r>
        <w:rPr>
          <w:rFonts w:ascii="Arial" w:cs="Arial" w:eastAsia="Arial" w:hAnsi="Arial"/>
          <w:color w:val="374151"/>
          <w:sz w:val="20"/>
          <w:szCs w:val="20"/>
        </w:rPr>
        <w:t xml:space="preserve">Full analysis results load including AI Explanation text and Top Correlated Drivers.</w:t>
      </w:r>
    </w:p>
    <w:p>
      <w:pPr>
        <w:pStyle w:val="ListParagraph"/>
        <w:numPr>
          <w:ilvl w:val="0"/>
          <w:numId w:val="3"/>
        </w:numPr>
        <w:spacing w:after="60"/>
      </w:pPr>
      <w:r>
        <w:rPr>
          <w:rFonts w:ascii="Arial" w:cs="Arial" w:eastAsia="Arial" w:hAnsi="Arial"/>
          <w:color w:val="374151"/>
          <w:sz w:val="20"/>
          <w:szCs w:val="20"/>
        </w:rPr>
        <w:t xml:space="preserve">Historical analyses are fully retrievable.</w:t>
      </w:r>
    </w:p>
    <w:p>
      <w:pPr>
        <w:spacing w:after="60" w:before="120"/>
      </w:pPr>
      <w:r>
        <w:rPr>
          <w:rFonts w:ascii="Arial" w:cs="Arial" w:eastAsia="Arial" w:hAnsi="Arial"/>
          <w:b/>
          <w:bCs/>
          <w:color w:val="4F46E5"/>
          <w:sz w:val="20"/>
          <w:szCs w:val="20"/>
        </w:rPr>
        <w:t xml:space="preserve">Root Cause / File Reference</w:t>
      </w:r>
    </w:p>
    <w:p>
      <w:pPr>
        <w:spacing w:after="100"/>
      </w:pPr>
      <w:r>
        <w:rPr>
          <w:rFonts w:ascii="Arial" w:cs="Arial" w:eastAsia="Arial" w:hAnsi="Arial"/>
          <w:color w:val="6B7280"/>
          <w:sz w:val="20"/>
          <w:szCs w:val="20"/>
        </w:rPr>
        <w:t xml:space="preserve">The saved analysis likely does not persist the 'ai_explanation' and 'correlated_drivers' fields to the database, or the frontend result loading code does not map these fields from the historical data structure.</w:t>
      </w:r>
    </w:p>
    <w:p>
      <w:pPr>
        <w:spacing w:after="60" w:before="120"/>
      </w:pPr>
      <w:r>
        <w:rPr>
          <w:rFonts w:ascii="Arial" w:cs="Arial" w:eastAsia="Arial" w:hAnsi="Arial"/>
          <w:b/>
          <w:bCs/>
          <w:color w:val="D97706"/>
          <w:sz w:val="20"/>
          <w:szCs w:val="20"/>
        </w:rPr>
        <w:t xml:space="preserve">Workaround</w:t>
      </w:r>
    </w:p>
    <w:p>
      <w:pPr>
        <w:spacing w:after="100"/>
      </w:pPr>
      <w:r>
        <w:rPr>
          <w:rFonts w:ascii="Arial" w:cs="Arial" w:eastAsia="Arial" w:hAnsi="Arial"/>
          <w:color w:val="374151"/>
          <w:sz w:val="20"/>
          <w:szCs w:val="20"/>
        </w:rPr>
        <w:t xml:space="preserve">Re-run the analysis with the same parameters to see fresh results.</w:t>
      </w:r>
    </w:p>
    <w:p>
      <w:pPr>
        <w:pBdr>
          <w:bottom w:val="single" w:color="E5E7EB" w:sz="4" w:space="1"/>
        </w:pBdr>
        <w:spacing w:after="160" w:before="160"/>
      </w:pPr>
      <w:r>
        <w:t xml:space="preserve"/>
      </w:r>
    </w:p>
    <w:p>
      <w:r>
        <w:br w:type="page"/>
      </w:r>
    </w:p>
    <w:p>
      <w:pPr>
        <w:pStyle w:val="Heading1"/>
        <w:spacing w:after="200" w:before="300"/>
      </w:pPr>
      <w:r>
        <w:rPr>
          <w:rFonts w:ascii="Arial" w:cs="Arial" w:eastAsia="Arial" w:hAnsi="Arial"/>
          <w:b/>
          <w:bCs/>
          <w:color w:val="1E1B4B"/>
          <w:sz w:val="36"/>
          <w:szCs w:val="36"/>
        </w:rPr>
        <w:t xml:space="preserve">Working Features (Verified)</w:t>
      </w:r>
    </w:p>
    <w:p>
      <w:pPr>
        <w:spacing w:after="100"/>
      </w:pPr>
      <w:r>
        <w:rPr>
          <w:rFonts w:ascii="Arial" w:cs="Arial" w:eastAsia="Arial" w:hAnsi="Arial"/>
          <w:color w:val="374151"/>
          <w:sz w:val="20"/>
          <w:szCs w:val="20"/>
        </w:rPr>
        <w:t xml:space="preserve">The following features were tested and confirmed working correctly: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6560"/>
            <w:tcBorders>
              <w:top w:val="single" w:color="4F46E5" w:sz="1"/>
              <w:left w:val="single" w:color="4F46E5" w:sz="1"/>
              <w:bottom w:val="single" w:color="4F46E5" w:sz="1"/>
              <w:right w:val="single" w:color="4F46E5" w:sz="1"/>
            </w:tcBorders>
            <w:shd w:fill="EEF2FF" w:val="clear"/>
            <w:tcMar>
              <w:top w:type="dxa" w:w="80"/>
              <w:left w:type="dxa" w:w="120"/>
              <w:bottom w:type="dxa" w:w="80"/>
              <w:right w:type="dxa" w:w="120"/>
            </w:tcMar>
          </w:tcPr>
          <w:p>
            <w:r>
              <w:rPr>
                <w:rFonts w:ascii="Arial" w:cs="Arial" w:eastAsia="Arial" w:hAnsi="Arial"/>
                <w:b/>
                <w:bCs/>
                <w:sz w:val="20"/>
                <w:szCs w:val="20"/>
              </w:rPr>
              <w:t xml:space="preserve">Verified Working Features</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Datasets</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Upload CSV/Excel, preview data, column stats, delete datasets, dataset library grid</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Chat with Data</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Quick action buttons, custom queries, GPT-4o-mini responses, Export as Markdown, Convert to Dashboard</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Auto Analyst</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9-stage pipeline (Data Profiling to Auto Dashboard), ARIMA forecasting, stage results display</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Notebooks</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All 5 cell types (Markdown, Data, AI Prompt, Python, Chart), Run All, auto-save, cell controls</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Intelligence Feed</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All/Unread/Critical tabs, mark as read, mark all read, Scan Now, monitoring settings, Save Settings</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Forecasting</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All 4 methods (Auto/ARIMA/Exp.Smoothing/Linear), custom targets, custom periods, chart, Download CSV</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Root Cause</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Run analysis, waterfall chart, Top Correlated Drivers, all comparison periods</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AutoML</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Train classification/regression/clustering, CV scoring, feature importance, model persistence</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Dashboards</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Create dashboard, view charts in modal, multiple templates, chart rendering</w:t>
            </w:r>
          </w:p>
        </w:tc>
      </w:tr>
      <w:tr>
        <w:tc>
          <w:tcPr>
            <w:tcW w:type="dxa" w:w="280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Custom Reports</w:t>
            </w:r>
          </w:p>
        </w:tc>
        <w:tc>
          <w:tcPr>
            <w:tcW w:type="dxa" w:w="6560"/>
            <w:tcBorders>
              <w:top w:val="single" w:color="CCCCCC" w:sz="1"/>
              <w:left w:val="single" w:color="CCCCCC" w:sz="1"/>
              <w:bottom w:val="single" w:color="CCCCCC" w:sz="1"/>
              <w:right w:val="single" w:color="CCCCCC" w:sz="1"/>
            </w:tcBorders>
            <w:shd w:fill="F0FDF4" w:val="clear"/>
            <w:tcMar>
              <w:top w:type="dxa" w:w="60"/>
              <w:left w:type="dxa" w:w="120"/>
              <w:bottom w:type="dxa" w:w="60"/>
              <w:right w:type="dxa" w:w="120"/>
            </w:tcMar>
          </w:tcPr>
          <w:p>
            <w:r>
              <w:rPr>
                <w:rFonts w:ascii="Arial" w:cs="Arial" w:eastAsia="Arial" w:hAnsi="Arial"/>
                <w:sz w:val="18"/>
                <w:szCs w:val="18"/>
              </w:rPr>
              <w:t xml:space="preserve">Create report structure, section management, dataset selection</w:t>
            </w:r>
          </w:p>
        </w:tc>
      </w:tr>
    </w:tbl>
    <w:p>
      <w:pPr>
        <w:spacing w:after="200"/>
      </w:pPr>
      <w:r>
        <w:t xml:space="preserve"/>
      </w:r>
    </w:p>
    <w:p>
      <w:pPr>
        <w:pStyle w:val="Heading1"/>
        <w:spacing w:after="200" w:before="300"/>
      </w:pPr>
      <w:r>
        <w:rPr>
          <w:rFonts w:ascii="Arial" w:cs="Arial" w:eastAsia="Arial" w:hAnsi="Arial"/>
          <w:b/>
          <w:bCs/>
          <w:color w:val="1E1B4B"/>
          <w:sz w:val="36"/>
          <w:szCs w:val="36"/>
        </w:rPr>
        <w:t xml:space="preserve">Fix Priority Recommendations</w:t>
      </w:r>
    </w:p>
    <w:p>
      <w:pPr>
        <w:spacing w:after="100"/>
      </w:pPr>
      <w:r>
        <w:rPr>
          <w:rFonts w:ascii="Arial" w:cs="Arial" w:eastAsia="Arial" w:hAnsi="Arial"/>
          <w:color w:val="374151"/>
          <w:sz w:val="20"/>
          <w:szCs w:val="20"/>
        </w:rPr>
        <w:t xml:space="preserve">Priority order based on severity and user impact:</w:t>
      </w:r>
    </w:p>
    <w:p>
      <w:pPr>
        <w:spacing w:after="80"/>
      </w:pPr>
      <w:r>
        <w:t xml:space="preserve"/>
      </w:r>
    </w:p>
    <w:p>
      <w:pPr>
        <w:pStyle w:val="ListParagraph"/>
        <w:numPr>
          <w:ilvl w:val="0"/>
          <w:numId w:val="2"/>
        </w:numPr>
        <w:spacing w:after="60"/>
      </w:pPr>
      <w:r>
        <w:rPr>
          <w:rFonts w:ascii="Arial" w:cs="Arial" w:eastAsia="Arial" w:hAnsi="Arial"/>
          <w:color w:val="374151"/>
          <w:sz w:val="20"/>
          <w:szCs w:val="20"/>
        </w:rPr>
        <w:t xml:space="preserve">CRITICAL: Fix AutoML predict() to use saved full sklearn pipeline instead of raw numeric-only processing. (BUG-001)</w:t>
      </w:r>
    </w:p>
    <w:p>
      <w:pPr>
        <w:pStyle w:val="ListParagraph"/>
        <w:numPr>
          <w:ilvl w:val="0"/>
          <w:numId w:val="2"/>
        </w:numPr>
        <w:spacing w:after="60"/>
      </w:pPr>
      <w:r>
        <w:rPr>
          <w:rFonts w:ascii="Arial" w:cs="Arial" w:eastAsia="Arial" w:hAnsi="Arial"/>
          <w:color w:val="374151"/>
          <w:sz w:val="20"/>
          <w:szCs w:val="20"/>
        </w:rPr>
        <w:t xml:space="preserve">CRITICAL: Fix AI Explanation data routing to use actual root cause analysis output, not chat system prompt. (BUG-002)</w:t>
      </w:r>
    </w:p>
    <w:p>
      <w:pPr>
        <w:pStyle w:val="ListParagraph"/>
        <w:numPr>
          <w:ilvl w:val="0"/>
          <w:numId w:val="2"/>
        </w:numPr>
        <w:spacing w:after="60"/>
      </w:pPr>
      <w:r>
        <w:rPr>
          <w:rFonts w:ascii="Arial" w:cs="Arial" w:eastAsia="Arial" w:hAnsi="Arial"/>
          <w:color w:val="374151"/>
          <w:sz w:val="20"/>
          <w:szCs w:val="20"/>
        </w:rPr>
        <w:t xml:space="preserve">HIGH: Fix sidebar navigation hrefs — /intelligence -&gt; /proactive, /auto-analyst -&gt; /autonomous. (BUG-004, BUG-005)</w:t>
      </w:r>
    </w:p>
    <w:p>
      <w:pPr>
        <w:pStyle w:val="ListParagraph"/>
        <w:numPr>
          <w:ilvl w:val="0"/>
          <w:numId w:val="2"/>
        </w:numPr>
        <w:spacing w:after="60"/>
      </w:pPr>
      <w:r>
        <w:rPr>
          <w:rFonts w:ascii="Arial" w:cs="Arial" w:eastAsia="Arial" w:hAnsi="Arial"/>
          <w:color w:val="374151"/>
          <w:sz w:val="20"/>
          <w:szCs w:val="20"/>
        </w:rPr>
        <w:t xml:space="preserve">HIGH: Add react-markdown or equivalent renderer to all components displaying AI-generated text. (BUG-006)</w:t>
      </w:r>
    </w:p>
    <w:p>
      <w:pPr>
        <w:pStyle w:val="ListParagraph"/>
        <w:numPr>
          <w:ilvl w:val="0"/>
          <w:numId w:val="2"/>
        </w:numPr>
        <w:spacing w:after="60"/>
      </w:pPr>
      <w:r>
        <w:rPr>
          <w:rFonts w:ascii="Arial" w:cs="Arial" w:eastAsia="Arial" w:hAnsi="Arial"/>
          <w:color w:val="374151"/>
          <w:sz w:val="20"/>
          <w:szCs w:val="20"/>
        </w:rPr>
        <w:t xml:space="preserve">HIGH: Fix What-If scenarios feature_names to be stored independently from feature_importance. (BUG-003)</w:t>
      </w:r>
    </w:p>
    <w:p>
      <w:pPr>
        <w:pStyle w:val="ListParagraph"/>
        <w:numPr>
          <w:ilvl w:val="0"/>
          <w:numId w:val="2"/>
        </w:numPr>
        <w:spacing w:after="60"/>
      </w:pPr>
      <w:r>
        <w:rPr>
          <w:rFonts w:ascii="Arial" w:cs="Arial" w:eastAsia="Arial" w:hAnsi="Arial"/>
          <w:color w:val="374151"/>
          <w:sz w:val="20"/>
          <w:szCs w:val="20"/>
        </w:rPr>
        <w:t xml:space="preserve">HIGH: Add LLM service configuration documentation and error messages directing users to set API keys. (BUG-007, BUG-009)</w:t>
      </w:r>
    </w:p>
    <w:p>
      <w:pPr>
        <w:pStyle w:val="ListParagraph"/>
        <w:numPr>
          <w:ilvl w:val="0"/>
          <w:numId w:val="2"/>
        </w:numPr>
        <w:spacing w:after="60"/>
      </w:pPr>
      <w:r>
        <w:rPr>
          <w:rFonts w:ascii="Arial" w:cs="Arial" w:eastAsia="Arial" w:hAnsi="Arial"/>
          <w:color w:val="374151"/>
          <w:sz w:val="20"/>
          <w:szCs w:val="20"/>
        </w:rPr>
        <w:t xml:space="preserve">MEDIUM: Fix Custom template dashboard chart_count persistence. (BUG-008)</w:t>
      </w:r>
    </w:p>
    <w:p>
      <w:pPr>
        <w:pStyle w:val="ListParagraph"/>
        <w:numPr>
          <w:ilvl w:val="0"/>
          <w:numId w:val="2"/>
        </w:numPr>
        <w:spacing w:after="60"/>
      </w:pPr>
      <w:r>
        <w:rPr>
          <w:rFonts w:ascii="Arial" w:cs="Arial" w:eastAsia="Arial" w:hAnsi="Arial"/>
          <w:color w:val="374151"/>
          <w:sz w:val="20"/>
          <w:szCs w:val="20"/>
        </w:rPr>
        <w:t xml:space="preserve">MEDIUM: Deduplicate dataset dropdown in Custom Reports. (BUG-010)</w:t>
      </w:r>
    </w:p>
    <w:p>
      <w:pPr>
        <w:pStyle w:val="ListParagraph"/>
        <w:numPr>
          <w:ilvl w:val="0"/>
          <w:numId w:val="2"/>
        </w:numPr>
        <w:spacing w:after="60"/>
      </w:pPr>
      <w:r>
        <w:rPr>
          <w:rFonts w:ascii="Arial" w:cs="Arial" w:eastAsia="Arial" w:hAnsi="Arial"/>
          <w:color w:val="374151"/>
          <w:sz w:val="20"/>
          <w:szCs w:val="20"/>
        </w:rPr>
        <w:t xml:space="preserve">MEDIUM: Persist and retrieve ai_explanation field for saved Root Cause analyses. (BUG-011)</w:t>
      </w:r>
    </w:p>
    <w:p>
      <w:pPr>
        <w:spacing w:after="200"/>
      </w:pPr>
      <w:r>
        <w:t xml:space="preserve"/>
      </w:r>
    </w:p>
    <w:p>
      <w:pPr>
        <w:pBdr>
          <w:bottom w:val="single" w:color="E5E7EB" w:sz="4" w:space="1"/>
        </w:pBdr>
        <w:spacing w:after="160" w:before="160"/>
      </w:pPr>
      <w:r>
        <w:t xml:space="preserve"/>
      </w:r>
    </w:p>
    <w:p>
      <w:pPr>
        <w:spacing w:before="200"/>
        <w:jc w:val="center"/>
      </w:pPr>
      <w:r>
        <w:rPr>
          <w:rFonts w:ascii="Arial" w:cs="Arial" w:eastAsia="Arial" w:hAnsi="Arial"/>
          <w:i/>
          <w:iCs/>
          <w:color w:val="9CA3AF"/>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pPr>
    <w:r>
      <w:rPr>
        <w:rFonts w:ascii="Arial" w:cs="Arial" w:eastAsia="Arial" w:hAnsi="Arial"/>
        <w:color w:val="9CA3AF"/>
        <w:sz w:val="16"/>
        <w:szCs w:val="16"/>
      </w:rPr>
      <w:t xml:space="preserve">Confidential — Internal Use Only   |   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pPr>
    <w:r>
      <w:rPr>
        <w:rFonts w:ascii="Arial" w:cs="Arial" w:eastAsia="Arial" w:hAnsi="Arial"/>
        <w:b/>
        <w:bCs/>
        <w:color w:val="1E1B4B"/>
        <w:sz w:val="20"/>
        <w:szCs w:val="20"/>
      </w:rPr>
      <w:t xml:space="preserve">DataMind AI Platform</w:t>
    </w:r>
    <w:r>
      <w:rPr>
        <w:rFonts w:ascii="Arial" w:cs="Arial" w:eastAsia="Arial" w:hAnsi="Arial"/>
        <w:color w:val="6B7280"/>
        <w:sz w:val="20"/>
        <w:szCs w:val="20"/>
      </w:rPr>
      <w:t xml:space="preserve">   |   Comprehensive QA Bug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1B4B"/>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312E81"/>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2026-05-23T00:05:06.217Z</dcterms:created>
  <dcterms:modified xsi:type="dcterms:W3CDTF">2026-05-23T00:05:06.217Z</dcterms:modified>
</cp:coreProperties>
</file>

<file path=docProps/custom.xml><?xml version="1.0" encoding="utf-8"?>
<Properties xmlns="http://schemas.openxmlformats.org/officeDocument/2006/custom-properties" xmlns:vt="http://schemas.openxmlformats.org/officeDocument/2006/docPropsVTypes"/>
</file>