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CE4F7" w14:textId="0063CD2F" w:rsidR="002B2055" w:rsidRDefault="002B2055" w:rsidP="002B2055">
      <w:pPr>
        <w:rPr>
          <w:rFonts w:asciiTheme="majorHAnsi" w:hAnsiTheme="majorHAnsi"/>
          <w:b/>
          <w:bCs/>
          <w:sz w:val="26"/>
          <w:szCs w:val="26"/>
        </w:rPr>
      </w:pPr>
      <w:r w:rsidRPr="002B2055">
        <w:rPr>
          <w:rFonts w:asciiTheme="majorHAnsi" w:hAnsiTheme="majorHAnsi"/>
          <w:b/>
          <w:bCs/>
          <w:sz w:val="26"/>
          <w:szCs w:val="26"/>
        </w:rPr>
        <w:t>Analyse und Design des Speichermanagementsystems</w:t>
      </w:r>
    </w:p>
    <w:p w14:paraId="57C8BC2B" w14:textId="77777777" w:rsidR="002B2055" w:rsidRPr="002B2055" w:rsidRDefault="002B2055" w:rsidP="002B2055">
      <w:pPr>
        <w:rPr>
          <w:rFonts w:asciiTheme="majorHAnsi" w:hAnsiTheme="majorHAnsi"/>
          <w:b/>
          <w:bCs/>
          <w:sz w:val="26"/>
          <w:szCs w:val="26"/>
        </w:rPr>
      </w:pPr>
    </w:p>
    <w:p w14:paraId="48B8ADC9" w14:textId="3A7B0D63" w:rsidR="002B2055" w:rsidRPr="002B2055" w:rsidRDefault="002B2055" w:rsidP="002B2055">
      <w:pPr>
        <w:pStyle w:val="Listenabsatz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2B2055">
        <w:rPr>
          <w:rFonts w:asciiTheme="majorHAnsi" w:hAnsiTheme="majorHAnsi"/>
          <w:b/>
          <w:bCs/>
          <w:sz w:val="24"/>
          <w:szCs w:val="24"/>
        </w:rPr>
        <w:t>Einführung: Bedeutung des Speichermanagements in Betriebssystemen (ca. 30 Sekunden)</w:t>
      </w:r>
    </w:p>
    <w:p w14:paraId="775E350A" w14:textId="77777777" w:rsidR="006E09DE" w:rsidRDefault="002B2055" w:rsidP="006E09DE">
      <w:p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Definition des Speichermanagements:</w:t>
      </w:r>
    </w:p>
    <w:p w14:paraId="05B6C971" w14:textId="13106778" w:rsidR="006E09DE" w:rsidRPr="006E09DE" w:rsidRDefault="006E09DE" w:rsidP="006E09DE">
      <w:pPr>
        <w:pStyle w:val="Listenabsatz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6E09DE">
        <w:rPr>
          <w:rFonts w:asciiTheme="majorHAnsi" w:hAnsiTheme="majorHAnsi"/>
        </w:rPr>
        <w:t>Bei der Speicherverwaltung wird kontrolliert, wie der Speicher für die verschiedenen Prozesse des Betriebssystems zugewiesen wird.</w:t>
      </w:r>
    </w:p>
    <w:p w14:paraId="37AFFF7B" w14:textId="78C3AC52" w:rsidR="002B2055" w:rsidRDefault="002B2055" w:rsidP="002B2055">
      <w:p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Bedeutung des Themas:</w:t>
      </w:r>
    </w:p>
    <w:p w14:paraId="41698862" w14:textId="77777777" w:rsidR="002B2055" w:rsidRPr="002B2055" w:rsidRDefault="002B2055" w:rsidP="002B2055">
      <w:pPr>
        <w:pStyle w:val="Listenabsatz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</w:rPr>
        <w:t>Verbesserung der Systemeffizienz und Leistung.</w:t>
      </w:r>
    </w:p>
    <w:p w14:paraId="3F6633F8" w14:textId="5B50AF7F" w:rsidR="002B2055" w:rsidRPr="002B2055" w:rsidRDefault="002B2055" w:rsidP="002B2055">
      <w:pPr>
        <w:pStyle w:val="Listenabsatz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</w:rPr>
        <w:t>Reduzierung der internen und externen Fragmentierung.</w:t>
      </w:r>
    </w:p>
    <w:p w14:paraId="4EE4896F" w14:textId="77777777" w:rsidR="002B2055" w:rsidRPr="002B2055" w:rsidRDefault="002B2055" w:rsidP="002B2055">
      <w:pPr>
        <w:rPr>
          <w:rFonts w:asciiTheme="majorHAnsi" w:hAnsiTheme="majorHAnsi"/>
        </w:rPr>
      </w:pPr>
    </w:p>
    <w:p w14:paraId="30794715" w14:textId="57DFCC14" w:rsidR="002B2055" w:rsidRPr="002B2055" w:rsidRDefault="002B2055" w:rsidP="002B2055">
      <w:pPr>
        <w:pStyle w:val="Listenabsatz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2B2055">
        <w:rPr>
          <w:rFonts w:asciiTheme="majorHAnsi" w:hAnsiTheme="majorHAnsi"/>
          <w:b/>
          <w:bCs/>
          <w:sz w:val="24"/>
          <w:szCs w:val="24"/>
        </w:rPr>
        <w:t>Analyse des Problems: Herausforderungen des Speichermanagements (ca. 1 Minute)</w:t>
      </w:r>
    </w:p>
    <w:p w14:paraId="78638E9F" w14:textId="77777777" w:rsidR="002B2055" w:rsidRPr="002B2055" w:rsidRDefault="002B2055" w:rsidP="002B2055">
      <w:p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Arten des Speichermanagements:</w:t>
      </w:r>
    </w:p>
    <w:p w14:paraId="0F4B30FE" w14:textId="05AA7BFF" w:rsidR="002B2055" w:rsidRPr="002B2055" w:rsidRDefault="002B2055" w:rsidP="002B2055">
      <w:pPr>
        <w:pStyle w:val="Listenabsatz"/>
        <w:numPr>
          <w:ilvl w:val="0"/>
          <w:numId w:val="4"/>
        </w:numPr>
        <w:rPr>
          <w:rFonts w:asciiTheme="majorHAnsi" w:hAnsiTheme="majorHAnsi"/>
        </w:rPr>
      </w:pPr>
      <w:r w:rsidRPr="002B2055">
        <w:rPr>
          <w:rFonts w:asciiTheme="majorHAnsi" w:hAnsiTheme="majorHAnsi"/>
          <w:b/>
          <w:bCs/>
        </w:rPr>
        <w:t>Feste Partitionierung:</w:t>
      </w:r>
      <w:r w:rsidRPr="002B2055">
        <w:rPr>
          <w:rFonts w:asciiTheme="majorHAnsi" w:hAnsiTheme="majorHAnsi"/>
        </w:rPr>
        <w:t xml:space="preserve"> </w:t>
      </w:r>
      <w:r w:rsidRPr="002B2055">
        <w:rPr>
          <w:rFonts w:asciiTheme="majorHAnsi" w:hAnsiTheme="majorHAnsi"/>
        </w:rPr>
        <w:t>Feste Speicherblöcke werden zugewiesen.</w:t>
      </w:r>
    </w:p>
    <w:p w14:paraId="38010FE7" w14:textId="6FA1050A" w:rsidR="002B2055" w:rsidRPr="002B2055" w:rsidRDefault="002B2055" w:rsidP="002B2055">
      <w:pPr>
        <w:pStyle w:val="Listenabsatz"/>
        <w:numPr>
          <w:ilvl w:val="0"/>
          <w:numId w:val="4"/>
        </w:numPr>
        <w:rPr>
          <w:rFonts w:asciiTheme="majorHAnsi" w:hAnsiTheme="majorHAnsi"/>
        </w:rPr>
      </w:pPr>
      <w:r w:rsidRPr="002B2055">
        <w:rPr>
          <w:rFonts w:asciiTheme="majorHAnsi" w:hAnsiTheme="majorHAnsi"/>
          <w:b/>
          <w:bCs/>
        </w:rPr>
        <w:t>Dynamische Partitionierung:</w:t>
      </w:r>
      <w:r w:rsidRPr="002B2055">
        <w:rPr>
          <w:rFonts w:asciiTheme="majorHAnsi" w:hAnsiTheme="majorHAnsi"/>
        </w:rPr>
        <w:t xml:space="preserve"> </w:t>
      </w:r>
      <w:r w:rsidRPr="002B2055">
        <w:rPr>
          <w:rFonts w:asciiTheme="majorHAnsi" w:hAnsiTheme="majorHAnsi"/>
        </w:rPr>
        <w:t>Variable Speicherblöcke werden nach Bedarf zugewiesen.</w:t>
      </w:r>
    </w:p>
    <w:p w14:paraId="326CDE24" w14:textId="467CACE1" w:rsidR="002B2055" w:rsidRPr="002B2055" w:rsidRDefault="002B2055" w:rsidP="002B2055">
      <w:pPr>
        <w:pStyle w:val="Listenabsatz"/>
        <w:numPr>
          <w:ilvl w:val="0"/>
          <w:numId w:val="4"/>
        </w:numPr>
        <w:rPr>
          <w:rFonts w:asciiTheme="majorHAnsi" w:hAnsiTheme="majorHAnsi"/>
        </w:rPr>
      </w:pPr>
      <w:r w:rsidRPr="002B2055">
        <w:rPr>
          <w:rFonts w:asciiTheme="majorHAnsi" w:hAnsiTheme="majorHAnsi"/>
          <w:b/>
          <w:bCs/>
        </w:rPr>
        <w:t>Buddy-System:</w:t>
      </w:r>
      <w:r w:rsidRPr="002B2055">
        <w:rPr>
          <w:rFonts w:asciiTheme="majorHAnsi" w:hAnsiTheme="majorHAnsi"/>
        </w:rPr>
        <w:t xml:space="preserve"> Speicher wird in Blöcke von Zweierpotenzen unterteilt.</w:t>
      </w:r>
    </w:p>
    <w:p w14:paraId="2DE73C9C" w14:textId="77777777" w:rsidR="002B2055" w:rsidRDefault="002B2055" w:rsidP="002B2055">
      <w:p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Gemeinsame Herausforderungen:</w:t>
      </w:r>
    </w:p>
    <w:p w14:paraId="2D582057" w14:textId="77777777" w:rsidR="002B2055" w:rsidRPr="002B2055" w:rsidRDefault="002B2055" w:rsidP="002B2055">
      <w:pPr>
        <w:pStyle w:val="Listenabsatz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Interne Fragmentierung:</w:t>
      </w:r>
      <w:r w:rsidRPr="002B2055">
        <w:rPr>
          <w:rFonts w:asciiTheme="majorHAnsi" w:hAnsiTheme="majorHAnsi"/>
        </w:rPr>
        <w:t xml:space="preserve"> Verlust von Speicher innerhalb der zugewiesenen Blöcke.</w:t>
      </w:r>
    </w:p>
    <w:p w14:paraId="7B8D19DD" w14:textId="2323BEB6" w:rsidR="002B2055" w:rsidRPr="002B2055" w:rsidRDefault="002B2055" w:rsidP="002B2055">
      <w:pPr>
        <w:pStyle w:val="Listenabsatz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Externe Fragmentierung:</w:t>
      </w:r>
      <w:r w:rsidRPr="002B2055">
        <w:rPr>
          <w:rFonts w:asciiTheme="majorHAnsi" w:hAnsiTheme="majorHAnsi"/>
        </w:rPr>
        <w:t xml:space="preserve"> Verlust von Speicher durch kleine, ungenutzte Bereiche.</w:t>
      </w:r>
    </w:p>
    <w:p w14:paraId="6F262FBD" w14:textId="15380B19" w:rsidR="002B2055" w:rsidRPr="002B2055" w:rsidRDefault="002B2055" w:rsidP="002B2055">
      <w:pPr>
        <w:pStyle w:val="Listenabsatz"/>
        <w:numPr>
          <w:ilvl w:val="0"/>
          <w:numId w:val="5"/>
        </w:numPr>
        <w:rPr>
          <w:rFonts w:asciiTheme="majorHAnsi" w:hAnsiTheme="majorHAnsi"/>
        </w:rPr>
      </w:pPr>
      <w:r w:rsidRPr="002B2055">
        <w:rPr>
          <w:rFonts w:asciiTheme="majorHAnsi" w:hAnsiTheme="majorHAnsi"/>
          <w:b/>
          <w:bCs/>
        </w:rPr>
        <w:t>Effizienz:</w:t>
      </w:r>
      <w:r w:rsidRPr="002B2055">
        <w:rPr>
          <w:rFonts w:asciiTheme="majorHAnsi" w:hAnsiTheme="majorHAnsi"/>
        </w:rPr>
        <w:t xml:space="preserve"> Bedarf an Verbesserung der Speichernutzung für bessere Leistung.</w:t>
      </w:r>
    </w:p>
    <w:p w14:paraId="2526757B" w14:textId="77777777" w:rsidR="002B2055" w:rsidRDefault="002B2055" w:rsidP="002B2055">
      <w:pPr>
        <w:rPr>
          <w:rFonts w:asciiTheme="majorHAnsi" w:hAnsiTheme="majorHAnsi"/>
        </w:rPr>
      </w:pPr>
    </w:p>
    <w:p w14:paraId="649D312A" w14:textId="77777777" w:rsidR="002B2055" w:rsidRDefault="002B2055" w:rsidP="002B2055">
      <w:pPr>
        <w:pStyle w:val="Listenabsatz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2B2055">
        <w:rPr>
          <w:rFonts w:asciiTheme="majorHAnsi" w:hAnsiTheme="majorHAnsi"/>
          <w:b/>
          <w:bCs/>
          <w:sz w:val="24"/>
          <w:szCs w:val="24"/>
        </w:rPr>
        <w:t>Vergleich der Speichermanagementtechniken (ca. 1 Minute)</w:t>
      </w:r>
    </w:p>
    <w:p w14:paraId="1E03C7AD" w14:textId="77777777" w:rsidR="002B2055" w:rsidRPr="002B2055" w:rsidRDefault="002B2055" w:rsidP="002B2055">
      <w:pPr>
        <w:rPr>
          <w:rFonts w:asciiTheme="majorHAnsi" w:hAnsiTheme="majorHAnsi"/>
          <w:b/>
          <w:bCs/>
          <w:sz w:val="24"/>
          <w:szCs w:val="24"/>
        </w:rPr>
      </w:pPr>
      <w:r w:rsidRPr="002B2055">
        <w:rPr>
          <w:rFonts w:asciiTheme="majorHAnsi" w:hAnsiTheme="majorHAnsi"/>
          <w:b/>
          <w:bCs/>
        </w:rPr>
        <w:t>Feste Partitionierung:</w:t>
      </w:r>
    </w:p>
    <w:p w14:paraId="372E19E0" w14:textId="77777777" w:rsidR="002B2055" w:rsidRPr="002B2055" w:rsidRDefault="002B2055" w:rsidP="002B2055">
      <w:pPr>
        <w:pStyle w:val="Listenabsatz"/>
        <w:numPr>
          <w:ilvl w:val="0"/>
          <w:numId w:val="6"/>
        </w:numPr>
        <w:rPr>
          <w:rFonts w:asciiTheme="majorHAnsi" w:hAnsiTheme="majorHAnsi"/>
          <w:b/>
          <w:bCs/>
          <w:sz w:val="24"/>
          <w:szCs w:val="24"/>
        </w:rPr>
      </w:pPr>
      <w:r w:rsidRPr="002B2055">
        <w:rPr>
          <w:rFonts w:asciiTheme="majorHAnsi" w:hAnsiTheme="majorHAnsi"/>
          <w:b/>
          <w:bCs/>
        </w:rPr>
        <w:t>Vorteile:</w:t>
      </w:r>
      <w:r w:rsidRPr="002B2055">
        <w:rPr>
          <w:rFonts w:asciiTheme="majorHAnsi" w:hAnsiTheme="majorHAnsi"/>
        </w:rPr>
        <w:t xml:space="preserve"> </w:t>
      </w:r>
      <w:r w:rsidRPr="002B2055">
        <w:rPr>
          <w:rFonts w:asciiTheme="majorHAnsi" w:hAnsiTheme="majorHAnsi"/>
        </w:rPr>
        <w:t>Einfach und leicht umzusetzen.</w:t>
      </w:r>
    </w:p>
    <w:p w14:paraId="7373820D" w14:textId="1DADFF76" w:rsidR="002B2055" w:rsidRPr="002B2055" w:rsidRDefault="002B2055" w:rsidP="002B2055">
      <w:pPr>
        <w:pStyle w:val="Listenabsatz"/>
        <w:numPr>
          <w:ilvl w:val="0"/>
          <w:numId w:val="6"/>
        </w:numPr>
        <w:rPr>
          <w:rFonts w:asciiTheme="majorHAnsi" w:hAnsiTheme="majorHAnsi"/>
          <w:b/>
          <w:bCs/>
          <w:sz w:val="24"/>
          <w:szCs w:val="24"/>
        </w:rPr>
      </w:pPr>
      <w:r w:rsidRPr="002B2055">
        <w:rPr>
          <w:rFonts w:asciiTheme="majorHAnsi" w:hAnsiTheme="majorHAnsi"/>
          <w:b/>
          <w:bCs/>
        </w:rPr>
        <w:t>Nachteile:</w:t>
      </w:r>
      <w:r w:rsidRPr="002B2055">
        <w:rPr>
          <w:rFonts w:asciiTheme="majorHAnsi" w:hAnsiTheme="majorHAnsi"/>
        </w:rPr>
        <w:t xml:space="preserve"> Führt zu großer interner Fragmentierung und ineffizienter Speichernutzung.</w:t>
      </w:r>
    </w:p>
    <w:p w14:paraId="0E27A09C" w14:textId="5362096C" w:rsidR="002B2055" w:rsidRPr="002B2055" w:rsidRDefault="002B2055" w:rsidP="002B2055">
      <w:p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Dynamische Partitionierung:</w:t>
      </w:r>
    </w:p>
    <w:p w14:paraId="2149392C" w14:textId="34F3C407" w:rsidR="002B2055" w:rsidRPr="002B2055" w:rsidRDefault="002B2055" w:rsidP="002B2055">
      <w:pPr>
        <w:pStyle w:val="Listenabsatz"/>
        <w:numPr>
          <w:ilvl w:val="0"/>
          <w:numId w:val="7"/>
        </w:numPr>
        <w:rPr>
          <w:rFonts w:asciiTheme="majorHAnsi" w:hAnsiTheme="majorHAnsi"/>
        </w:rPr>
      </w:pPr>
      <w:r w:rsidRPr="002B2055">
        <w:rPr>
          <w:rFonts w:asciiTheme="majorHAnsi" w:hAnsiTheme="majorHAnsi"/>
          <w:b/>
          <w:bCs/>
        </w:rPr>
        <w:t>Vorteile:</w:t>
      </w:r>
      <w:r w:rsidRPr="002B2055">
        <w:rPr>
          <w:rFonts w:asciiTheme="majorHAnsi" w:hAnsiTheme="majorHAnsi"/>
        </w:rPr>
        <w:t xml:space="preserve"> Effizientere Speichernutzung, reduziert interne Fragmentierung.</w:t>
      </w:r>
    </w:p>
    <w:p w14:paraId="1122FED1" w14:textId="4AE4D162" w:rsidR="002B2055" w:rsidRPr="002B2055" w:rsidRDefault="002B2055" w:rsidP="002B2055">
      <w:pPr>
        <w:pStyle w:val="Listenabsatz"/>
        <w:numPr>
          <w:ilvl w:val="0"/>
          <w:numId w:val="7"/>
        </w:numPr>
        <w:rPr>
          <w:rFonts w:asciiTheme="majorHAnsi" w:hAnsiTheme="majorHAnsi"/>
        </w:rPr>
      </w:pPr>
      <w:r w:rsidRPr="002B2055">
        <w:rPr>
          <w:rFonts w:asciiTheme="majorHAnsi" w:hAnsiTheme="majorHAnsi"/>
          <w:b/>
          <w:bCs/>
        </w:rPr>
        <w:t>Nachteile</w:t>
      </w:r>
      <w:r w:rsidRPr="002B2055">
        <w:rPr>
          <w:rFonts w:asciiTheme="majorHAnsi" w:hAnsiTheme="majorHAnsi"/>
          <w:b/>
          <w:bCs/>
        </w:rPr>
        <w:t>:</w:t>
      </w:r>
      <w:r w:rsidRPr="002B2055">
        <w:rPr>
          <w:rFonts w:asciiTheme="majorHAnsi" w:hAnsiTheme="majorHAnsi"/>
        </w:rPr>
        <w:t xml:space="preserve"> Kann zu externer Fragmentierung führen, komplexer umzusetzen.</w:t>
      </w:r>
    </w:p>
    <w:p w14:paraId="4DA3EDED" w14:textId="5BD6694C" w:rsidR="002B2055" w:rsidRPr="002B2055" w:rsidRDefault="002B2055" w:rsidP="002B2055">
      <w:pPr>
        <w:rPr>
          <w:rFonts w:asciiTheme="majorHAnsi" w:hAnsiTheme="majorHAnsi"/>
          <w:b/>
          <w:bCs/>
        </w:rPr>
      </w:pPr>
      <w:r w:rsidRPr="002B2055">
        <w:rPr>
          <w:rFonts w:asciiTheme="majorHAnsi" w:hAnsiTheme="majorHAnsi"/>
          <w:b/>
          <w:bCs/>
        </w:rPr>
        <w:t>Buddy-System:</w:t>
      </w:r>
    </w:p>
    <w:p w14:paraId="24EB8972" w14:textId="7A718E87" w:rsidR="002B2055" w:rsidRPr="000055FD" w:rsidRDefault="002B2055" w:rsidP="000055FD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 w:rsidRPr="000055FD">
        <w:rPr>
          <w:rFonts w:asciiTheme="majorHAnsi" w:hAnsiTheme="majorHAnsi"/>
          <w:b/>
          <w:bCs/>
        </w:rPr>
        <w:t>Vorteile:</w:t>
      </w:r>
      <w:r w:rsidRPr="000055FD">
        <w:rPr>
          <w:rFonts w:asciiTheme="majorHAnsi" w:hAnsiTheme="majorHAnsi"/>
        </w:rPr>
        <w:t xml:space="preserve"> Reduziert externe Fragmentierung, einfache Speicherverwaltung.</w:t>
      </w:r>
    </w:p>
    <w:p w14:paraId="7B04A6EA" w14:textId="4B085D53" w:rsidR="002B2055" w:rsidRPr="000055FD" w:rsidRDefault="002B2055" w:rsidP="000055FD">
      <w:pPr>
        <w:pStyle w:val="Listenabsatz"/>
        <w:numPr>
          <w:ilvl w:val="0"/>
          <w:numId w:val="8"/>
        </w:numPr>
        <w:rPr>
          <w:rFonts w:asciiTheme="majorHAnsi" w:hAnsiTheme="majorHAnsi"/>
        </w:rPr>
      </w:pPr>
      <w:r w:rsidRPr="000055FD">
        <w:rPr>
          <w:rFonts w:asciiTheme="majorHAnsi" w:hAnsiTheme="majorHAnsi"/>
          <w:b/>
          <w:bCs/>
        </w:rPr>
        <w:t>Nachteile:</w:t>
      </w:r>
      <w:r w:rsidRPr="000055FD">
        <w:rPr>
          <w:rFonts w:asciiTheme="majorHAnsi" w:hAnsiTheme="majorHAnsi"/>
        </w:rPr>
        <w:t xml:space="preserve"> Kann in einigen Szenarien ineffizient sein, wenn unregelmäßige Speicheranforderungen vorliegen.</w:t>
      </w:r>
    </w:p>
    <w:p w14:paraId="7C844A4D" w14:textId="77777777" w:rsidR="002B2055" w:rsidRPr="002B2055" w:rsidRDefault="002B2055" w:rsidP="002B2055">
      <w:pPr>
        <w:rPr>
          <w:rFonts w:asciiTheme="majorHAnsi" w:hAnsiTheme="majorHAnsi"/>
        </w:rPr>
      </w:pPr>
    </w:p>
    <w:p w14:paraId="3FA09E9E" w14:textId="77777777" w:rsidR="000055FD" w:rsidRDefault="000055FD" w:rsidP="000055FD">
      <w:pPr>
        <w:rPr>
          <w:rFonts w:asciiTheme="majorHAnsi" w:hAnsiTheme="majorHAnsi"/>
        </w:rPr>
      </w:pPr>
    </w:p>
    <w:p w14:paraId="4A2CEC68" w14:textId="77777777" w:rsidR="000055FD" w:rsidRDefault="002B2055" w:rsidP="000055FD">
      <w:pPr>
        <w:pStyle w:val="Listenabsatz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  <w:sz w:val="24"/>
          <w:szCs w:val="24"/>
        </w:rPr>
        <w:lastRenderedPageBreak/>
        <w:t>Entwurf des vorgeschlagenen Systems (ca. 1 Minute)</w:t>
      </w:r>
    </w:p>
    <w:p w14:paraId="37525D6A" w14:textId="77777777" w:rsidR="000055FD" w:rsidRDefault="002B2055" w:rsidP="000055FD">
      <w:p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  <w:b/>
          <w:bCs/>
        </w:rPr>
        <w:t>Ziel</w:t>
      </w:r>
      <w:r w:rsidR="000055FD">
        <w:rPr>
          <w:rFonts w:asciiTheme="majorHAnsi" w:hAnsiTheme="majorHAnsi"/>
          <w:b/>
          <w:bCs/>
        </w:rPr>
        <w:t>:</w:t>
      </w:r>
    </w:p>
    <w:p w14:paraId="187EBF08" w14:textId="5886680B" w:rsidR="002B2055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</w:rPr>
        <w:t>Entwicklung eines Simulators für das Speichermanagement, der feste Partitionierung, dynamische Partitionierung und das Buddy-System unterstützt.</w:t>
      </w:r>
    </w:p>
    <w:p w14:paraId="7E9A3C2C" w14:textId="77777777" w:rsidR="000055FD" w:rsidRDefault="002B2055" w:rsidP="000055FD">
      <w:p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  <w:b/>
          <w:bCs/>
        </w:rPr>
        <w:t>Design-Ansatz:</w:t>
      </w:r>
    </w:p>
    <w:p w14:paraId="7258715C" w14:textId="77777777" w:rsidR="000055FD" w:rsidRDefault="002B2055" w:rsidP="000055FD">
      <w:p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  <w:b/>
          <w:bCs/>
        </w:rPr>
        <w:t>Benutzeroberfläche:</w:t>
      </w:r>
    </w:p>
    <w:p w14:paraId="2FCE76CF" w14:textId="541A7725" w:rsidR="000055FD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</w:rPr>
        <w:t>Kommandozeilenanwendung mit kommentiertem Quellcode.</w:t>
      </w:r>
    </w:p>
    <w:p w14:paraId="3C07D12F" w14:textId="77777777" w:rsidR="000055FD" w:rsidRDefault="002B2055" w:rsidP="000055FD">
      <w:p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  <w:b/>
          <w:bCs/>
        </w:rPr>
        <w:t>Ein- und Ausgabe:</w:t>
      </w:r>
    </w:p>
    <w:p w14:paraId="7999B643" w14:textId="77777777" w:rsidR="000055FD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</w:rPr>
        <w:t>Eingabe der erforderlichen Speicherwerte, Freigabe des Speichers und Anzeige der Speicheraufteilung.</w:t>
      </w:r>
    </w:p>
    <w:p w14:paraId="4E7CEAE7" w14:textId="77777777" w:rsidR="000055FD" w:rsidRDefault="002B2055" w:rsidP="000055FD">
      <w:p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  <w:b/>
          <w:bCs/>
        </w:rPr>
        <w:t>Einstellungen und Befehle:</w:t>
      </w:r>
    </w:p>
    <w:p w14:paraId="4A058AE9" w14:textId="26B024B5" w:rsidR="002B2055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</w:rPr>
        <w:t>Auswahl des Speichermanagementsystems, Festlegung der dynamischen Partitionierungsmethode, Berechnung des Effizienzindexes und Aufzeichnung aller Schritte.</w:t>
      </w:r>
    </w:p>
    <w:p w14:paraId="7B9BEC84" w14:textId="77777777" w:rsidR="000055FD" w:rsidRDefault="000055FD" w:rsidP="002B2055">
      <w:pPr>
        <w:rPr>
          <w:rFonts w:asciiTheme="majorHAnsi" w:hAnsiTheme="majorHAnsi"/>
        </w:rPr>
      </w:pPr>
    </w:p>
    <w:p w14:paraId="36FACC7C" w14:textId="77777777" w:rsidR="000055FD" w:rsidRDefault="002B2055" w:rsidP="000055FD">
      <w:pPr>
        <w:pStyle w:val="Listenabsatz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  <w:sz w:val="24"/>
          <w:szCs w:val="24"/>
        </w:rPr>
        <w:t>Mechanismus der Neuanordnung (ca. 1 Minute)</w:t>
      </w:r>
    </w:p>
    <w:p w14:paraId="703095D9" w14:textId="77777777" w:rsidR="000055FD" w:rsidRDefault="002B2055" w:rsidP="000055FD">
      <w:pPr>
        <w:rPr>
          <w:rFonts w:asciiTheme="majorHAnsi" w:hAnsiTheme="majorHAnsi"/>
          <w:b/>
          <w:bCs/>
        </w:rPr>
      </w:pPr>
      <w:r w:rsidRPr="000055FD">
        <w:rPr>
          <w:rFonts w:asciiTheme="majorHAnsi" w:hAnsiTheme="majorHAnsi"/>
          <w:b/>
          <w:bCs/>
        </w:rPr>
        <w:t>Effizienzsteigerung</w:t>
      </w:r>
      <w:r w:rsidR="000055FD">
        <w:rPr>
          <w:rFonts w:asciiTheme="majorHAnsi" w:hAnsiTheme="majorHAnsi"/>
          <w:b/>
          <w:bCs/>
        </w:rPr>
        <w:t>:</w:t>
      </w:r>
    </w:p>
    <w:p w14:paraId="5F976A11" w14:textId="77777777" w:rsidR="000055FD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</w:rPr>
        <w:t>Verwendung eines Mechanismus zur Neuanordnung des Speichers bei dessen Freigabe zur Reduzierung der Fragmentierung.</w:t>
      </w:r>
    </w:p>
    <w:p w14:paraId="0714FE34" w14:textId="77777777" w:rsidR="000055FD" w:rsidRDefault="002B2055" w:rsidP="000055FD">
      <w:p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</w:rPr>
        <w:t>Dynamische Neuanordnung:</w:t>
      </w:r>
    </w:p>
    <w:p w14:paraId="47C7FFC9" w14:textId="7322549D" w:rsidR="002B2055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</w:rPr>
        <w:t>Bestimmung des besten Ortes zur Speicherzuweisung bei Freigabe, basierend auf Techniken wie Best Fit, First Fit, Next Fit.</w:t>
      </w:r>
    </w:p>
    <w:p w14:paraId="03D8DA71" w14:textId="77777777" w:rsidR="000055FD" w:rsidRDefault="000055FD" w:rsidP="002B2055">
      <w:pPr>
        <w:rPr>
          <w:rFonts w:asciiTheme="majorHAnsi" w:hAnsiTheme="majorHAnsi"/>
        </w:rPr>
      </w:pPr>
    </w:p>
    <w:p w14:paraId="591E5176" w14:textId="77777777" w:rsidR="000055FD" w:rsidRDefault="002B2055" w:rsidP="000055FD">
      <w:pPr>
        <w:pStyle w:val="Listenabsatz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  <w:sz w:val="24"/>
          <w:szCs w:val="24"/>
        </w:rPr>
        <w:t>Dokumentation und Testen (ca. 30 Sekunden)</w:t>
      </w:r>
    </w:p>
    <w:p w14:paraId="7A58CD77" w14:textId="77777777" w:rsidR="000055FD" w:rsidRDefault="002B2055" w:rsidP="000055FD">
      <w:p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</w:rPr>
        <w:t>Dokumentation:</w:t>
      </w:r>
    </w:p>
    <w:p w14:paraId="56B6A14A" w14:textId="77777777" w:rsidR="000055FD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</w:rPr>
        <w:t>Erstellung eines umfassenden Berichts, der alle Schritte und Analysen enthält.</w:t>
      </w:r>
    </w:p>
    <w:p w14:paraId="707D57AE" w14:textId="77777777" w:rsidR="000055FD" w:rsidRDefault="000055FD" w:rsidP="000055FD">
      <w:p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</w:rPr>
        <w:t>T</w:t>
      </w:r>
      <w:r w:rsidR="002B2055" w:rsidRPr="000055FD">
        <w:rPr>
          <w:rFonts w:asciiTheme="majorHAnsi" w:hAnsiTheme="majorHAnsi"/>
          <w:b/>
          <w:bCs/>
        </w:rPr>
        <w:t>esten:</w:t>
      </w:r>
    </w:p>
    <w:p w14:paraId="39972A12" w14:textId="2A1B32EC" w:rsidR="002B2055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</w:rPr>
        <w:t>Entwicklung von Prototypen zur Systemprüfung und Überprüfung der Wirksamkeit.</w:t>
      </w:r>
    </w:p>
    <w:p w14:paraId="38C8C717" w14:textId="77777777" w:rsidR="000055FD" w:rsidRDefault="000055FD" w:rsidP="002B2055">
      <w:pPr>
        <w:rPr>
          <w:rFonts w:asciiTheme="majorHAnsi" w:hAnsiTheme="majorHAnsi"/>
        </w:rPr>
      </w:pPr>
    </w:p>
    <w:p w14:paraId="05276EA8" w14:textId="77777777" w:rsidR="000055FD" w:rsidRDefault="002B2055" w:rsidP="000055FD">
      <w:pPr>
        <w:pStyle w:val="Listenabsatz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  <w:sz w:val="24"/>
          <w:szCs w:val="24"/>
        </w:rPr>
        <w:t>Fazit: Vorteile und zukünftige Erwartungen (ca. 30 Sekunden)</w:t>
      </w:r>
    </w:p>
    <w:p w14:paraId="439747BA" w14:textId="77777777" w:rsidR="000055FD" w:rsidRDefault="002B2055" w:rsidP="000055FD">
      <w:p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</w:rPr>
        <w:t>Vorteile:</w:t>
      </w:r>
    </w:p>
    <w:p w14:paraId="00EEC783" w14:textId="77777777" w:rsidR="000055FD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</w:rPr>
        <w:t>Verbesserung des Speichermanagements in Systemen, Reduzierung der Fragmentierung und Steigerung der Effizienz.</w:t>
      </w:r>
    </w:p>
    <w:p w14:paraId="31A3735B" w14:textId="77777777" w:rsidR="000055FD" w:rsidRDefault="000055FD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3EF9782" w14:textId="77777777" w:rsidR="000055FD" w:rsidRDefault="002B2055" w:rsidP="000055FD">
      <w:p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  <w:b/>
          <w:bCs/>
        </w:rPr>
        <w:lastRenderedPageBreak/>
        <w:t>Zukünftige Erwartungen:</w:t>
      </w:r>
    </w:p>
    <w:p w14:paraId="1625664A" w14:textId="2E81C858" w:rsidR="002B2055" w:rsidRPr="000055FD" w:rsidRDefault="002B2055" w:rsidP="000055FD">
      <w:pPr>
        <w:pStyle w:val="Listenabsatz"/>
        <w:numPr>
          <w:ilvl w:val="0"/>
          <w:numId w:val="9"/>
        </w:numPr>
        <w:rPr>
          <w:rFonts w:asciiTheme="majorHAnsi" w:hAnsiTheme="majorHAnsi"/>
          <w:b/>
          <w:bCs/>
          <w:sz w:val="24"/>
          <w:szCs w:val="24"/>
        </w:rPr>
      </w:pPr>
      <w:r w:rsidRPr="000055FD">
        <w:rPr>
          <w:rFonts w:asciiTheme="majorHAnsi" w:hAnsiTheme="majorHAnsi"/>
        </w:rPr>
        <w:t>Möglichkeit zur Weiterentwicklung des Systems zur Unterstützung weiterer Speichermanagementtechniken und zur Erweiterung der Fähigkeiten mit zusätzlichen Verbesserungen.</w:t>
      </w:r>
    </w:p>
    <w:p w14:paraId="1245CEA4" w14:textId="2331B67B" w:rsidR="00630AB6" w:rsidRPr="002B2055" w:rsidRDefault="00630AB6" w:rsidP="002B2055">
      <w:pPr>
        <w:rPr>
          <w:rFonts w:asciiTheme="majorHAnsi" w:hAnsiTheme="majorHAnsi"/>
        </w:rPr>
      </w:pPr>
    </w:p>
    <w:sectPr w:rsidR="00630AB6" w:rsidRPr="002B2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04B8"/>
    <w:multiLevelType w:val="hybridMultilevel"/>
    <w:tmpl w:val="4FAA80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25C"/>
    <w:multiLevelType w:val="hybridMultilevel"/>
    <w:tmpl w:val="F112D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9035C"/>
    <w:multiLevelType w:val="hybridMultilevel"/>
    <w:tmpl w:val="36D29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4A49"/>
    <w:multiLevelType w:val="hybridMultilevel"/>
    <w:tmpl w:val="F9DE5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659D8"/>
    <w:multiLevelType w:val="hybridMultilevel"/>
    <w:tmpl w:val="0A2EF7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16FCA"/>
    <w:multiLevelType w:val="hybridMultilevel"/>
    <w:tmpl w:val="766A5E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10E14"/>
    <w:multiLevelType w:val="hybridMultilevel"/>
    <w:tmpl w:val="97ECA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90EDE"/>
    <w:multiLevelType w:val="hybridMultilevel"/>
    <w:tmpl w:val="FB48A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27963"/>
    <w:multiLevelType w:val="hybridMultilevel"/>
    <w:tmpl w:val="61DA7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22CB0"/>
    <w:multiLevelType w:val="hybridMultilevel"/>
    <w:tmpl w:val="26C2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68757">
    <w:abstractNumId w:val="0"/>
  </w:num>
  <w:num w:numId="2" w16cid:durableId="332689376">
    <w:abstractNumId w:val="5"/>
  </w:num>
  <w:num w:numId="3" w16cid:durableId="701129424">
    <w:abstractNumId w:val="3"/>
  </w:num>
  <w:num w:numId="4" w16cid:durableId="773132111">
    <w:abstractNumId w:val="9"/>
  </w:num>
  <w:num w:numId="5" w16cid:durableId="1301500478">
    <w:abstractNumId w:val="7"/>
  </w:num>
  <w:num w:numId="6" w16cid:durableId="1041049949">
    <w:abstractNumId w:val="4"/>
  </w:num>
  <w:num w:numId="7" w16cid:durableId="249701994">
    <w:abstractNumId w:val="6"/>
  </w:num>
  <w:num w:numId="8" w16cid:durableId="1108618356">
    <w:abstractNumId w:val="1"/>
  </w:num>
  <w:num w:numId="9" w16cid:durableId="1478912212">
    <w:abstractNumId w:val="8"/>
  </w:num>
  <w:num w:numId="10" w16cid:durableId="185646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55"/>
    <w:rsid w:val="000055FD"/>
    <w:rsid w:val="00282656"/>
    <w:rsid w:val="002B2055"/>
    <w:rsid w:val="003D2CAA"/>
    <w:rsid w:val="00630AB6"/>
    <w:rsid w:val="006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6167"/>
  <w15:chartTrackingRefBased/>
  <w15:docId w15:val="{C1357C1D-FAFA-414D-A696-29347CA8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bidi="ar-S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2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2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2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2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20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Y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20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Y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2055"/>
    <w:rPr>
      <w:rFonts w:eastAsiaTheme="majorEastAsia" w:cstheme="majorBidi"/>
      <w:color w:val="0F4761" w:themeColor="accent1" w:themeShade="BF"/>
      <w:sz w:val="28"/>
      <w:szCs w:val="28"/>
      <w:lang w:bidi="ar-SY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2055"/>
    <w:rPr>
      <w:rFonts w:eastAsiaTheme="majorEastAsia" w:cstheme="majorBidi"/>
      <w:i/>
      <w:iCs/>
      <w:color w:val="0F4761" w:themeColor="accent1" w:themeShade="BF"/>
      <w:lang w:bidi="ar-SY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2055"/>
    <w:rPr>
      <w:rFonts w:eastAsiaTheme="majorEastAsia" w:cstheme="majorBidi"/>
      <w:color w:val="0F4761" w:themeColor="accent1" w:themeShade="BF"/>
      <w:lang w:bidi="ar-SY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2055"/>
    <w:rPr>
      <w:rFonts w:eastAsiaTheme="majorEastAsia" w:cstheme="majorBidi"/>
      <w:i/>
      <w:iCs/>
      <w:color w:val="595959" w:themeColor="text1" w:themeTint="A6"/>
      <w:lang w:bidi="ar-SY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2055"/>
    <w:rPr>
      <w:rFonts w:eastAsiaTheme="majorEastAsia" w:cstheme="majorBidi"/>
      <w:color w:val="595959" w:themeColor="text1" w:themeTint="A6"/>
      <w:lang w:bidi="ar-SY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2055"/>
    <w:rPr>
      <w:rFonts w:eastAsiaTheme="majorEastAsia" w:cstheme="majorBidi"/>
      <w:i/>
      <w:iCs/>
      <w:color w:val="272727" w:themeColor="text1" w:themeTint="D8"/>
      <w:lang w:bidi="ar-SY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2055"/>
    <w:rPr>
      <w:rFonts w:eastAsiaTheme="majorEastAsia" w:cstheme="majorBidi"/>
      <w:color w:val="272727" w:themeColor="text1" w:themeTint="D8"/>
      <w:lang w:bidi="ar-SY"/>
    </w:rPr>
  </w:style>
  <w:style w:type="paragraph" w:styleId="Titel">
    <w:name w:val="Title"/>
    <w:basedOn w:val="Standard"/>
    <w:next w:val="Standard"/>
    <w:link w:val="TitelZchn"/>
    <w:uiPriority w:val="10"/>
    <w:qFormat/>
    <w:rsid w:val="002B2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2055"/>
    <w:rPr>
      <w:rFonts w:asciiTheme="majorHAnsi" w:eastAsiaTheme="majorEastAsia" w:hAnsiTheme="majorHAnsi" w:cstheme="majorBidi"/>
      <w:spacing w:val="-10"/>
      <w:kern w:val="28"/>
      <w:sz w:val="56"/>
      <w:szCs w:val="56"/>
      <w:lang w:bidi="ar-SY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2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2055"/>
    <w:rPr>
      <w:rFonts w:eastAsiaTheme="majorEastAsia" w:cstheme="majorBidi"/>
      <w:color w:val="595959" w:themeColor="text1" w:themeTint="A6"/>
      <w:spacing w:val="15"/>
      <w:sz w:val="28"/>
      <w:szCs w:val="28"/>
      <w:lang w:bidi="ar-SY"/>
    </w:rPr>
  </w:style>
  <w:style w:type="paragraph" w:styleId="Zitat">
    <w:name w:val="Quote"/>
    <w:basedOn w:val="Standard"/>
    <w:next w:val="Standard"/>
    <w:link w:val="ZitatZchn"/>
    <w:uiPriority w:val="29"/>
    <w:qFormat/>
    <w:rsid w:val="002B2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2055"/>
    <w:rPr>
      <w:i/>
      <w:iCs/>
      <w:color w:val="404040" w:themeColor="text1" w:themeTint="BF"/>
      <w:lang w:bidi="ar-SY"/>
    </w:rPr>
  </w:style>
  <w:style w:type="paragraph" w:styleId="Listenabsatz">
    <w:name w:val="List Paragraph"/>
    <w:basedOn w:val="Standard"/>
    <w:uiPriority w:val="34"/>
    <w:qFormat/>
    <w:rsid w:val="002B20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20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2055"/>
    <w:rPr>
      <w:i/>
      <w:iCs/>
      <w:color w:val="0F4761" w:themeColor="accent1" w:themeShade="BF"/>
      <w:lang w:bidi="ar-SY"/>
    </w:rPr>
  </w:style>
  <w:style w:type="character" w:styleId="IntensiverVerweis">
    <w:name w:val="Intense Reference"/>
    <w:basedOn w:val="Absatz-Standardschriftart"/>
    <w:uiPriority w:val="32"/>
    <w:qFormat/>
    <w:rsid w:val="002B2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Aldebes</dc:creator>
  <cp:keywords/>
  <dc:description/>
  <cp:lastModifiedBy>Mohamad Aldebes</cp:lastModifiedBy>
  <cp:revision>1</cp:revision>
  <dcterms:created xsi:type="dcterms:W3CDTF">2024-06-05T17:26:00Z</dcterms:created>
  <dcterms:modified xsi:type="dcterms:W3CDTF">2024-06-05T18:28:00Z</dcterms:modified>
</cp:coreProperties>
</file>