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01FF9">
      <w:pPr>
        <w:jc w:val="right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Invoice Number: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9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</w:r>
    </w:p>
    <w:p w14:paraId="29346D89">
      <w:pPr>
        <w:jc w:val="both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aLIVE Intern</w:t>
      </w:r>
    </w:p>
    <w:p w14:paraId="1AFE9C4D">
      <w:pPr>
        <w:jc w:val="both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>INVOICE FOR THE MONTH OF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 February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, 2026</w:t>
      </w:r>
    </w:p>
    <w:tbl>
      <w:tblPr>
        <w:tblStyle w:val="12"/>
        <w:tblW w:w="9483" w:type="dxa"/>
        <w:tblInd w:w="-173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"/>
        <w:gridCol w:w="61"/>
        <w:gridCol w:w="240"/>
        <w:gridCol w:w="1422"/>
        <w:gridCol w:w="545"/>
        <w:gridCol w:w="1540"/>
        <w:gridCol w:w="375"/>
        <w:gridCol w:w="40"/>
        <w:gridCol w:w="228"/>
        <w:gridCol w:w="3512"/>
        <w:gridCol w:w="910"/>
        <w:gridCol w:w="40"/>
        <w:gridCol w:w="266"/>
        <w:gridCol w:w="264"/>
      </w:tblGrid>
      <w:tr w14:paraId="766EC4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gridAfter w:val="1"/>
          <w:wBefore w:w="101" w:type="dxa"/>
          <w:wAfter w:w="264" w:type="dxa"/>
        </w:trPr>
        <w:tc>
          <w:tcPr>
            <w:tcW w:w="240" w:type="dxa"/>
            <w:noWrap w:val="0"/>
            <w:vAlign w:val="top"/>
          </w:tcPr>
          <w:p w14:paraId="7F7D782C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0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B7F6CF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Bill to:</w:t>
            </w:r>
          </w:p>
        </w:tc>
        <w:tc>
          <w:tcPr>
            <w:tcW w:w="4728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62B77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Sent invoice by: </w:t>
            </w:r>
          </w:p>
        </w:tc>
      </w:tr>
      <w:tr w14:paraId="46DDBC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gridAfter w:val="1"/>
          <w:wBefore w:w="101" w:type="dxa"/>
          <w:wAfter w:w="264" w:type="dxa"/>
        </w:trPr>
        <w:tc>
          <w:tcPr>
            <w:tcW w:w="240" w:type="dxa"/>
            <w:noWrap w:val="0"/>
            <w:vAlign w:val="top"/>
          </w:tcPr>
          <w:p w14:paraId="47F865DA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0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3DE13A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Development Gateway, Inc.</w:t>
            </w:r>
          </w:p>
        </w:tc>
        <w:tc>
          <w:tcPr>
            <w:tcW w:w="4728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E827D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Name: Abdulaziz Mohammed</w:t>
            </w:r>
          </w:p>
        </w:tc>
      </w:tr>
      <w:tr w14:paraId="3333FD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gridAfter w:val="1"/>
          <w:wBefore w:w="101" w:type="dxa"/>
          <w:wAfter w:w="264" w:type="dxa"/>
        </w:trPr>
        <w:tc>
          <w:tcPr>
            <w:tcW w:w="240" w:type="dxa"/>
            <w:noWrap w:val="0"/>
            <w:vAlign w:val="top"/>
          </w:tcPr>
          <w:p w14:paraId="3379E0CC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0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14E7D1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1100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13th St NW, Suite 800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Washington, DC 20005 USA</w:t>
            </w:r>
          </w:p>
        </w:tc>
        <w:tc>
          <w:tcPr>
            <w:tcW w:w="4728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C0A7B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Phone: (+251) 988 193 175</w:t>
            </w:r>
          </w:p>
        </w:tc>
      </w:tr>
      <w:tr w14:paraId="2790DD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gridAfter w:val="1"/>
          <w:wBefore w:w="101" w:type="dxa"/>
          <w:wAfter w:w="264" w:type="dxa"/>
          <w:trHeight w:val="124" w:hRule="atLeast"/>
        </w:trPr>
        <w:tc>
          <w:tcPr>
            <w:tcW w:w="240" w:type="dxa"/>
            <w:noWrap w:val="0"/>
            <w:vAlign w:val="top"/>
          </w:tcPr>
          <w:p w14:paraId="3338A3AE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2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2EA873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Email:abdinext@gmail.com</w:t>
            </w:r>
          </w:p>
        </w:tc>
        <w:tc>
          <w:tcPr>
            <w:tcW w:w="499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F0EA2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8866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gridAfter w:val="1"/>
          <w:wBefore w:w="101" w:type="dxa"/>
          <w:wAfter w:w="264" w:type="dxa"/>
          <w:trHeight w:val="923" w:hRule="atLeast"/>
        </w:trPr>
        <w:tc>
          <w:tcPr>
            <w:tcW w:w="240" w:type="dxa"/>
            <w:noWrap w:val="0"/>
            <w:vAlign w:val="top"/>
          </w:tcPr>
          <w:p w14:paraId="1BB8A325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2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25F20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2D885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Bank name: Bank of Abyssinia</w:t>
            </w:r>
          </w:p>
          <w:p w14:paraId="08C9EE65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Account Holder</w:t>
            </w: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:Abdulaziz Mohammed Haji</w:t>
            </w:r>
          </w:p>
          <w:p w14:paraId="39002194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SWIFT Code:ABYSETAA</w:t>
            </w:r>
          </w:p>
          <w:p w14:paraId="4412C018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Account number: 230269645</w:t>
            </w:r>
          </w:p>
        </w:tc>
      </w:tr>
      <w:tr w14:paraId="370AA8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gridAfter w:val="1"/>
          <w:wBefore w:w="101" w:type="dxa"/>
          <w:wAfter w:w="264" w:type="dxa"/>
          <w:trHeight w:val="90" w:hRule="atLeast"/>
        </w:trPr>
        <w:tc>
          <w:tcPr>
            <w:tcW w:w="240" w:type="dxa"/>
            <w:noWrap w:val="0"/>
            <w:vAlign w:val="top"/>
          </w:tcPr>
          <w:p w14:paraId="61C92AEA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2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42032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6E0FF7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811C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wBefore w:w="101" w:type="dxa"/>
        </w:trPr>
        <w:tc>
          <w:tcPr>
            <w:tcW w:w="9382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10335F5C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BILLABLE WORK</w:t>
            </w:r>
          </w:p>
        </w:tc>
      </w:tr>
      <w:tr w14:paraId="722876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wBefore w:w="101" w:type="dxa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03780628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Project Code</w:t>
            </w:r>
          </w:p>
        </w:tc>
        <w:tc>
          <w:tcPr>
            <w:tcW w:w="6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168C1799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Summary of Primary Tasks</w:t>
            </w:r>
          </w:p>
        </w:tc>
        <w:tc>
          <w:tcPr>
            <w:tcW w:w="14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6E3C264F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Days </w:t>
            </w:r>
          </w:p>
        </w:tc>
      </w:tr>
      <w:tr w14:paraId="2B4A85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wBefore w:w="101" w:type="dxa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6242B639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aLIVE - 4820</w:t>
            </w:r>
          </w:p>
          <w:p w14:paraId="5B6CB7F1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7E20EA2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line="24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Minister Sector Performance Dashboard Development</w:t>
            </w:r>
          </w:p>
          <w:p w14:paraId="0547B31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line="240" w:lineRule="auto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Developed a dashboard for the Minister to monitor and track the performance of different sectors.</w:t>
            </w:r>
          </w:p>
          <w:p w14:paraId="12CC336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after="0" w:afterAutospacing="0" w:line="24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SharePoint System Training for Department Staff</w:t>
            </w:r>
          </w:p>
          <w:p w14:paraId="737AFB9A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Provided training for  department</w:t>
            </w:r>
            <w:r>
              <w:rPr>
                <w:rFonts w:hint="default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on the customized SharePoint system used for letter management and document management.</w:t>
            </w:r>
          </w:p>
          <w:p w14:paraId="3ADE8A0A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 Computer Configuration for SharePoint Access</w:t>
            </w:r>
          </w:p>
          <w:p w14:paraId="432740B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Configured users’ PCs to enable proper access and usage of the SharePoint system.</w:t>
            </w:r>
          </w:p>
          <w:p w14:paraId="6629E7C9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Active Directory Organizational Unit (OU) Management</w:t>
            </w:r>
          </w:p>
          <w:p w14:paraId="4FD369D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Managed Active Directory by creating and organizing Organizational Units (OU).</w:t>
            </w:r>
          </w:p>
          <w:p w14:paraId="4BBAD814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5" w:leftChars="0" w:hanging="425" w:firstLineChars="0"/>
              <w:rPr>
                <w:rStyle w:val="17"/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Technical Support Services</w:t>
            </w:r>
          </w:p>
          <w:p w14:paraId="20C5D4D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 w:line="240" w:lineRule="auto"/>
              <w:ind w:left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Provided technical support services for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staff members, resolving hardware and software-related issues.</w:t>
            </w:r>
          </w:p>
          <w:p w14:paraId="3E12E65A">
            <w:pPr>
              <w:spacing w:beforeAutospacing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25A8FA0A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2AFA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wBefore w:w="101" w:type="dxa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674D802E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2AF06889">
            <w:pPr>
              <w:tabs>
                <w:tab w:val="left" w:pos="2040"/>
              </w:tabs>
              <w:spacing w:line="240" w:lineRule="auto"/>
              <w:jc w:val="right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4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50FBC12C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272601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530" w:type="dxa"/>
        </w:trPr>
        <w:tc>
          <w:tcPr>
            <w:tcW w:w="40" w:type="dxa"/>
            <w:noWrap w:val="0"/>
            <w:vAlign w:val="top"/>
          </w:tcPr>
          <w:p w14:paraId="2761418C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3" w:type="dxa"/>
            <w:gridSpan w:val="3"/>
            <w:tcBorders>
              <w:bottom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17F75184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</w:tc>
        <w:tc>
          <w:tcPr>
            <w:tcW w:w="545" w:type="dxa"/>
            <w:tcBorders>
              <w:bottom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551254AE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40" w:type="dxa"/>
            <w:tcBorders>
              <w:bottom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06E1645C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" w:type="dxa"/>
            <w:gridSpan w:val="2"/>
            <w:tcBorders>
              <w:bottom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67CB307A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90" w:type="dxa"/>
            <w:gridSpan w:val="4"/>
            <w:tcBorders>
              <w:bottom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2746C34D">
            <w:pPr>
              <w:tabs>
                <w:tab w:val="left" w:pos="2040"/>
              </w:tabs>
              <w:spacing w:line="240" w:lineRule="auto"/>
              <w:jc w:val="right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TOTAL USD Worked in Pay Period</w:t>
            </w:r>
          </w:p>
        </w:tc>
      </w:tr>
      <w:tr w14:paraId="7B55E9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530" w:type="dxa"/>
        </w:trPr>
        <w:tc>
          <w:tcPr>
            <w:tcW w:w="40" w:type="dxa"/>
            <w:noWrap w:val="0"/>
            <w:vAlign w:val="top"/>
          </w:tcPr>
          <w:p w14:paraId="45BF11DF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3" w:type="dxa"/>
            <w:gridSpan w:val="3"/>
            <w:tcBorders>
              <w:top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5C3C3E4C">
            <w:pPr>
              <w:tabs>
                <w:tab w:val="left" w:pos="204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5" w:type="dxa"/>
            <w:tcBorders>
              <w:top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33A2F017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40" w:type="dxa"/>
            <w:tcBorders>
              <w:top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5F9C1C3C">
            <w:pPr>
              <w:tabs>
                <w:tab w:val="left" w:pos="204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" w:type="dxa"/>
            <w:gridSpan w:val="2"/>
            <w:tcBorders>
              <w:top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75AF8970">
            <w:pPr>
              <w:tabs>
                <w:tab w:val="left" w:pos="2040"/>
              </w:tabs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90" w:type="dxa"/>
            <w:gridSpan w:val="4"/>
            <w:tcBorders>
              <w:top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16007306">
            <w:pPr>
              <w:tabs>
                <w:tab w:val="left" w:pos="2040"/>
              </w:tabs>
              <w:spacing w:line="240" w:lineRule="auto"/>
              <w:jc w:val="right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$250.0</w:t>
            </w:r>
          </w:p>
        </w:tc>
      </w:tr>
      <w:tr w14:paraId="25AF4D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530" w:type="dxa"/>
        </w:trPr>
        <w:tc>
          <w:tcPr>
            <w:tcW w:w="40" w:type="dxa"/>
            <w:noWrap w:val="0"/>
            <w:vAlign w:val="top"/>
          </w:tcPr>
          <w:p w14:paraId="593FD828">
            <w:pPr>
              <w:tabs>
                <w:tab w:val="left" w:pos="204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13" w:type="dxa"/>
            <w:gridSpan w:val="11"/>
            <w:tcBorders>
              <w:top w:val="single" w:color="000000" w:sz="4" w:space="0"/>
            </w:tcBorders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3AD8346B">
            <w:pPr>
              <w:tabs>
                <w:tab w:val="left" w:pos="204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0C8B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gridAfter w:val="3"/>
          <w:wBefore w:w="40" w:type="dxa"/>
          <w:wAfter w:w="570" w:type="dxa"/>
          <w:trHeight w:val="269" w:hRule="atLeast"/>
        </w:trPr>
        <w:tc>
          <w:tcPr>
            <w:tcW w:w="418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1C926834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TOTAL INVOICED</w:t>
            </w:r>
          </w:p>
        </w:tc>
        <w:tc>
          <w:tcPr>
            <w:tcW w:w="46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546AEAF8">
            <w:pPr>
              <w:spacing w:line="240" w:lineRule="auto"/>
              <w:jc w:val="righ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$250.0</w:t>
            </w:r>
          </w:p>
        </w:tc>
      </w:tr>
    </w:tbl>
    <w:p w14:paraId="2DC19417">
      <w:pPr>
        <w:rPr>
          <w:rFonts w:ascii="Times New Roman" w:hAnsi="Times New Roman" w:eastAsia="Times New Roman" w:cs="Times New Roman"/>
          <w:b/>
          <w:sz w:val="24"/>
        </w:rPr>
      </w:pPr>
    </w:p>
    <w:tbl>
      <w:tblPr>
        <w:tblStyle w:val="12"/>
        <w:tblW w:w="264" w:type="dxa"/>
        <w:tblInd w:w="-72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"/>
      </w:tblGrid>
      <w:tr w14:paraId="787869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" w:type="dxa"/>
            <w:noWrap w:val="0"/>
            <w:vAlign w:val="top"/>
          </w:tcPr>
          <w:p w14:paraId="05D45EFD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DCCA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" w:type="dxa"/>
            <w:noWrap w:val="0"/>
            <w:vAlign w:val="top"/>
          </w:tcPr>
          <w:p w14:paraId="502D5226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649B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" w:type="dxa"/>
            <w:noWrap w:val="0"/>
            <w:vAlign w:val="top"/>
          </w:tcPr>
          <w:p w14:paraId="3777111E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DCCC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4" w:hRule="atLeast"/>
        </w:trPr>
        <w:tc>
          <w:tcPr>
            <w:tcW w:w="264" w:type="dxa"/>
            <w:noWrap w:val="0"/>
            <w:vAlign w:val="top"/>
          </w:tcPr>
          <w:p w14:paraId="6B185D76">
            <w:pPr>
              <w:tabs>
                <w:tab w:val="left" w:pos="2040"/>
              </w:tabs>
              <w:spacing w:line="240" w:lineRule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5AD78F2">
      <w:pPr>
        <w:rPr>
          <w:rFonts w:ascii="Times New Roman" w:hAnsi="Times New Roman" w:eastAsia="Cambria" w:cs="Times New Roman"/>
          <w:sz w:val="21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Courier New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">
    <w:altName w:val="Courier New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0EF3C"/>
    <w:multiLevelType w:val="singleLevel"/>
    <w:tmpl w:val="0190EF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hyphenationZone w:val="360"/>
  <w:displayHorizontalDrawingGridEvery w:val="1"/>
  <w:displayVerticalDrawingGridEvery w:val="1"/>
  <w:noPunctuationKerning w:val="1"/>
  <w:characterSpacingControl w:val="doNotCompress"/>
  <w:compat>
    <w:doNotLeaveBackslashAlon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313"/>
    <w:rsid w:val="00434012"/>
    <w:rsid w:val="005A7141"/>
    <w:rsid w:val="007122DE"/>
    <w:rsid w:val="007C1FA8"/>
    <w:rsid w:val="00870981"/>
    <w:rsid w:val="00907313"/>
    <w:rsid w:val="00A30F91"/>
    <w:rsid w:val="00B26BB1"/>
    <w:rsid w:val="00CA5C0F"/>
    <w:rsid w:val="00F3016C"/>
    <w:rsid w:val="031676A0"/>
    <w:rsid w:val="09A60C72"/>
    <w:rsid w:val="0F6167BF"/>
    <w:rsid w:val="117A0FDD"/>
    <w:rsid w:val="12E6572F"/>
    <w:rsid w:val="13BA5D6B"/>
    <w:rsid w:val="171112E5"/>
    <w:rsid w:val="1A3916DE"/>
    <w:rsid w:val="1B6E7990"/>
    <w:rsid w:val="1C9B70FD"/>
    <w:rsid w:val="211C1789"/>
    <w:rsid w:val="21C97F2F"/>
    <w:rsid w:val="23A25CE2"/>
    <w:rsid w:val="252D6C3A"/>
    <w:rsid w:val="2E5F307B"/>
    <w:rsid w:val="2F5D7144"/>
    <w:rsid w:val="31F80989"/>
    <w:rsid w:val="32421893"/>
    <w:rsid w:val="3AB14CEA"/>
    <w:rsid w:val="3AC8376C"/>
    <w:rsid w:val="3E2F1CD6"/>
    <w:rsid w:val="3E8310FD"/>
    <w:rsid w:val="3E9571B9"/>
    <w:rsid w:val="40DF19D7"/>
    <w:rsid w:val="41FF1F8F"/>
    <w:rsid w:val="441B5933"/>
    <w:rsid w:val="45887383"/>
    <w:rsid w:val="48277FDA"/>
    <w:rsid w:val="4CBB10F3"/>
    <w:rsid w:val="4DA41071"/>
    <w:rsid w:val="4DA56AF2"/>
    <w:rsid w:val="52D70679"/>
    <w:rsid w:val="54DF618A"/>
    <w:rsid w:val="60C9121D"/>
    <w:rsid w:val="64CE4172"/>
    <w:rsid w:val="675C3433"/>
    <w:rsid w:val="69045B35"/>
    <w:rsid w:val="6A4A79E1"/>
    <w:rsid w:val="6BA478C5"/>
    <w:rsid w:val="6BD31477"/>
    <w:rsid w:val="73755657"/>
    <w:rsid w:val="742E12B1"/>
    <w:rsid w:val="75FF3725"/>
    <w:rsid w:val="77D82FAB"/>
    <w:rsid w:val="7AC8619B"/>
    <w:rsid w:val="7DC8491E"/>
    <w:rsid w:val="7FDD1C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</w:pPr>
    <w:rPr>
      <w:rFonts w:ascii="Calibri" w:hAnsi="Calibri" w:eastAsia="Calibri" w:cs="Arial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 w:line="276" w:lineRule="auto"/>
      <w:outlineLvl w:val="0"/>
    </w:pPr>
    <w:rPr>
      <w:rFonts w:ascii="Aptos Display" w:hAnsi="Aptos Display" w:eastAsia="Times New Roman" w:cs="Times New Roman"/>
      <w:color w:val="0F4761"/>
      <w:kern w:val="3"/>
      <w:sz w:val="40"/>
      <w:szCs w:val="40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160" w:after="80" w:line="276" w:lineRule="auto"/>
      <w:outlineLvl w:val="1"/>
    </w:pPr>
    <w:rPr>
      <w:rFonts w:ascii="Aptos Display" w:hAnsi="Aptos Display" w:eastAsia="Times New Roman" w:cs="Times New Roman"/>
      <w:color w:val="0F4761"/>
      <w:kern w:val="3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160" w:after="80" w:line="276" w:lineRule="auto"/>
      <w:outlineLvl w:val="2"/>
    </w:pPr>
    <w:rPr>
      <w:rFonts w:ascii="Aptos" w:hAnsi="Aptos" w:eastAsia="Times New Roman" w:cs="Times New Roman"/>
      <w:color w:val="0F4761"/>
      <w:kern w:val="3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80" w:after="40" w:line="276" w:lineRule="auto"/>
      <w:outlineLvl w:val="3"/>
    </w:pPr>
    <w:rPr>
      <w:rFonts w:ascii="Aptos" w:hAnsi="Aptos" w:eastAsia="Times New Roman" w:cs="Times New Roman"/>
      <w:i/>
      <w:iCs/>
      <w:color w:val="0F4761"/>
      <w:kern w:val="3"/>
      <w:sz w:val="24"/>
      <w:szCs w:val="24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80" w:after="40" w:line="276" w:lineRule="auto"/>
      <w:outlineLvl w:val="4"/>
    </w:pPr>
    <w:rPr>
      <w:rFonts w:ascii="Aptos" w:hAnsi="Aptos" w:eastAsia="Times New Roman" w:cs="Times New Roman"/>
      <w:color w:val="0F4761"/>
      <w:kern w:val="3"/>
      <w:sz w:val="24"/>
      <w:szCs w:val="24"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40" w:line="276" w:lineRule="auto"/>
      <w:outlineLvl w:val="5"/>
    </w:pPr>
    <w:rPr>
      <w:rFonts w:ascii="Aptos" w:hAnsi="Aptos" w:eastAsia="Times New Roman" w:cs="Times New Roman"/>
      <w:i/>
      <w:iCs/>
      <w:color w:val="595959"/>
      <w:kern w:val="3"/>
      <w:sz w:val="24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40" w:line="276" w:lineRule="auto"/>
      <w:outlineLvl w:val="6"/>
    </w:pPr>
    <w:rPr>
      <w:rFonts w:ascii="Aptos" w:hAnsi="Aptos" w:eastAsia="Times New Roman" w:cs="Times New Roman"/>
      <w:color w:val="595959"/>
      <w:kern w:val="3"/>
      <w:sz w:val="24"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line="276" w:lineRule="auto"/>
      <w:outlineLvl w:val="7"/>
    </w:pPr>
    <w:rPr>
      <w:rFonts w:ascii="Aptos" w:hAnsi="Aptos" w:eastAsia="Times New Roman" w:cs="Times New Roman"/>
      <w:i/>
      <w:iCs/>
      <w:color w:val="272727"/>
      <w:kern w:val="3"/>
      <w:sz w:val="24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line="276" w:lineRule="auto"/>
      <w:outlineLvl w:val="8"/>
    </w:pPr>
    <w:rPr>
      <w:rFonts w:ascii="Aptos" w:hAnsi="Aptos" w:eastAsia="Times New Roman" w:cs="Times New Roman"/>
      <w:color w:val="272727"/>
      <w:kern w:val="3"/>
      <w:sz w:val="24"/>
      <w:szCs w:val="24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5">
    <w:name w:val="Hyperlink"/>
    <w:qFormat/>
    <w:uiPriority w:val="0"/>
    <w:rPr>
      <w:color w:val="467886"/>
      <w:u w:val="single"/>
    </w:rPr>
  </w:style>
  <w:style w:type="paragraph" w:styleId="16">
    <w:name w:val="Normal (Web)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qFormat/>
    <w:uiPriority w:val="11"/>
    <w:pPr>
      <w:spacing w:after="160" w:line="276" w:lineRule="auto"/>
    </w:pPr>
    <w:rPr>
      <w:rFonts w:ascii="Aptos" w:hAnsi="Aptos" w:eastAsia="Times New Roman" w:cs="Times New Roman"/>
      <w:color w:val="595959"/>
      <w:spacing w:val="15"/>
      <w:kern w:val="3"/>
      <w:sz w:val="28"/>
      <w:szCs w:val="28"/>
    </w:rPr>
  </w:style>
  <w:style w:type="paragraph" w:styleId="19">
    <w:name w:val="Title"/>
    <w:basedOn w:val="1"/>
    <w:next w:val="1"/>
    <w:qFormat/>
    <w:uiPriority w:val="10"/>
    <w:pPr>
      <w:spacing w:after="80"/>
      <w:contextualSpacing/>
    </w:pPr>
    <w:rPr>
      <w:rFonts w:ascii="Aptos Display" w:hAnsi="Aptos Display" w:eastAsia="Times New Roman" w:cs="Times New Roman"/>
      <w:spacing w:val="-10"/>
      <w:kern w:val="3"/>
      <w:sz w:val="56"/>
      <w:szCs w:val="56"/>
    </w:rPr>
  </w:style>
  <w:style w:type="character" w:customStyle="1" w:styleId="20">
    <w:name w:val="Heading 1 Char"/>
    <w:qFormat/>
    <w:uiPriority w:val="0"/>
    <w:rPr>
      <w:rFonts w:ascii="Aptos Display" w:hAnsi="Aptos Display" w:eastAsia="Times New Roman" w:cs="Times New Roman"/>
      <w:color w:val="0F4761"/>
      <w:sz w:val="40"/>
      <w:szCs w:val="40"/>
    </w:rPr>
  </w:style>
  <w:style w:type="character" w:customStyle="1" w:styleId="21">
    <w:name w:val="Heading 2 Char"/>
    <w:qFormat/>
    <w:uiPriority w:val="0"/>
    <w:rPr>
      <w:rFonts w:ascii="Aptos Display" w:hAnsi="Aptos Display" w:eastAsia="Times New Roman" w:cs="Times New Roman"/>
      <w:color w:val="0F4761"/>
      <w:sz w:val="32"/>
      <w:szCs w:val="32"/>
    </w:rPr>
  </w:style>
  <w:style w:type="character" w:customStyle="1" w:styleId="22">
    <w:name w:val="Heading 3 Char"/>
    <w:qFormat/>
    <w:uiPriority w:val="0"/>
    <w:rPr>
      <w:rFonts w:eastAsia="Times New Roman" w:cs="Times New Roman"/>
      <w:color w:val="0F4761"/>
      <w:sz w:val="28"/>
      <w:szCs w:val="28"/>
    </w:rPr>
  </w:style>
  <w:style w:type="character" w:customStyle="1" w:styleId="23">
    <w:name w:val="Heading 4 Char"/>
    <w:qFormat/>
    <w:uiPriority w:val="0"/>
    <w:rPr>
      <w:rFonts w:eastAsia="Times New Roman" w:cs="Times New Roman"/>
      <w:i/>
      <w:iCs/>
      <w:color w:val="0F4761"/>
    </w:rPr>
  </w:style>
  <w:style w:type="character" w:customStyle="1" w:styleId="24">
    <w:name w:val="Heading 5 Char"/>
    <w:qFormat/>
    <w:uiPriority w:val="0"/>
    <w:rPr>
      <w:rFonts w:eastAsia="Times New Roman" w:cs="Times New Roman"/>
      <w:color w:val="0F4761"/>
    </w:rPr>
  </w:style>
  <w:style w:type="character" w:customStyle="1" w:styleId="25">
    <w:name w:val="Heading 6 Char"/>
    <w:qFormat/>
    <w:uiPriority w:val="0"/>
    <w:rPr>
      <w:rFonts w:eastAsia="Times New Roman" w:cs="Times New Roman"/>
      <w:i/>
      <w:iCs/>
      <w:color w:val="595959"/>
    </w:rPr>
  </w:style>
  <w:style w:type="character" w:customStyle="1" w:styleId="26">
    <w:name w:val="Heading 7 Char"/>
    <w:qFormat/>
    <w:uiPriority w:val="0"/>
    <w:rPr>
      <w:rFonts w:eastAsia="Times New Roman" w:cs="Times New Roman"/>
      <w:color w:val="595959"/>
    </w:rPr>
  </w:style>
  <w:style w:type="character" w:customStyle="1" w:styleId="27">
    <w:name w:val="Heading 8 Char"/>
    <w:qFormat/>
    <w:uiPriority w:val="0"/>
    <w:rPr>
      <w:rFonts w:eastAsia="Times New Roman" w:cs="Times New Roman"/>
      <w:i/>
      <w:iCs/>
      <w:color w:val="272727"/>
    </w:rPr>
  </w:style>
  <w:style w:type="character" w:customStyle="1" w:styleId="28">
    <w:name w:val="Heading 9 Char"/>
    <w:qFormat/>
    <w:uiPriority w:val="0"/>
    <w:rPr>
      <w:rFonts w:eastAsia="Times New Roman" w:cs="Times New Roman"/>
      <w:color w:val="272727"/>
    </w:rPr>
  </w:style>
  <w:style w:type="character" w:customStyle="1" w:styleId="29">
    <w:name w:val="Title Char"/>
    <w:qFormat/>
    <w:uiPriority w:val="0"/>
    <w:rPr>
      <w:rFonts w:ascii="Aptos Display" w:hAnsi="Aptos Display" w:eastAsia="Times New Roman" w:cs="Times New Roman"/>
      <w:spacing w:val="-10"/>
      <w:kern w:val="3"/>
      <w:sz w:val="56"/>
      <w:szCs w:val="56"/>
    </w:rPr>
  </w:style>
  <w:style w:type="character" w:customStyle="1" w:styleId="30">
    <w:name w:val="Subtitle Char"/>
    <w:qFormat/>
    <w:uiPriority w:val="0"/>
    <w:rPr>
      <w:rFonts w:eastAsia="Times New Roman" w:cs="Times New Roman"/>
      <w:color w:val="595959"/>
      <w:spacing w:val="15"/>
      <w:sz w:val="28"/>
      <w:szCs w:val="28"/>
    </w:rPr>
  </w:style>
  <w:style w:type="paragraph" w:styleId="31">
    <w:name w:val="Quote"/>
    <w:basedOn w:val="1"/>
    <w:next w:val="1"/>
    <w:qFormat/>
    <w:uiPriority w:val="0"/>
    <w:pPr>
      <w:spacing w:before="160" w:after="160" w:line="276" w:lineRule="auto"/>
      <w:jc w:val="center"/>
    </w:pPr>
    <w:rPr>
      <w:rFonts w:ascii="Aptos" w:hAnsi="Aptos" w:eastAsia="Aptos" w:cs="Times New Roman"/>
      <w:i/>
      <w:iCs/>
      <w:color w:val="404040"/>
      <w:kern w:val="3"/>
      <w:sz w:val="24"/>
      <w:szCs w:val="24"/>
    </w:rPr>
  </w:style>
  <w:style w:type="character" w:customStyle="1" w:styleId="32">
    <w:name w:val="Quote Char"/>
    <w:qFormat/>
    <w:uiPriority w:val="0"/>
    <w:rPr>
      <w:i/>
      <w:iCs/>
      <w:color w:val="404040"/>
    </w:rPr>
  </w:style>
  <w:style w:type="paragraph" w:styleId="33">
    <w:name w:val="List Paragraph"/>
    <w:basedOn w:val="1"/>
    <w:qFormat/>
    <w:uiPriority w:val="0"/>
    <w:pPr>
      <w:spacing w:after="160" w:line="276" w:lineRule="auto"/>
      <w:ind w:left="720"/>
      <w:contextualSpacing/>
    </w:pPr>
    <w:rPr>
      <w:rFonts w:ascii="Aptos" w:hAnsi="Aptos" w:eastAsia="Aptos" w:cs="Times New Roman"/>
      <w:kern w:val="3"/>
      <w:sz w:val="24"/>
      <w:szCs w:val="24"/>
    </w:rPr>
  </w:style>
  <w:style w:type="character" w:customStyle="1" w:styleId="34">
    <w:name w:val="_Style 33"/>
    <w:qFormat/>
    <w:uiPriority w:val="0"/>
    <w:rPr>
      <w:i/>
      <w:iCs/>
      <w:color w:val="0F4761"/>
    </w:rPr>
  </w:style>
  <w:style w:type="paragraph" w:styleId="35">
    <w:name w:val="Intense Quote"/>
    <w:basedOn w:val="1"/>
    <w:next w:val="1"/>
    <w:qFormat/>
    <w:uiPriority w:val="0"/>
    <w:pPr>
      <w:pBdr>
        <w:top w:val="single" w:color="0F4761" w:sz="4" w:space="10"/>
        <w:bottom w:val="single" w:color="0F4761" w:sz="4" w:space="10"/>
      </w:pBdr>
      <w:spacing w:before="360" w:after="360" w:line="276" w:lineRule="auto"/>
      <w:ind w:left="864" w:right="864"/>
      <w:jc w:val="center"/>
    </w:pPr>
    <w:rPr>
      <w:rFonts w:ascii="Aptos" w:hAnsi="Aptos" w:eastAsia="Aptos" w:cs="Times New Roman"/>
      <w:i/>
      <w:iCs/>
      <w:color w:val="0F4761"/>
      <w:kern w:val="3"/>
      <w:sz w:val="24"/>
      <w:szCs w:val="24"/>
    </w:rPr>
  </w:style>
  <w:style w:type="character" w:customStyle="1" w:styleId="36">
    <w:name w:val="Intense Quote Char"/>
    <w:qFormat/>
    <w:uiPriority w:val="0"/>
    <w:rPr>
      <w:i/>
      <w:iCs/>
      <w:color w:val="0F4761"/>
    </w:rPr>
  </w:style>
  <w:style w:type="character" w:customStyle="1" w:styleId="37">
    <w:name w:val="_Style 36"/>
    <w:qFormat/>
    <w:uiPriority w:val="0"/>
    <w:rPr>
      <w:b/>
      <w:bCs/>
      <w:smallCaps/>
      <w:color w:val="0F4761"/>
      <w:spacing w:val="5"/>
    </w:rPr>
  </w:style>
  <w:style w:type="character" w:customStyle="1" w:styleId="38">
    <w:name w:val="Header Char"/>
    <w:qFormat/>
    <w:uiPriority w:val="0"/>
    <w:rPr>
      <w:rFonts w:ascii="Calibri" w:hAnsi="Calibri" w:eastAsia="Calibri" w:cs="Arial"/>
      <w:kern w:val="0"/>
      <w:sz w:val="20"/>
      <w:szCs w:val="20"/>
    </w:rPr>
  </w:style>
  <w:style w:type="character" w:customStyle="1" w:styleId="39">
    <w:name w:val="Footer Char"/>
    <w:qFormat/>
    <w:uiPriority w:val="0"/>
    <w:rPr>
      <w:rFonts w:ascii="Calibri" w:hAnsi="Calibri" w:eastAsia="Calibri" w:cs="Arial"/>
      <w:kern w:val="0"/>
      <w:sz w:val="20"/>
      <w:szCs w:val="20"/>
    </w:rPr>
  </w:style>
  <w:style w:type="character" w:customStyle="1" w:styleId="40">
    <w:name w:val="_Style 39"/>
    <w:qFormat/>
    <w:uiPriority w:val="0"/>
    <w:rPr>
      <w:color w:val="605E5C"/>
      <w:shd w:val="clear" w:color="auto" w:fill="E1DFDD"/>
    </w:rPr>
  </w:style>
  <w:style w:type="table" w:customStyle="1" w:styleId="41">
    <w:name w:val="_Style 22"/>
    <w:basedOn w:val="42"/>
    <w:qFormat/>
    <w:uiPriority w:val="0"/>
    <w:tblPr>
      <w:tblCellMar>
        <w:top w:w="43" w:type="dxa"/>
        <w:left w:w="108" w:type="dxa"/>
        <w:bottom w:w="43" w:type="dxa"/>
        <w:right w:w="108" w:type="dxa"/>
      </w:tblCellMar>
    </w:tblPr>
  </w:style>
  <w:style w:type="table" w:customStyle="1" w:styleId="42">
    <w:name w:val="TableNormal"/>
    <w:qFormat/>
    <w:uiPriority w:val="0"/>
    <w:rPr>
      <w:lang w:val="en-US" w:eastAsia="en-US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43">
    <w:name w:val="_Style 42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4">
    <w:name w:val="_Style 43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419</Characters>
  <Lines>104</Lines>
  <Paragraphs>35</Paragraphs>
  <TotalTime>28</TotalTime>
  <ScaleCrop>false</ScaleCrop>
  <LinksUpToDate>false</LinksUpToDate>
  <CharactersWithSpaces>467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2025-12-08T08:10:00Z</dcterms:created>
  <dc:creator>Efrem Tesfaye</dc:creator>
  <cp:lastModifiedBy>abdin</cp:lastModifiedBy>
  <dcterms:modified xsi:type="dcterms:W3CDTF">2026-03-05T20:16:13Z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003B11A0FE8643E4BAC54C9EB409DECA_13</vt:lpwstr>
  </property>
</Properties>
</file>