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41707" w14:textId="3F8543E6" w:rsidR="00B50730" w:rsidRPr="00EB4CF9" w:rsidRDefault="00B141E5" w:rsidP="00B50730">
      <w:pPr>
        <w:jc w:val="center"/>
        <w:rPr>
          <w:rFonts w:asciiTheme="majorBidi" w:hAnsiTheme="majorBidi" w:cstheme="majorBidi"/>
          <w:b/>
          <w:bCs/>
          <w:lang w:val="en-US"/>
        </w:rPr>
      </w:pPr>
      <w:r w:rsidRPr="00EB4CF9">
        <w:rPr>
          <w:rFonts w:asciiTheme="majorBidi" w:hAnsiTheme="majorBidi" w:cstheme="majorBidi"/>
          <w:noProof/>
        </w:rPr>
        <mc:AlternateContent>
          <mc:Choice Requires="wps">
            <w:drawing>
              <wp:anchor distT="0" distB="0" distL="0" distR="0" simplePos="0" relativeHeight="251659264" behindDoc="0" locked="0" layoutInCell="1" allowOverlap="1" wp14:anchorId="26225957" wp14:editId="768AA83E">
                <wp:simplePos x="0" y="0"/>
                <wp:positionH relativeFrom="margin">
                  <wp:align>center</wp:align>
                </wp:positionH>
                <wp:positionV relativeFrom="page">
                  <wp:posOffset>289560</wp:posOffset>
                </wp:positionV>
                <wp:extent cx="6442075" cy="101091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1010919"/>
                        </a:xfrm>
                        <a:prstGeom prst="rect">
                          <a:avLst/>
                        </a:prstGeom>
                      </wps:spPr>
                      <wps:txbx>
                        <w:txbxContent>
                          <w:tbl>
                            <w:tblPr>
                              <w:tblW w:w="0" w:type="auto"/>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865"/>
                              <w:gridCol w:w="2552"/>
                              <w:gridCol w:w="3599"/>
                            </w:tblGrid>
                            <w:tr w:rsidR="00B141E5" w14:paraId="60E1122A" w14:textId="77777777">
                              <w:trPr>
                                <w:trHeight w:val="1532"/>
                              </w:trPr>
                              <w:tc>
                                <w:tcPr>
                                  <w:tcW w:w="3865" w:type="dxa"/>
                                  <w:tcBorders>
                                    <w:right w:val="single" w:sz="6" w:space="0" w:color="000000"/>
                                  </w:tcBorders>
                                </w:tcPr>
                                <w:p w14:paraId="37761C99" w14:textId="77777777" w:rsidR="00B141E5" w:rsidRDefault="00B141E5">
                                  <w:pPr>
                                    <w:pStyle w:val="TableParagraph"/>
                                    <w:spacing w:before="2"/>
                                    <w:ind w:left="98" w:right="92"/>
                                    <w:jc w:val="center"/>
                                    <w:rPr>
                                      <w:b/>
                                      <w:sz w:val="28"/>
                                    </w:rPr>
                                  </w:pPr>
                                  <w:r>
                                    <w:rPr>
                                      <w:b/>
                                      <w:sz w:val="28"/>
                                    </w:rPr>
                                    <w:t>Islamic</w:t>
                                  </w:r>
                                  <w:r>
                                    <w:rPr>
                                      <w:b/>
                                      <w:spacing w:val="-14"/>
                                      <w:sz w:val="28"/>
                                    </w:rPr>
                                    <w:t xml:space="preserve"> </w:t>
                                  </w:r>
                                  <w:r>
                                    <w:rPr>
                                      <w:b/>
                                      <w:sz w:val="28"/>
                                    </w:rPr>
                                    <w:t>University</w:t>
                                  </w:r>
                                  <w:r>
                                    <w:rPr>
                                      <w:b/>
                                      <w:spacing w:val="-11"/>
                                      <w:sz w:val="28"/>
                                    </w:rPr>
                                    <w:t xml:space="preserve"> </w:t>
                                  </w:r>
                                  <w:r>
                                    <w:rPr>
                                      <w:b/>
                                      <w:sz w:val="28"/>
                                    </w:rPr>
                                    <w:t>of</w:t>
                                  </w:r>
                                  <w:r>
                                    <w:rPr>
                                      <w:b/>
                                      <w:spacing w:val="-11"/>
                                      <w:sz w:val="28"/>
                                    </w:rPr>
                                    <w:t xml:space="preserve"> </w:t>
                                  </w:r>
                                  <w:r>
                                    <w:rPr>
                                      <w:b/>
                                      <w:sz w:val="28"/>
                                    </w:rPr>
                                    <w:t xml:space="preserve">Madinah Faculty of Engineering Department of Electrical </w:t>
                                  </w:r>
                                  <w:r>
                                    <w:rPr>
                                      <w:b/>
                                      <w:spacing w:val="-2"/>
                                      <w:sz w:val="28"/>
                                    </w:rPr>
                                    <w:t>Engineering</w:t>
                                  </w:r>
                                </w:p>
                              </w:tc>
                              <w:tc>
                                <w:tcPr>
                                  <w:tcW w:w="2552" w:type="dxa"/>
                                  <w:tcBorders>
                                    <w:left w:val="single" w:sz="6" w:space="0" w:color="000000"/>
                                    <w:right w:val="single" w:sz="6" w:space="0" w:color="000000"/>
                                  </w:tcBorders>
                                </w:tcPr>
                                <w:p w14:paraId="4933EF86" w14:textId="77777777" w:rsidR="00B141E5" w:rsidRDefault="00B141E5">
                                  <w:pPr>
                                    <w:pStyle w:val="TableParagraph"/>
                                    <w:jc w:val="left"/>
                                    <w:rPr>
                                      <w:sz w:val="28"/>
                                    </w:rPr>
                                  </w:pPr>
                                </w:p>
                              </w:tc>
                              <w:tc>
                                <w:tcPr>
                                  <w:tcW w:w="3599" w:type="dxa"/>
                                  <w:tcBorders>
                                    <w:left w:val="single" w:sz="6" w:space="0" w:color="000000"/>
                                  </w:tcBorders>
                                </w:tcPr>
                                <w:p w14:paraId="6878CEA1" w14:textId="77777777" w:rsidR="00B141E5" w:rsidRDefault="00B141E5">
                                  <w:pPr>
                                    <w:pStyle w:val="TableParagraph"/>
                                    <w:bidi/>
                                    <w:ind w:left="1126" w:right="901" w:hanging="243"/>
                                    <w:jc w:val="left"/>
                                    <w:rPr>
                                      <w:b/>
                                      <w:bCs/>
                                      <w:sz w:val="32"/>
                                      <w:szCs w:val="32"/>
                                    </w:rPr>
                                  </w:pPr>
                                  <w:r>
                                    <w:rPr>
                                      <w:b/>
                                      <w:bCs/>
                                      <w:w w:val="80"/>
                                      <w:sz w:val="32"/>
                                      <w:szCs w:val="32"/>
                                      <w:rtl/>
                                    </w:rPr>
                                    <w:t xml:space="preserve">الجامعة الإسلامية </w:t>
                                  </w:r>
                                  <w:r>
                                    <w:rPr>
                                      <w:b/>
                                      <w:bCs/>
                                      <w:w w:val="85"/>
                                      <w:sz w:val="32"/>
                                      <w:szCs w:val="32"/>
                                      <w:rtl/>
                                    </w:rPr>
                                    <w:t>كليه</w:t>
                                  </w:r>
                                  <w:r>
                                    <w:rPr>
                                      <w:b/>
                                      <w:bCs/>
                                      <w:spacing w:val="-7"/>
                                      <w:w w:val="85"/>
                                      <w:sz w:val="32"/>
                                      <w:szCs w:val="32"/>
                                      <w:rtl/>
                                    </w:rPr>
                                    <w:t xml:space="preserve"> </w:t>
                                  </w:r>
                                  <w:r>
                                    <w:rPr>
                                      <w:b/>
                                      <w:bCs/>
                                      <w:w w:val="85"/>
                                      <w:sz w:val="32"/>
                                      <w:szCs w:val="32"/>
                                      <w:rtl/>
                                    </w:rPr>
                                    <w:t>الهندسة</w:t>
                                  </w:r>
                                </w:p>
                                <w:p w14:paraId="7D9BE65A" w14:textId="77777777" w:rsidR="00B141E5" w:rsidRDefault="00B141E5">
                                  <w:pPr>
                                    <w:pStyle w:val="TableParagraph"/>
                                    <w:bidi/>
                                    <w:spacing w:line="367" w:lineRule="exact"/>
                                    <w:ind w:left="585"/>
                                    <w:jc w:val="left"/>
                                    <w:rPr>
                                      <w:b/>
                                      <w:bCs/>
                                      <w:sz w:val="32"/>
                                      <w:szCs w:val="32"/>
                                    </w:rPr>
                                  </w:pPr>
                                  <w:r>
                                    <w:rPr>
                                      <w:b/>
                                      <w:bCs/>
                                      <w:spacing w:val="-5"/>
                                      <w:w w:val="70"/>
                                      <w:sz w:val="32"/>
                                      <w:szCs w:val="32"/>
                                      <w:rtl/>
                                    </w:rPr>
                                    <w:t>قسم</w:t>
                                  </w:r>
                                  <w:r>
                                    <w:rPr>
                                      <w:b/>
                                      <w:bCs/>
                                      <w:spacing w:val="-17"/>
                                      <w:sz w:val="32"/>
                                      <w:szCs w:val="32"/>
                                      <w:rtl/>
                                    </w:rPr>
                                    <w:t xml:space="preserve"> </w:t>
                                  </w:r>
                                  <w:r>
                                    <w:rPr>
                                      <w:b/>
                                      <w:bCs/>
                                      <w:w w:val="75"/>
                                      <w:sz w:val="32"/>
                                      <w:szCs w:val="32"/>
                                      <w:rtl/>
                                    </w:rPr>
                                    <w:t>الهندسة</w:t>
                                  </w:r>
                                  <w:r>
                                    <w:rPr>
                                      <w:b/>
                                      <w:bCs/>
                                      <w:spacing w:val="-17"/>
                                      <w:sz w:val="32"/>
                                      <w:szCs w:val="32"/>
                                      <w:rtl/>
                                    </w:rPr>
                                    <w:t xml:space="preserve"> </w:t>
                                  </w:r>
                                  <w:r>
                                    <w:rPr>
                                      <w:b/>
                                      <w:bCs/>
                                      <w:w w:val="75"/>
                                      <w:sz w:val="32"/>
                                      <w:szCs w:val="32"/>
                                      <w:rtl/>
                                    </w:rPr>
                                    <w:t>الكهربائية</w:t>
                                  </w:r>
                                </w:p>
                              </w:tc>
                            </w:tr>
                          </w:tbl>
                          <w:p w14:paraId="3582BEAF" w14:textId="77777777" w:rsidR="00B141E5" w:rsidRDefault="00B141E5" w:rsidP="00B141E5">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26225957" id="_x0000_t202" coordsize="21600,21600" o:spt="202" path="m,l,21600r21600,l21600,xe">
                <v:stroke joinstyle="miter"/>
                <v:path gradientshapeok="t" o:connecttype="rect"/>
              </v:shapetype>
              <v:shape id="Textbox 1" o:spid="_x0000_s1026" type="#_x0000_t202" style="position:absolute;left:0;text-align:left;margin-left:0;margin-top:22.8pt;width:507.25pt;height:79.6pt;z-index:251659264;visibility:visible;mso-wrap-style:square;mso-height-percent:0;mso-wrap-distance-left:0;mso-wrap-distance-top:0;mso-wrap-distance-right:0;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" filled="f" stroked="f">
                <v:textbox inset="0,0,0,0">
                  <w:txbxContent>
                    <w:tbl>
                      <w:tblPr>
                        <w:tblW w:w="0" w:type="auto"/>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865"/>
                        <w:gridCol w:w="2552"/>
                        <w:gridCol w:w="3599"/>
                      </w:tblGrid>
                      <w:tr w:rsidR="00B141E5" w14:paraId="60E1122A" w14:textId="77777777">
                        <w:trPr>
                          <w:trHeight w:val="1532"/>
                        </w:trPr>
                        <w:tc>
                          <w:tcPr>
                            <w:tcW w:w="3865" w:type="dxa"/>
                            <w:tcBorders>
                              <w:right w:val="single" w:sz="6" w:space="0" w:color="000000"/>
                            </w:tcBorders>
                          </w:tcPr>
                          <w:p w14:paraId="37761C99" w14:textId="77777777" w:rsidR="00B141E5" w:rsidRDefault="00B141E5">
                            <w:pPr>
                              <w:pStyle w:val="TableParagraph"/>
                              <w:spacing w:before="2"/>
                              <w:ind w:left="98" w:right="92"/>
                              <w:jc w:val="center"/>
                              <w:rPr>
                                <w:b/>
                                <w:sz w:val="28"/>
                              </w:rPr>
                            </w:pPr>
                            <w:r>
                              <w:rPr>
                                <w:b/>
                                <w:sz w:val="28"/>
                              </w:rPr>
                              <w:t>Islamic</w:t>
                            </w:r>
                            <w:r>
                              <w:rPr>
                                <w:b/>
                                <w:spacing w:val="-14"/>
                                <w:sz w:val="28"/>
                              </w:rPr>
                              <w:t xml:space="preserve"> </w:t>
                            </w:r>
                            <w:r>
                              <w:rPr>
                                <w:b/>
                                <w:sz w:val="28"/>
                              </w:rPr>
                              <w:t>University</w:t>
                            </w:r>
                            <w:r>
                              <w:rPr>
                                <w:b/>
                                <w:spacing w:val="-11"/>
                                <w:sz w:val="28"/>
                              </w:rPr>
                              <w:t xml:space="preserve"> </w:t>
                            </w:r>
                            <w:r>
                              <w:rPr>
                                <w:b/>
                                <w:sz w:val="28"/>
                              </w:rPr>
                              <w:t>of</w:t>
                            </w:r>
                            <w:r>
                              <w:rPr>
                                <w:b/>
                                <w:spacing w:val="-11"/>
                                <w:sz w:val="28"/>
                              </w:rPr>
                              <w:t xml:space="preserve"> </w:t>
                            </w:r>
                            <w:r>
                              <w:rPr>
                                <w:b/>
                                <w:sz w:val="28"/>
                              </w:rPr>
                              <w:t xml:space="preserve">Madinah Faculty of Engineering Department of Electrical </w:t>
                            </w:r>
                            <w:r>
                              <w:rPr>
                                <w:b/>
                                <w:spacing w:val="-2"/>
                                <w:sz w:val="28"/>
                              </w:rPr>
                              <w:t>Engineering</w:t>
                            </w:r>
                          </w:p>
                        </w:tc>
                        <w:tc>
                          <w:tcPr>
                            <w:tcW w:w="2552" w:type="dxa"/>
                            <w:tcBorders>
                              <w:left w:val="single" w:sz="6" w:space="0" w:color="000000"/>
                              <w:right w:val="single" w:sz="6" w:space="0" w:color="000000"/>
                            </w:tcBorders>
                          </w:tcPr>
                          <w:p w14:paraId="4933EF86" w14:textId="77777777" w:rsidR="00B141E5" w:rsidRDefault="00B141E5">
                            <w:pPr>
                              <w:pStyle w:val="TableParagraph"/>
                              <w:jc w:val="left"/>
                              <w:rPr>
                                <w:sz w:val="28"/>
                              </w:rPr>
                            </w:pPr>
                          </w:p>
                        </w:tc>
                        <w:tc>
                          <w:tcPr>
                            <w:tcW w:w="3599" w:type="dxa"/>
                            <w:tcBorders>
                              <w:left w:val="single" w:sz="6" w:space="0" w:color="000000"/>
                            </w:tcBorders>
                          </w:tcPr>
                          <w:p w14:paraId="6878CEA1" w14:textId="77777777" w:rsidR="00B141E5" w:rsidRDefault="00B141E5">
                            <w:pPr>
                              <w:pStyle w:val="TableParagraph"/>
                              <w:bidi/>
                              <w:ind w:left="1126" w:right="901" w:hanging="243"/>
                              <w:jc w:val="left"/>
                              <w:rPr>
                                <w:b/>
                                <w:bCs/>
                                <w:sz w:val="32"/>
                                <w:szCs w:val="32"/>
                              </w:rPr>
                            </w:pPr>
                            <w:r>
                              <w:rPr>
                                <w:b/>
                                <w:bCs/>
                                <w:w w:val="80"/>
                                <w:sz w:val="32"/>
                                <w:szCs w:val="32"/>
                                <w:rtl/>
                              </w:rPr>
                              <w:t xml:space="preserve">الجامعة الإسلامية </w:t>
                            </w:r>
                            <w:r>
                              <w:rPr>
                                <w:b/>
                                <w:bCs/>
                                <w:w w:val="85"/>
                                <w:sz w:val="32"/>
                                <w:szCs w:val="32"/>
                                <w:rtl/>
                              </w:rPr>
                              <w:t>كليه</w:t>
                            </w:r>
                            <w:r>
                              <w:rPr>
                                <w:b/>
                                <w:bCs/>
                                <w:spacing w:val="-7"/>
                                <w:w w:val="85"/>
                                <w:sz w:val="32"/>
                                <w:szCs w:val="32"/>
                                <w:rtl/>
                              </w:rPr>
                              <w:t xml:space="preserve"> </w:t>
                            </w:r>
                            <w:r>
                              <w:rPr>
                                <w:b/>
                                <w:bCs/>
                                <w:w w:val="85"/>
                                <w:sz w:val="32"/>
                                <w:szCs w:val="32"/>
                                <w:rtl/>
                              </w:rPr>
                              <w:t>الهندسة</w:t>
                            </w:r>
                          </w:p>
                          <w:p w14:paraId="7D9BE65A" w14:textId="77777777" w:rsidR="00B141E5" w:rsidRDefault="00B141E5">
                            <w:pPr>
                              <w:pStyle w:val="TableParagraph"/>
                              <w:bidi/>
                              <w:spacing w:line="367" w:lineRule="exact"/>
                              <w:ind w:left="585"/>
                              <w:jc w:val="left"/>
                              <w:rPr>
                                <w:b/>
                                <w:bCs/>
                                <w:sz w:val="32"/>
                                <w:szCs w:val="32"/>
                              </w:rPr>
                            </w:pPr>
                            <w:r>
                              <w:rPr>
                                <w:b/>
                                <w:bCs/>
                                <w:spacing w:val="-5"/>
                                <w:w w:val="70"/>
                                <w:sz w:val="32"/>
                                <w:szCs w:val="32"/>
                                <w:rtl/>
                              </w:rPr>
                              <w:t>قسم</w:t>
                            </w:r>
                            <w:r>
                              <w:rPr>
                                <w:b/>
                                <w:bCs/>
                                <w:spacing w:val="-17"/>
                                <w:sz w:val="32"/>
                                <w:szCs w:val="32"/>
                                <w:rtl/>
                              </w:rPr>
                              <w:t xml:space="preserve"> </w:t>
                            </w:r>
                            <w:r>
                              <w:rPr>
                                <w:b/>
                                <w:bCs/>
                                <w:w w:val="75"/>
                                <w:sz w:val="32"/>
                                <w:szCs w:val="32"/>
                                <w:rtl/>
                              </w:rPr>
                              <w:t>الهندسة</w:t>
                            </w:r>
                            <w:r>
                              <w:rPr>
                                <w:b/>
                                <w:bCs/>
                                <w:spacing w:val="-17"/>
                                <w:sz w:val="32"/>
                                <w:szCs w:val="32"/>
                                <w:rtl/>
                              </w:rPr>
                              <w:t xml:space="preserve"> </w:t>
                            </w:r>
                            <w:r>
                              <w:rPr>
                                <w:b/>
                                <w:bCs/>
                                <w:w w:val="75"/>
                                <w:sz w:val="32"/>
                                <w:szCs w:val="32"/>
                                <w:rtl/>
                              </w:rPr>
                              <w:t>الكهربائية</w:t>
                            </w:r>
                          </w:p>
                        </w:tc>
                      </w:tr>
                    </w:tbl>
                    <w:p w14:paraId="3582BEAF" w14:textId="77777777" w:rsidR="00B141E5" w:rsidRDefault="00B141E5" w:rsidP="00B141E5">
                      <w:pPr>
                        <w:pStyle w:val="BodyText"/>
                      </w:pPr>
                    </w:p>
                  </w:txbxContent>
                </v:textbox>
                <w10:wrap anchorx="margin" anchory="page"/>
              </v:shape>
            </w:pict>
          </mc:Fallback>
        </mc:AlternateContent>
      </w:r>
      <w:r w:rsidRPr="00EB4CF9">
        <w:rPr>
          <w:rFonts w:asciiTheme="majorBidi" w:hAnsiTheme="majorBidi" w:cstheme="majorBidi"/>
          <w:noProof/>
        </w:rPr>
        <w:drawing>
          <wp:anchor distT="0" distB="0" distL="0" distR="0" simplePos="0" relativeHeight="251661312" behindDoc="1" locked="0" layoutInCell="1" allowOverlap="1" wp14:anchorId="2E0C886F" wp14:editId="7FA1D1C4">
            <wp:simplePos x="0" y="0"/>
            <wp:positionH relativeFrom="margin">
              <wp:align>center</wp:align>
            </wp:positionH>
            <wp:positionV relativeFrom="page">
              <wp:posOffset>365760</wp:posOffset>
            </wp:positionV>
            <wp:extent cx="1028623" cy="892809"/>
            <wp:effectExtent l="0" t="0" r="635" b="3175"/>
            <wp:wrapNone/>
            <wp:docPr id="127264176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8623" cy="892809"/>
                    </a:xfrm>
                    <a:prstGeom prst="rect">
                      <a:avLst/>
                    </a:prstGeom>
                  </pic:spPr>
                </pic:pic>
              </a:graphicData>
            </a:graphic>
          </wp:anchor>
        </w:drawing>
      </w:r>
    </w:p>
    <w:p w14:paraId="7DE15E79" w14:textId="77777777" w:rsidR="00B50730" w:rsidRPr="00EB4CF9" w:rsidRDefault="00B50730" w:rsidP="00B50730">
      <w:pPr>
        <w:jc w:val="center"/>
        <w:rPr>
          <w:rFonts w:asciiTheme="majorBidi" w:hAnsiTheme="majorBidi" w:cstheme="majorBidi"/>
          <w:b/>
          <w:bCs/>
          <w:lang w:val="en-US"/>
        </w:rPr>
      </w:pPr>
    </w:p>
    <w:p w14:paraId="43A3A7F6" w14:textId="77777777" w:rsidR="00B141E5" w:rsidRPr="00EB4CF9" w:rsidRDefault="00B141E5" w:rsidP="00B141E5">
      <w:pPr>
        <w:pStyle w:val="BodyText"/>
        <w:spacing w:before="161"/>
        <w:jc w:val="center"/>
        <w:rPr>
          <w:rFonts w:asciiTheme="majorBidi" w:eastAsiaTheme="minorHAnsi" w:hAnsiTheme="majorBidi" w:cstheme="majorBidi"/>
          <w:b/>
          <w:bCs/>
          <w:w w:val="90"/>
          <w:kern w:val="2"/>
          <w:sz w:val="28"/>
          <w:szCs w:val="22"/>
          <w:lang w:val="en-GB"/>
          <w14:ligatures w14:val="standardContextual"/>
        </w:rPr>
      </w:pPr>
    </w:p>
    <w:p w14:paraId="272CF1DE" w14:textId="07758CB5" w:rsidR="00B141E5" w:rsidRPr="00EB4CF9" w:rsidRDefault="00B141E5" w:rsidP="00B141E5">
      <w:pPr>
        <w:pStyle w:val="BodyText"/>
        <w:spacing w:before="161" w:line="276" w:lineRule="auto"/>
        <w:jc w:val="center"/>
        <w:rPr>
          <w:rFonts w:asciiTheme="majorBidi" w:eastAsiaTheme="minorHAnsi" w:hAnsiTheme="majorBidi" w:cstheme="majorBidi"/>
          <w:b/>
          <w:bCs/>
          <w:w w:val="90"/>
          <w:kern w:val="2"/>
          <w:sz w:val="32"/>
          <w:szCs w:val="24"/>
          <w:lang w:val="en-GB"/>
          <w14:ligatures w14:val="standardContextual"/>
        </w:rPr>
      </w:pPr>
      <w:r w:rsidRPr="00EB4CF9">
        <w:rPr>
          <w:rFonts w:asciiTheme="majorBidi" w:eastAsiaTheme="minorHAnsi" w:hAnsiTheme="majorBidi" w:cstheme="majorBidi"/>
          <w:b/>
          <w:bCs/>
          <w:w w:val="90"/>
          <w:kern w:val="2"/>
          <w:sz w:val="32"/>
          <w:szCs w:val="24"/>
          <w:lang w:val="en-GB"/>
          <w14:ligatures w14:val="standardContextual"/>
        </w:rPr>
        <w:t xml:space="preserve">EE </w:t>
      </w:r>
      <w:r w:rsidRPr="00EB4CF9">
        <w:rPr>
          <w:rFonts w:asciiTheme="majorBidi" w:eastAsiaTheme="minorHAnsi" w:hAnsiTheme="majorBidi" w:cstheme="majorBidi"/>
          <w:b/>
          <w:bCs/>
          <w:color w:val="FF0000"/>
          <w:w w:val="90"/>
          <w:kern w:val="2"/>
          <w:sz w:val="32"/>
          <w:szCs w:val="24"/>
          <w:lang w:val="en-GB"/>
          <w14:ligatures w14:val="standardContextual"/>
        </w:rPr>
        <w:t xml:space="preserve">3701 </w:t>
      </w:r>
      <w:r w:rsidRPr="00EB4CF9">
        <w:rPr>
          <w:rFonts w:asciiTheme="majorBidi" w:eastAsiaTheme="minorHAnsi" w:hAnsiTheme="majorBidi" w:cstheme="majorBidi"/>
          <w:b/>
          <w:bCs/>
          <w:w w:val="90"/>
          <w:kern w:val="2"/>
          <w:sz w:val="32"/>
          <w:szCs w:val="24"/>
          <w:lang w:val="en-GB"/>
          <w14:ligatures w14:val="standardContextual"/>
        </w:rPr>
        <w:t>– Artificial Intelligence (Special Topic)</w:t>
      </w:r>
    </w:p>
    <w:p w14:paraId="4A15B839" w14:textId="77777777" w:rsidR="00B141E5" w:rsidRPr="00EB4CF9" w:rsidRDefault="00B141E5" w:rsidP="00B141E5">
      <w:pPr>
        <w:pStyle w:val="Title"/>
        <w:spacing w:line="276" w:lineRule="auto"/>
        <w:jc w:val="center"/>
        <w:rPr>
          <w:rFonts w:asciiTheme="majorBidi" w:eastAsiaTheme="minorHAnsi" w:hAnsiTheme="majorBidi"/>
          <w:b/>
          <w:bCs/>
          <w:spacing w:val="0"/>
          <w:w w:val="90"/>
          <w:kern w:val="2"/>
          <w:sz w:val="28"/>
          <w:szCs w:val="22"/>
        </w:rPr>
      </w:pPr>
      <w:r w:rsidRPr="00EB4CF9">
        <w:rPr>
          <w:rFonts w:asciiTheme="majorBidi" w:eastAsiaTheme="minorHAnsi" w:hAnsiTheme="majorBidi"/>
          <w:b/>
          <w:bCs/>
          <w:spacing w:val="0"/>
          <w:w w:val="90"/>
          <w:kern w:val="2"/>
          <w:sz w:val="28"/>
          <w:szCs w:val="22"/>
        </w:rPr>
        <w:t>Spring Semester 2025 – Term 462</w:t>
      </w:r>
    </w:p>
    <w:p w14:paraId="06D38166" w14:textId="77777777" w:rsidR="00B141E5" w:rsidRPr="00EB4CF9" w:rsidRDefault="00B141E5" w:rsidP="00B141E5">
      <w:pPr>
        <w:rPr>
          <w:rFonts w:asciiTheme="majorBidi" w:hAnsiTheme="majorBidi" w:cstheme="majorBidi"/>
        </w:rPr>
      </w:pPr>
    </w:p>
    <w:p w14:paraId="0270C635" w14:textId="2B1A879E" w:rsidR="00B141E5" w:rsidRPr="00EB4CF9" w:rsidRDefault="00B141E5" w:rsidP="00B141E5">
      <w:pPr>
        <w:pStyle w:val="Title"/>
        <w:spacing w:before="212" w:line="276" w:lineRule="auto"/>
        <w:jc w:val="center"/>
        <w:rPr>
          <w:rFonts w:asciiTheme="majorBidi" w:hAnsiTheme="majorBidi"/>
          <w:b/>
          <w:bCs/>
          <w:w w:val="90"/>
          <w:sz w:val="32"/>
          <w:szCs w:val="32"/>
        </w:rPr>
      </w:pPr>
      <w:r w:rsidRPr="00EB4CF9">
        <w:rPr>
          <w:rFonts w:asciiTheme="majorBidi" w:hAnsiTheme="majorBidi"/>
          <w:b/>
          <w:bCs/>
          <w:w w:val="90"/>
          <w:sz w:val="32"/>
          <w:szCs w:val="32"/>
        </w:rPr>
        <w:t>Project #</w:t>
      </w:r>
      <w:r w:rsidR="005320CD">
        <w:rPr>
          <w:rFonts w:asciiTheme="majorBidi" w:hAnsiTheme="majorBidi"/>
          <w:b/>
          <w:bCs/>
          <w:w w:val="90"/>
          <w:sz w:val="32"/>
          <w:szCs w:val="32"/>
        </w:rPr>
        <w:t>2</w:t>
      </w:r>
    </w:p>
    <w:p w14:paraId="17DE22B8" w14:textId="42905543" w:rsidR="00B50730" w:rsidRPr="00EB4CF9" w:rsidRDefault="00B50730" w:rsidP="005320CD">
      <w:pPr>
        <w:pStyle w:val="Title"/>
        <w:spacing w:before="212" w:line="276" w:lineRule="auto"/>
        <w:jc w:val="center"/>
        <w:rPr>
          <w:rFonts w:asciiTheme="majorBidi" w:hAnsiTheme="majorBidi"/>
          <w:b/>
          <w:bCs/>
          <w:sz w:val="32"/>
          <w:szCs w:val="32"/>
        </w:rPr>
      </w:pPr>
      <w:r w:rsidRPr="00EB4CF9">
        <w:rPr>
          <w:rFonts w:asciiTheme="majorBidi" w:hAnsiTheme="majorBidi"/>
          <w:b/>
          <w:bCs/>
          <w:spacing w:val="-8"/>
          <w:sz w:val="32"/>
          <w:szCs w:val="32"/>
        </w:rPr>
        <w:t>(</w:t>
      </w:r>
      <w:r w:rsidR="005320CD" w:rsidRPr="005320CD">
        <w:rPr>
          <w:rFonts w:asciiTheme="majorBidi" w:hAnsiTheme="majorBidi"/>
          <w:b/>
          <w:bCs/>
          <w:spacing w:val="-8"/>
          <w:sz w:val="32"/>
          <w:szCs w:val="32"/>
        </w:rPr>
        <w:t>Neural Networks</w:t>
      </w:r>
      <w:r w:rsidRPr="00EB4CF9">
        <w:rPr>
          <w:rFonts w:asciiTheme="majorBidi" w:hAnsiTheme="majorBidi"/>
          <w:b/>
          <w:bCs/>
          <w:spacing w:val="-8"/>
          <w:sz w:val="32"/>
          <w:szCs w:val="32"/>
        </w:rPr>
        <w:t>)</w:t>
      </w:r>
    </w:p>
    <w:p w14:paraId="3FE69F1F" w14:textId="77777777" w:rsidR="00B50730" w:rsidRPr="00EB4CF9" w:rsidRDefault="00B50730" w:rsidP="00B141E5">
      <w:pPr>
        <w:spacing w:line="276" w:lineRule="auto"/>
        <w:ind w:left="1669" w:right="1670"/>
        <w:jc w:val="center"/>
        <w:rPr>
          <w:rFonts w:asciiTheme="majorBidi" w:hAnsiTheme="majorBidi" w:cstheme="majorBidi"/>
          <w:b/>
          <w:bCs/>
          <w:sz w:val="28"/>
          <w:szCs w:val="28"/>
        </w:rPr>
      </w:pPr>
      <w:r w:rsidRPr="00EB4CF9">
        <w:rPr>
          <w:rFonts w:asciiTheme="majorBidi" w:hAnsiTheme="majorBidi" w:cstheme="majorBidi"/>
          <w:b/>
          <w:bCs/>
          <w:w w:val="90"/>
          <w:sz w:val="28"/>
          <w:szCs w:val="28"/>
        </w:rPr>
        <w:t>[CO_2,</w:t>
      </w:r>
      <w:r w:rsidRPr="00EB4CF9">
        <w:rPr>
          <w:rFonts w:asciiTheme="majorBidi" w:hAnsiTheme="majorBidi" w:cstheme="majorBidi"/>
          <w:b/>
          <w:bCs/>
          <w:spacing w:val="10"/>
          <w:sz w:val="28"/>
          <w:szCs w:val="28"/>
        </w:rPr>
        <w:t xml:space="preserve"> </w:t>
      </w:r>
      <w:r w:rsidRPr="00EB4CF9">
        <w:rPr>
          <w:rFonts w:asciiTheme="majorBidi" w:hAnsiTheme="majorBidi" w:cstheme="majorBidi"/>
          <w:b/>
          <w:bCs/>
          <w:w w:val="90"/>
          <w:sz w:val="28"/>
          <w:szCs w:val="28"/>
        </w:rPr>
        <w:t>PI_1_3,</w:t>
      </w:r>
      <w:r w:rsidRPr="00EB4CF9">
        <w:rPr>
          <w:rFonts w:asciiTheme="majorBidi" w:hAnsiTheme="majorBidi" w:cstheme="majorBidi"/>
          <w:b/>
          <w:bCs/>
          <w:spacing w:val="7"/>
          <w:sz w:val="28"/>
          <w:szCs w:val="28"/>
        </w:rPr>
        <w:t xml:space="preserve"> </w:t>
      </w:r>
      <w:r w:rsidRPr="00EB4CF9">
        <w:rPr>
          <w:rFonts w:asciiTheme="majorBidi" w:hAnsiTheme="majorBidi" w:cstheme="majorBidi"/>
          <w:b/>
          <w:bCs/>
          <w:spacing w:val="-2"/>
          <w:w w:val="90"/>
          <w:sz w:val="28"/>
          <w:szCs w:val="28"/>
        </w:rPr>
        <w:t>SO_1]</w:t>
      </w:r>
    </w:p>
    <w:p w14:paraId="0D733D89" w14:textId="77777777" w:rsidR="00B50730" w:rsidRPr="00EB4CF9" w:rsidRDefault="00B50730" w:rsidP="00B141E5">
      <w:pPr>
        <w:pStyle w:val="BodyText"/>
        <w:spacing w:line="276" w:lineRule="auto"/>
        <w:jc w:val="center"/>
        <w:rPr>
          <w:rFonts w:asciiTheme="majorBidi" w:hAnsiTheme="majorBidi" w:cstheme="majorBidi"/>
          <w:b/>
          <w:bCs/>
          <w:sz w:val="28"/>
          <w:szCs w:val="28"/>
        </w:rPr>
      </w:pPr>
    </w:p>
    <w:p w14:paraId="36007D99"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54384994"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586DB4FA" w14:textId="2EFA5269" w:rsidR="00B141E5" w:rsidRPr="00EB4CF9" w:rsidRDefault="00B141E5" w:rsidP="00B141E5">
      <w:pPr>
        <w:pStyle w:val="BodyText"/>
        <w:spacing w:line="276" w:lineRule="auto"/>
        <w:jc w:val="center"/>
        <w:rPr>
          <w:rFonts w:asciiTheme="majorBidi" w:hAnsiTheme="majorBidi" w:cstheme="majorBidi"/>
          <w:b/>
          <w:bCs/>
          <w:sz w:val="28"/>
          <w:szCs w:val="28"/>
        </w:rPr>
      </w:pPr>
      <w:r w:rsidRPr="00EB4CF9">
        <w:rPr>
          <w:rFonts w:asciiTheme="majorBidi" w:hAnsiTheme="majorBidi" w:cstheme="majorBidi"/>
          <w:b/>
          <w:bCs/>
          <w:sz w:val="28"/>
          <w:szCs w:val="28"/>
        </w:rPr>
        <w:t>Project Title</w:t>
      </w:r>
    </w:p>
    <w:p w14:paraId="190C5902" w14:textId="10BC8699" w:rsidR="00B50730" w:rsidRPr="00EB4CF9" w:rsidRDefault="00E24E5E" w:rsidP="00E24E5E">
      <w:pPr>
        <w:pStyle w:val="BodyText"/>
        <w:spacing w:line="276" w:lineRule="auto"/>
        <w:jc w:val="center"/>
        <w:rPr>
          <w:rFonts w:asciiTheme="majorBidi" w:hAnsiTheme="majorBidi" w:cstheme="majorBidi"/>
          <w:b/>
          <w:bCs/>
          <w:sz w:val="28"/>
          <w:szCs w:val="28"/>
        </w:rPr>
      </w:pPr>
      <w:r w:rsidRPr="00E24E5E">
        <w:rPr>
          <w:rFonts w:asciiTheme="majorBidi" w:hAnsiTheme="majorBidi" w:cstheme="majorBidi"/>
          <w:b/>
          <w:bCs/>
          <w:sz w:val="32"/>
          <w:szCs w:val="32"/>
          <w:lang w:val="en-GB"/>
        </w:rPr>
        <w:t>Facial Expression Recognition</w:t>
      </w:r>
    </w:p>
    <w:p w14:paraId="67014D16" w14:textId="77777777" w:rsidR="00A13014" w:rsidRPr="00EB4CF9" w:rsidRDefault="00A13014" w:rsidP="00B141E5">
      <w:pPr>
        <w:pStyle w:val="BodyText"/>
        <w:spacing w:line="276" w:lineRule="auto"/>
        <w:jc w:val="center"/>
        <w:rPr>
          <w:rFonts w:asciiTheme="majorBidi" w:hAnsiTheme="majorBidi" w:cstheme="majorBidi"/>
          <w:b/>
          <w:bCs/>
          <w:sz w:val="28"/>
          <w:szCs w:val="28"/>
          <w:lang w:val="en-GB"/>
        </w:rPr>
      </w:pPr>
    </w:p>
    <w:p w14:paraId="3DAE5C0F" w14:textId="602ADA30" w:rsidR="00B141E5" w:rsidRPr="00EB4CF9" w:rsidRDefault="00B141E5" w:rsidP="00B141E5">
      <w:pPr>
        <w:pStyle w:val="BodyText"/>
        <w:spacing w:line="276" w:lineRule="auto"/>
        <w:jc w:val="center"/>
        <w:rPr>
          <w:rFonts w:asciiTheme="majorBidi" w:hAnsiTheme="majorBidi" w:cstheme="majorBidi"/>
          <w:b/>
          <w:bCs/>
          <w:sz w:val="28"/>
          <w:szCs w:val="28"/>
          <w:lang w:val="en-GB"/>
        </w:rPr>
      </w:pPr>
      <w:r w:rsidRPr="00EB4CF9">
        <w:rPr>
          <w:rFonts w:asciiTheme="majorBidi" w:hAnsiTheme="majorBidi" w:cstheme="majorBidi"/>
          <w:b/>
          <w:bCs/>
          <w:sz w:val="28"/>
          <w:szCs w:val="28"/>
          <w:lang w:val="en-GB"/>
        </w:rPr>
        <w:t>Submitted To</w:t>
      </w:r>
    </w:p>
    <w:p w14:paraId="7F907E5E" w14:textId="2BAA41E3" w:rsidR="00B141E5" w:rsidRPr="00EB4CF9" w:rsidRDefault="00B141E5" w:rsidP="00B141E5">
      <w:pPr>
        <w:pStyle w:val="BodyText"/>
        <w:spacing w:line="276" w:lineRule="auto"/>
        <w:jc w:val="center"/>
        <w:rPr>
          <w:rFonts w:asciiTheme="majorBidi" w:hAnsiTheme="majorBidi" w:cstheme="majorBidi"/>
          <w:b/>
          <w:bCs/>
          <w:sz w:val="28"/>
          <w:szCs w:val="28"/>
        </w:rPr>
      </w:pPr>
      <w:r w:rsidRPr="00EB4CF9">
        <w:rPr>
          <w:rFonts w:asciiTheme="majorBidi" w:hAnsiTheme="majorBidi" w:cstheme="majorBidi"/>
          <w:b/>
          <w:bCs/>
          <w:sz w:val="28"/>
          <w:szCs w:val="28"/>
          <w:lang w:val="en-GB"/>
        </w:rPr>
        <w:t xml:space="preserve"> Prof. Adel Abdennour</w:t>
      </w:r>
    </w:p>
    <w:p w14:paraId="09BF69F6" w14:textId="77777777" w:rsidR="00B50730" w:rsidRPr="00EB4CF9" w:rsidRDefault="00B50730" w:rsidP="00B141E5">
      <w:pPr>
        <w:pStyle w:val="BodyText"/>
        <w:spacing w:line="276" w:lineRule="auto"/>
        <w:jc w:val="center"/>
        <w:rPr>
          <w:rFonts w:asciiTheme="majorBidi" w:hAnsiTheme="majorBidi" w:cstheme="majorBidi"/>
          <w:b/>
          <w:bCs/>
          <w:sz w:val="28"/>
          <w:szCs w:val="28"/>
        </w:rPr>
      </w:pPr>
    </w:p>
    <w:p w14:paraId="488B9C5C"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1F0D5B8D"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22F06986"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709D841A"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2000B9C0"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18B914C6" w14:textId="77777777" w:rsidR="00A13014" w:rsidRPr="00EB4CF9" w:rsidRDefault="00A13014" w:rsidP="00B141E5">
      <w:pPr>
        <w:pStyle w:val="BodyText"/>
        <w:spacing w:line="276" w:lineRule="auto"/>
        <w:jc w:val="center"/>
        <w:rPr>
          <w:rFonts w:asciiTheme="majorBidi" w:hAnsiTheme="majorBidi" w:cstheme="majorBidi"/>
          <w:b/>
          <w:bCs/>
          <w:sz w:val="28"/>
          <w:szCs w:val="28"/>
        </w:rPr>
      </w:pPr>
    </w:p>
    <w:p w14:paraId="0F50B9BE" w14:textId="7C0CF8FE" w:rsidR="00B50730" w:rsidRPr="00EB4CF9" w:rsidRDefault="00B50730" w:rsidP="00B141E5">
      <w:pPr>
        <w:pStyle w:val="BodyText"/>
        <w:spacing w:line="276" w:lineRule="auto"/>
        <w:jc w:val="center"/>
        <w:rPr>
          <w:rFonts w:asciiTheme="majorBidi" w:hAnsiTheme="majorBidi" w:cstheme="majorBidi"/>
          <w:b/>
          <w:bCs/>
          <w:sz w:val="28"/>
          <w:szCs w:val="28"/>
        </w:rPr>
      </w:pPr>
      <w:r w:rsidRPr="00EB4CF9">
        <w:rPr>
          <w:rFonts w:asciiTheme="majorBidi" w:hAnsiTheme="majorBidi" w:cstheme="majorBidi"/>
          <w:b/>
          <w:bCs/>
          <w:sz w:val="28"/>
          <w:szCs w:val="28"/>
        </w:rPr>
        <w:t xml:space="preserve">Student </w:t>
      </w:r>
      <w:proofErr w:type="spellStart"/>
      <w:r w:rsidRPr="00EB4CF9">
        <w:rPr>
          <w:rFonts w:asciiTheme="majorBidi" w:hAnsiTheme="majorBidi" w:cstheme="majorBidi"/>
          <w:b/>
          <w:bCs/>
          <w:sz w:val="28"/>
          <w:szCs w:val="28"/>
        </w:rPr>
        <w:t>Name,ID</w:t>
      </w:r>
      <w:proofErr w:type="spellEnd"/>
    </w:p>
    <w:p w14:paraId="26F26A6B" w14:textId="69BF0A6B" w:rsidR="00B50730" w:rsidRPr="00EB4CF9" w:rsidRDefault="00B141E5" w:rsidP="00B141E5">
      <w:pPr>
        <w:pStyle w:val="BodyText"/>
        <w:spacing w:line="276" w:lineRule="auto"/>
        <w:jc w:val="center"/>
        <w:rPr>
          <w:rFonts w:asciiTheme="majorBidi" w:hAnsiTheme="majorBidi" w:cstheme="majorBidi"/>
          <w:b/>
          <w:bCs/>
          <w:sz w:val="28"/>
          <w:szCs w:val="28"/>
        </w:rPr>
      </w:pPr>
      <w:r w:rsidRPr="00EB4CF9">
        <w:rPr>
          <w:rFonts w:asciiTheme="majorBidi" w:hAnsiTheme="majorBidi" w:cstheme="majorBidi"/>
          <w:b/>
          <w:bCs/>
          <w:sz w:val="28"/>
          <w:szCs w:val="28"/>
        </w:rPr>
        <w:t>Mohammed Badawi Mukhtar,431017333</w:t>
      </w:r>
    </w:p>
    <w:p w14:paraId="6D431006" w14:textId="77777777" w:rsidR="00B50730" w:rsidRPr="00EB4CF9" w:rsidRDefault="00B50730" w:rsidP="00B141E5">
      <w:pPr>
        <w:spacing w:line="276" w:lineRule="auto"/>
        <w:jc w:val="center"/>
        <w:rPr>
          <w:rFonts w:asciiTheme="majorBidi" w:hAnsiTheme="majorBidi" w:cstheme="majorBidi"/>
          <w:sz w:val="28"/>
          <w:szCs w:val="28"/>
          <w:lang w:val="en-US"/>
        </w:rPr>
      </w:pPr>
    </w:p>
    <w:p w14:paraId="3CC69D6B" w14:textId="77777777" w:rsidR="00A13014" w:rsidRPr="00EB4CF9" w:rsidRDefault="00A13014" w:rsidP="00B141E5">
      <w:pPr>
        <w:spacing w:line="276" w:lineRule="auto"/>
        <w:jc w:val="center"/>
        <w:rPr>
          <w:rFonts w:asciiTheme="majorBidi" w:hAnsiTheme="majorBidi" w:cstheme="majorBidi"/>
          <w:sz w:val="28"/>
          <w:szCs w:val="28"/>
        </w:rPr>
      </w:pPr>
    </w:p>
    <w:p w14:paraId="3BCA2E41" w14:textId="77777777" w:rsidR="00A13014" w:rsidRPr="00EB4CF9" w:rsidRDefault="00A13014" w:rsidP="00B141E5">
      <w:pPr>
        <w:spacing w:line="276" w:lineRule="auto"/>
        <w:jc w:val="center"/>
        <w:rPr>
          <w:rFonts w:asciiTheme="majorBidi" w:hAnsiTheme="majorBidi" w:cstheme="majorBidi"/>
          <w:sz w:val="28"/>
          <w:szCs w:val="28"/>
        </w:rPr>
      </w:pPr>
    </w:p>
    <w:p w14:paraId="51BB486D" w14:textId="77777777" w:rsidR="00A13014" w:rsidRPr="00EB4CF9" w:rsidRDefault="00A13014" w:rsidP="00B141E5">
      <w:pPr>
        <w:spacing w:line="276" w:lineRule="auto"/>
        <w:jc w:val="center"/>
        <w:rPr>
          <w:rFonts w:asciiTheme="majorBidi" w:hAnsiTheme="majorBidi" w:cstheme="majorBidi"/>
          <w:sz w:val="28"/>
          <w:szCs w:val="28"/>
        </w:rPr>
      </w:pPr>
    </w:p>
    <w:p w14:paraId="53DBB389" w14:textId="77777777" w:rsidR="00A13014" w:rsidRPr="00EB4CF9" w:rsidRDefault="00A13014" w:rsidP="00B141E5">
      <w:pPr>
        <w:spacing w:line="276" w:lineRule="auto"/>
        <w:jc w:val="center"/>
        <w:rPr>
          <w:rFonts w:asciiTheme="majorBidi" w:hAnsiTheme="majorBidi" w:cstheme="majorBidi"/>
          <w:sz w:val="28"/>
          <w:szCs w:val="28"/>
        </w:rPr>
      </w:pPr>
    </w:p>
    <w:p w14:paraId="5BB53852" w14:textId="7B69959A" w:rsidR="00A13014" w:rsidRPr="00EB4CF9" w:rsidRDefault="00B141E5" w:rsidP="00A13014">
      <w:pPr>
        <w:spacing w:line="276" w:lineRule="auto"/>
        <w:jc w:val="center"/>
        <w:rPr>
          <w:rFonts w:asciiTheme="majorBidi" w:hAnsiTheme="majorBidi" w:cstheme="majorBidi"/>
          <w:b/>
          <w:bCs/>
          <w:sz w:val="28"/>
          <w:szCs w:val="28"/>
          <w:lang w:val="en-US"/>
        </w:rPr>
      </w:pPr>
      <w:r w:rsidRPr="00EB4CF9">
        <w:rPr>
          <w:rFonts w:asciiTheme="majorBidi" w:hAnsiTheme="majorBidi" w:cstheme="majorBidi"/>
          <w:b/>
          <w:bCs/>
          <w:sz w:val="28"/>
          <w:szCs w:val="28"/>
        </w:rPr>
        <w:t xml:space="preserve">Date: </w:t>
      </w:r>
      <w:r w:rsidR="00E24E5E">
        <w:rPr>
          <w:rFonts w:asciiTheme="majorBidi" w:hAnsiTheme="majorBidi" w:cstheme="majorBidi"/>
          <w:b/>
          <w:bCs/>
          <w:sz w:val="28"/>
          <w:szCs w:val="28"/>
        </w:rPr>
        <w:t>April</w:t>
      </w:r>
      <w:r w:rsidRPr="00EB4CF9">
        <w:rPr>
          <w:rFonts w:asciiTheme="majorBidi" w:hAnsiTheme="majorBidi" w:cstheme="majorBidi"/>
          <w:b/>
          <w:bCs/>
          <w:sz w:val="28"/>
          <w:szCs w:val="28"/>
        </w:rPr>
        <w:t xml:space="preserve"> </w:t>
      </w:r>
      <w:r w:rsidR="00E24E5E">
        <w:rPr>
          <w:rFonts w:asciiTheme="majorBidi" w:hAnsiTheme="majorBidi" w:cstheme="majorBidi"/>
          <w:b/>
          <w:bCs/>
          <w:sz w:val="28"/>
          <w:szCs w:val="28"/>
        </w:rPr>
        <w:t>9</w:t>
      </w:r>
      <w:r w:rsidRPr="00EB4CF9">
        <w:rPr>
          <w:rFonts w:asciiTheme="majorBidi" w:hAnsiTheme="majorBidi" w:cstheme="majorBidi"/>
          <w:b/>
          <w:bCs/>
          <w:sz w:val="28"/>
          <w:szCs w:val="28"/>
          <w:vertAlign w:val="superscript"/>
        </w:rPr>
        <w:t>th</w:t>
      </w:r>
      <w:r w:rsidR="00A13014" w:rsidRPr="00EB4CF9">
        <w:rPr>
          <w:rFonts w:asciiTheme="majorBidi" w:hAnsiTheme="majorBidi" w:cstheme="majorBidi"/>
          <w:b/>
          <w:bCs/>
          <w:sz w:val="28"/>
          <w:szCs w:val="28"/>
        </w:rPr>
        <w:t>,</w:t>
      </w:r>
      <w:r w:rsidRPr="00EB4CF9">
        <w:rPr>
          <w:rFonts w:asciiTheme="majorBidi" w:hAnsiTheme="majorBidi" w:cstheme="majorBidi"/>
          <w:b/>
          <w:bCs/>
          <w:sz w:val="28"/>
          <w:szCs w:val="28"/>
        </w:rPr>
        <w:t xml:space="preserve"> 2025</w:t>
      </w:r>
    </w:p>
    <w:p w14:paraId="7A9801E5" w14:textId="77777777" w:rsidR="009355C7" w:rsidRPr="009355C7" w:rsidRDefault="009355C7" w:rsidP="009355C7">
      <w:pPr>
        <w:spacing w:line="360" w:lineRule="auto"/>
        <w:rPr>
          <w:rFonts w:asciiTheme="majorBidi" w:hAnsiTheme="majorBidi" w:cstheme="majorBidi"/>
          <w:b/>
          <w:bCs/>
          <w:sz w:val="28"/>
          <w:szCs w:val="28"/>
        </w:rPr>
      </w:pPr>
      <w:r w:rsidRPr="009355C7">
        <w:rPr>
          <w:rFonts w:asciiTheme="majorBidi" w:hAnsiTheme="majorBidi" w:cstheme="majorBidi"/>
          <w:b/>
          <w:bCs/>
          <w:sz w:val="28"/>
          <w:szCs w:val="28"/>
        </w:rPr>
        <w:lastRenderedPageBreak/>
        <w:t>1. Introduction</w:t>
      </w:r>
    </w:p>
    <w:p w14:paraId="348DB177" w14:textId="010F17FD"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 xml:space="preserve">The healthcare industry is undergoing significant transformation, influenced by technological progress and demographic trends, notably the increasing elderly population worldwide. Market </w:t>
      </w:r>
      <w:proofErr w:type="spellStart"/>
      <w:r w:rsidRPr="009355C7">
        <w:rPr>
          <w:rFonts w:asciiTheme="majorBidi" w:hAnsiTheme="majorBidi" w:cstheme="majorBidi"/>
          <w:sz w:val="24"/>
          <w:szCs w:val="24"/>
        </w:rPr>
        <w:t>analyses</w:t>
      </w:r>
      <w:proofErr w:type="spellEnd"/>
      <w:r w:rsidRPr="009355C7">
        <w:rPr>
          <w:rFonts w:asciiTheme="majorBidi" w:hAnsiTheme="majorBidi" w:cstheme="majorBidi"/>
          <w:sz w:val="24"/>
          <w:szCs w:val="24"/>
        </w:rPr>
        <w:t xml:space="preserve"> project substantial growth, particularly in remote patient monitoring services [</w:t>
      </w:r>
      <w:r w:rsidR="00411161">
        <w:rPr>
          <w:rFonts w:asciiTheme="majorBidi" w:hAnsiTheme="majorBidi" w:cstheme="majorBidi"/>
          <w:sz w:val="24"/>
          <w:szCs w:val="24"/>
        </w:rPr>
        <w:t>4</w:t>
      </w:r>
      <w:r w:rsidRPr="009355C7">
        <w:rPr>
          <w:rFonts w:asciiTheme="majorBidi" w:hAnsiTheme="majorBidi" w:cstheme="majorBidi"/>
          <w:sz w:val="24"/>
          <w:szCs w:val="24"/>
        </w:rPr>
        <w:t>] [</w:t>
      </w:r>
      <w:r w:rsidR="00411161">
        <w:rPr>
          <w:rFonts w:asciiTheme="majorBidi" w:hAnsiTheme="majorBidi" w:cstheme="majorBidi"/>
          <w:sz w:val="24"/>
          <w:szCs w:val="24"/>
        </w:rPr>
        <w:t>5</w:t>
      </w:r>
      <w:r w:rsidRPr="009355C7">
        <w:rPr>
          <w:rFonts w:asciiTheme="majorBidi" w:hAnsiTheme="majorBidi" w:cstheme="majorBidi"/>
          <w:sz w:val="24"/>
          <w:szCs w:val="24"/>
        </w:rPr>
        <w:t xml:space="preserve">]. Addressing the need for non-intrusive monitoring solutions is critical, especially for elderly or disabled individuals who may resist wearable devices or constant visual oversight. Artificial Intelligence (AI), specifically neural networks, provides robust tools for </w:t>
      </w:r>
      <w:proofErr w:type="spellStart"/>
      <w:r w:rsidRPr="009355C7">
        <w:rPr>
          <w:rFonts w:asciiTheme="majorBidi" w:hAnsiTheme="majorBidi" w:cstheme="majorBidi"/>
          <w:sz w:val="24"/>
          <w:szCs w:val="24"/>
        </w:rPr>
        <w:t>analyzing</w:t>
      </w:r>
      <w:proofErr w:type="spellEnd"/>
      <w:r w:rsidRPr="009355C7">
        <w:rPr>
          <w:rFonts w:asciiTheme="majorBidi" w:hAnsiTheme="majorBidi" w:cstheme="majorBidi"/>
          <w:sz w:val="24"/>
          <w:szCs w:val="24"/>
        </w:rPr>
        <w:t xml:space="preserve"> data acquired through contactless methods, such as video streams, offering potential for real-time well-being assessment and event detection.</w:t>
      </w:r>
    </w:p>
    <w:p w14:paraId="3ADE0510"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This project contributes to non-contact monitoring by developing and evaluating a neural network system for Facial Expression Recognition (FER). While the broader scope of assistive AI includes diverse functionalities, this work concentrates on classifying human emotions from facial images. The ability to recognize emotional states (happiness, sadness, fear, anger, surprise, disgust, neutral) can serve as a valuable indicator within assistive technologies, offering insights into the psychological state of individuals in care environments without invasive procedures. Such information could signal distress, pain, or levels of social interaction.</w:t>
      </w:r>
    </w:p>
    <w:p w14:paraId="33407AEE" w14:textId="6A48C79E" w:rsidR="00D77F8E"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central objective was to design, implement, train, and evaluate a Convolutional Neural Network (CNN) model for classifying facial expressions using the publicly available FER2013 dataset [</w:t>
      </w:r>
      <w:r w:rsidR="00411161">
        <w:rPr>
          <w:rFonts w:asciiTheme="majorBidi" w:hAnsiTheme="majorBidi" w:cstheme="majorBidi"/>
          <w:sz w:val="24"/>
          <w:szCs w:val="24"/>
        </w:rPr>
        <w:t>6</w:t>
      </w:r>
      <w:r w:rsidRPr="009355C7">
        <w:rPr>
          <w:rFonts w:asciiTheme="majorBidi" w:hAnsiTheme="majorBidi" w:cstheme="majorBidi"/>
          <w:sz w:val="24"/>
          <w:szCs w:val="24"/>
        </w:rPr>
        <w:t xml:space="preserve">]. The FER2013 dataset comprises static facial images, aligning with non-contact visual monitoring paradigms applicable in smart homes or healthcare settings. This project leverages deep learning, implemented via the </w:t>
      </w:r>
      <w:proofErr w:type="spellStart"/>
      <w:r w:rsidRPr="009355C7">
        <w:rPr>
          <w:rFonts w:asciiTheme="majorBidi" w:hAnsiTheme="majorBidi" w:cstheme="majorBidi"/>
          <w:sz w:val="24"/>
          <w:szCs w:val="24"/>
        </w:rPr>
        <w:t>PyTorch</w:t>
      </w:r>
      <w:proofErr w:type="spellEnd"/>
      <w:r w:rsidRPr="009355C7">
        <w:rPr>
          <w:rFonts w:asciiTheme="majorBidi" w:hAnsiTheme="majorBidi" w:cstheme="majorBidi"/>
          <w:sz w:val="24"/>
          <w:szCs w:val="24"/>
        </w:rPr>
        <w:t xml:space="preserve"> framework [</w:t>
      </w:r>
      <w:r w:rsidR="00411161">
        <w:rPr>
          <w:rFonts w:asciiTheme="majorBidi" w:hAnsiTheme="majorBidi" w:cstheme="majorBidi"/>
          <w:sz w:val="24"/>
          <w:szCs w:val="24"/>
        </w:rPr>
        <w:t>11</w:t>
      </w:r>
      <w:r w:rsidRPr="009355C7">
        <w:rPr>
          <w:rFonts w:asciiTheme="majorBidi" w:hAnsiTheme="majorBidi" w:cstheme="majorBidi"/>
          <w:sz w:val="24"/>
          <w:szCs w:val="24"/>
        </w:rPr>
        <w:t>], focusing on image preprocessing, CNN architecture design, training methodologies, and comprehensive performance evaluation. The model's effectiveness is assessed using standard classification metrics, and its performance context is established by comparison with relevant benchmarks in FER literature.</w:t>
      </w:r>
    </w:p>
    <w:p w14:paraId="462AF07C" w14:textId="57BA559D" w:rsidR="00D77F8E" w:rsidRDefault="00D77F8E" w:rsidP="00D77F8E">
      <w:pPr>
        <w:spacing w:line="360" w:lineRule="auto"/>
        <w:rPr>
          <w:rFonts w:asciiTheme="majorBidi" w:hAnsiTheme="majorBidi" w:cstheme="majorBidi"/>
          <w:b/>
          <w:bCs/>
          <w:sz w:val="28"/>
          <w:szCs w:val="28"/>
        </w:rPr>
      </w:pPr>
      <w:r w:rsidRPr="00D77F8E">
        <w:rPr>
          <w:rFonts w:asciiTheme="majorBidi" w:hAnsiTheme="majorBidi" w:cstheme="majorBidi"/>
          <w:b/>
          <w:bCs/>
          <w:sz w:val="28"/>
          <w:szCs w:val="28"/>
        </w:rPr>
        <w:t>2. Literature Review</w:t>
      </w:r>
    </w:p>
    <w:p w14:paraId="1A2191FF" w14:textId="70F7CFB3" w:rsidR="00D77F8E" w:rsidRPr="00D77F8E" w:rsidRDefault="00D77F8E" w:rsidP="00442A90">
      <w:pPr>
        <w:spacing w:line="360" w:lineRule="auto"/>
        <w:jc w:val="both"/>
        <w:rPr>
          <w:rFonts w:asciiTheme="majorBidi" w:hAnsiTheme="majorBidi" w:cstheme="majorBidi"/>
          <w:sz w:val="24"/>
          <w:szCs w:val="24"/>
        </w:rPr>
      </w:pPr>
      <w:r w:rsidRPr="00D77F8E">
        <w:rPr>
          <w:rFonts w:asciiTheme="majorBidi" w:hAnsiTheme="majorBidi" w:cstheme="majorBidi"/>
          <w:sz w:val="24"/>
          <w:szCs w:val="24"/>
        </w:rPr>
        <w:t xml:space="preserve">Research in automatic FER has explored various approaches. Traditional machine learning methods often involved manually extracting geometric features or appearance features  followed by a separate classification step </w:t>
      </w:r>
      <w:r w:rsidR="003E0ACA">
        <w:rPr>
          <w:rFonts w:asciiTheme="majorBidi" w:hAnsiTheme="majorBidi" w:cstheme="majorBidi"/>
          <w:sz w:val="24"/>
          <w:szCs w:val="24"/>
        </w:rPr>
        <w:fldChar w:fldCharType="begin"/>
      </w:r>
      <w:r w:rsidR="003E0ACA">
        <w:rPr>
          <w:rFonts w:asciiTheme="majorBidi" w:hAnsiTheme="majorBidi" w:cstheme="majorBidi"/>
          <w:sz w:val="24"/>
          <w:szCs w:val="24"/>
        </w:rPr>
        <w:instrText xml:space="preserve"> ADDIN ZOTERO_ITEM CSL_CITATION {"citationID":"e4smRxQw","properties":{"formattedCitation":"[1]","plainCitation":"[1]","noteIndex":0},"citationItems":[{"id":86,"uris":["http://zotero.org/users/local/rghrc5mJ/items/MPEJDSQV"],"itemData":{"id":86,"type":"article-journal","abstract":"Humans experience a plethora of different, confusing and nearly indiscernible emotions. Interpreting and understanding these emotions is a rewarding challenge as they play an important role in developing and maintaining interpersonal relationships. Hence, extracting and understanding emotions is paramount to the interaction and communication between human and machine. This understanding aids applications such as brand humanization, sales, advertising and marketing by helping to gauge the response of existing or prospective clients, medical industry, e-learning, law enforcement, automatic counseling system, drunk-driving detection, pain or stress detection, brand value analysis from consumer reactions and the entertainment industry, social interactions and facilitate rational decision making and perception. The recognition of facial emotion is quite difficult problem since there will be a variation of same emotion of single person owing to occlusion, illumination, aging, pose, gender etc. This paper proposes a deep learning model to detect the seven basic emotion classes. The dataset used are CK+, JAFFE and it achieves higher accuracy when compared to the existing approaches.","container-title":"The International Arab Journal of Information Technology","DOI":"10.34028/iajit/20/3/2","ISSN":"2309-4524, 1683-3198","issue":"3","journalAbbreviation":"IAJIT","language":"en","source":"DOI.org (Crossref)","title":"Human Facial Emotion Recognition using Deep Neural Networks","URL":"https://iajit.org/upload/files/doi-1682932664-24.pdf","volume":"20","author":[{"family":"S","given":"Benisha"},{"family":"Tt","given":"Mirnalinee"}],"accessed":{"date-parts":[["2025",4,10]]},"issued":{"date-parts":[["2023"]]}}}],"schema":"https://github.com/citation-style-language/schema/raw/master/csl-citation.json"} </w:instrText>
      </w:r>
      <w:r w:rsidR="003E0ACA">
        <w:rPr>
          <w:rFonts w:asciiTheme="majorBidi" w:hAnsiTheme="majorBidi" w:cstheme="majorBidi"/>
          <w:sz w:val="24"/>
          <w:szCs w:val="24"/>
        </w:rPr>
        <w:fldChar w:fldCharType="separate"/>
      </w:r>
      <w:r w:rsidR="003E0ACA" w:rsidRPr="003E0ACA">
        <w:rPr>
          <w:rFonts w:ascii="Times New Roman" w:hAnsi="Times New Roman" w:cs="Times New Roman"/>
          <w:sz w:val="24"/>
        </w:rPr>
        <w:t>[</w:t>
      </w:r>
      <w:r w:rsidR="003E0ACA">
        <w:rPr>
          <w:rFonts w:ascii="Times New Roman" w:hAnsi="Times New Roman" w:cs="Times New Roman"/>
          <w:sz w:val="24"/>
        </w:rPr>
        <w:t>2</w:t>
      </w:r>
      <w:r w:rsidR="003E0ACA" w:rsidRPr="003E0ACA">
        <w:rPr>
          <w:rFonts w:ascii="Times New Roman" w:hAnsi="Times New Roman" w:cs="Times New Roman"/>
          <w:sz w:val="24"/>
        </w:rPr>
        <w:t>]</w:t>
      </w:r>
      <w:r w:rsidR="003E0ACA">
        <w:rPr>
          <w:rFonts w:asciiTheme="majorBidi" w:hAnsiTheme="majorBidi" w:cstheme="majorBidi"/>
          <w:sz w:val="24"/>
          <w:szCs w:val="24"/>
        </w:rPr>
        <w:fldChar w:fldCharType="end"/>
      </w:r>
      <w:r w:rsidRPr="00D77F8E">
        <w:rPr>
          <w:rFonts w:asciiTheme="majorBidi" w:hAnsiTheme="majorBidi" w:cstheme="majorBidi"/>
          <w:sz w:val="24"/>
          <w:szCs w:val="24"/>
        </w:rPr>
        <w:t>[</w:t>
      </w:r>
      <w:r w:rsidR="00411161">
        <w:rPr>
          <w:rFonts w:asciiTheme="majorBidi" w:hAnsiTheme="majorBidi" w:cstheme="majorBidi"/>
          <w:sz w:val="24"/>
          <w:szCs w:val="24"/>
        </w:rPr>
        <w:t>3</w:t>
      </w:r>
      <w:r w:rsidRPr="00D77F8E">
        <w:rPr>
          <w:rFonts w:asciiTheme="majorBidi" w:hAnsiTheme="majorBidi" w:cstheme="majorBidi"/>
          <w:sz w:val="24"/>
          <w:szCs w:val="24"/>
        </w:rPr>
        <w:t xml:space="preserve">].specifically investigated using Gabor filters for </w:t>
      </w:r>
      <w:r w:rsidRPr="00D77F8E">
        <w:rPr>
          <w:rFonts w:asciiTheme="majorBidi" w:hAnsiTheme="majorBidi" w:cstheme="majorBidi"/>
          <w:sz w:val="24"/>
          <w:szCs w:val="24"/>
        </w:rPr>
        <w:lastRenderedPageBreak/>
        <w:t>feature extraction prior to CNN classification on the JAFFE dataset, suggesting improved speed and accuracy [</w:t>
      </w:r>
      <w:r w:rsidR="00411161">
        <w:rPr>
          <w:rFonts w:asciiTheme="majorBidi" w:hAnsiTheme="majorBidi" w:cstheme="majorBidi"/>
          <w:sz w:val="24"/>
          <w:szCs w:val="24"/>
        </w:rPr>
        <w:t>3</w:t>
      </w:r>
      <w:r w:rsidRPr="00D77F8E">
        <w:rPr>
          <w:rFonts w:asciiTheme="majorBidi" w:hAnsiTheme="majorBidi" w:cstheme="majorBidi"/>
          <w:sz w:val="24"/>
          <w:szCs w:val="24"/>
        </w:rPr>
        <w:t>].</w:t>
      </w:r>
    </w:p>
    <w:p w14:paraId="14EAA0DB" w14:textId="3A3538E3" w:rsidR="00D77F8E" w:rsidRPr="00D77F8E" w:rsidRDefault="00D77F8E" w:rsidP="00442A90">
      <w:pPr>
        <w:spacing w:line="360" w:lineRule="auto"/>
        <w:jc w:val="both"/>
        <w:rPr>
          <w:rFonts w:asciiTheme="majorBidi" w:hAnsiTheme="majorBidi" w:cstheme="majorBidi"/>
          <w:sz w:val="24"/>
          <w:szCs w:val="24"/>
        </w:rPr>
      </w:pPr>
      <w:r w:rsidRPr="00D77F8E">
        <w:rPr>
          <w:rFonts w:asciiTheme="majorBidi" w:hAnsiTheme="majorBidi" w:cstheme="majorBidi"/>
          <w:sz w:val="24"/>
          <w:szCs w:val="24"/>
        </w:rPr>
        <w:t xml:space="preserve">However, deep learning approaches, particularly CNNs, have become dominant due to their ability to automatically learn hierarchical features directly from image data </w:t>
      </w:r>
      <w:r w:rsidR="003E0ACA">
        <w:rPr>
          <w:rFonts w:asciiTheme="majorBidi" w:hAnsiTheme="majorBidi" w:cstheme="majorBidi"/>
          <w:sz w:val="24"/>
          <w:szCs w:val="24"/>
        </w:rPr>
        <w:fldChar w:fldCharType="begin"/>
      </w:r>
      <w:r w:rsidR="003E0ACA">
        <w:rPr>
          <w:rFonts w:asciiTheme="majorBidi" w:hAnsiTheme="majorBidi" w:cstheme="majorBidi"/>
          <w:sz w:val="24"/>
          <w:szCs w:val="24"/>
        </w:rPr>
        <w:instrText xml:space="preserve"> ADDIN ZOTERO_ITEM CSL_CITATION {"citationID":"HpP4mPvi","properties":{"formattedCitation":"[2]","plainCitation":"[2]","noteIndex":0},"citationItems":[{"id":81,"uris":["http://zotero.org/users/local/rghrc5mJ/items/MCVNFKZH"],"itemData":{"id":81,"type":"article","abstract":"Facial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data.","DOI":"10.48550/arXiv.2105.03588","note":"arXiv:2105.03588 [cs]","number":"arXiv:2105.03588","publisher":"arXiv","source":"arXiv.org","title":"Facial Emotion Recognition: State of the Art Performance on FER2013","title-short":"Facial Emotion Recognition","URL":"http://arxiv.org/abs/2105.03588","author":[{"family":"Khaireddin","given":"Yousif"},{"family":"Chen","given":"Zhuofa"}],"accessed":{"date-parts":[["2025",4,10]]},"issued":{"date-parts":[["2021",5,8]]}}}],"schema":"https://github.com/citation-style-language/schema/raw/master/csl-citation.json"} </w:instrText>
      </w:r>
      <w:r w:rsidR="003E0ACA">
        <w:rPr>
          <w:rFonts w:asciiTheme="majorBidi" w:hAnsiTheme="majorBidi" w:cstheme="majorBidi"/>
          <w:sz w:val="24"/>
          <w:szCs w:val="24"/>
        </w:rPr>
        <w:fldChar w:fldCharType="separate"/>
      </w:r>
      <w:r w:rsidR="003E0ACA" w:rsidRPr="003E0ACA">
        <w:rPr>
          <w:rFonts w:ascii="Times New Roman" w:hAnsi="Times New Roman" w:cs="Times New Roman"/>
          <w:sz w:val="24"/>
        </w:rPr>
        <w:t>[</w:t>
      </w:r>
      <w:r w:rsidR="003E0ACA">
        <w:rPr>
          <w:rFonts w:ascii="Times New Roman" w:hAnsi="Times New Roman" w:cs="Times New Roman"/>
          <w:sz w:val="24"/>
        </w:rPr>
        <w:t>1</w:t>
      </w:r>
      <w:r w:rsidR="003E0ACA" w:rsidRPr="003E0ACA">
        <w:rPr>
          <w:rFonts w:ascii="Times New Roman" w:hAnsi="Times New Roman" w:cs="Times New Roman"/>
          <w:sz w:val="24"/>
        </w:rPr>
        <w:t>]</w:t>
      </w:r>
      <w:r w:rsidR="003E0ACA">
        <w:rPr>
          <w:rFonts w:asciiTheme="majorBidi" w:hAnsiTheme="majorBidi" w:cstheme="majorBidi"/>
          <w:sz w:val="24"/>
          <w:szCs w:val="24"/>
        </w:rPr>
        <w:fldChar w:fldCharType="end"/>
      </w:r>
      <w:r w:rsidRPr="00D77F8E">
        <w:rPr>
          <w:rFonts w:asciiTheme="majorBidi" w:hAnsiTheme="majorBidi" w:cstheme="majorBidi"/>
          <w:sz w:val="24"/>
          <w:szCs w:val="24"/>
        </w:rPr>
        <w:t>[</w:t>
      </w:r>
      <w:r w:rsidR="00411161">
        <w:rPr>
          <w:rFonts w:asciiTheme="majorBidi" w:hAnsiTheme="majorBidi" w:cstheme="majorBidi"/>
          <w:sz w:val="24"/>
          <w:szCs w:val="24"/>
        </w:rPr>
        <w:t>2</w:t>
      </w:r>
      <w:r w:rsidRPr="00D77F8E">
        <w:rPr>
          <w:rFonts w:asciiTheme="majorBidi" w:hAnsiTheme="majorBidi" w:cstheme="majorBidi"/>
          <w:sz w:val="24"/>
          <w:szCs w:val="24"/>
        </w:rPr>
        <w:t xml:space="preserve">]. Various CNN architectures have been applied to FER. Standard architectures like </w:t>
      </w:r>
      <w:proofErr w:type="spellStart"/>
      <w:r w:rsidRPr="00D77F8E">
        <w:rPr>
          <w:rFonts w:asciiTheme="majorBidi" w:hAnsiTheme="majorBidi" w:cstheme="majorBidi"/>
          <w:sz w:val="24"/>
          <w:szCs w:val="24"/>
        </w:rPr>
        <w:t>VGGNet</w:t>
      </w:r>
      <w:proofErr w:type="spellEnd"/>
      <w:r w:rsidRPr="00D77F8E">
        <w:rPr>
          <w:rFonts w:asciiTheme="majorBidi" w:hAnsiTheme="majorBidi" w:cstheme="majorBidi"/>
          <w:sz w:val="24"/>
          <w:szCs w:val="24"/>
        </w:rPr>
        <w:t xml:space="preserve"> [</w:t>
      </w:r>
      <w:r w:rsidR="00B01412">
        <w:rPr>
          <w:rFonts w:asciiTheme="majorBidi" w:hAnsiTheme="majorBidi" w:cstheme="majorBidi"/>
          <w:sz w:val="24"/>
          <w:szCs w:val="24"/>
        </w:rPr>
        <w:t>1</w:t>
      </w:r>
      <w:r w:rsidRPr="00D77F8E">
        <w:rPr>
          <w:rFonts w:asciiTheme="majorBidi" w:hAnsiTheme="majorBidi" w:cstheme="majorBidi"/>
          <w:sz w:val="24"/>
          <w:szCs w:val="24"/>
        </w:rPr>
        <w:t xml:space="preserve">] and </w:t>
      </w:r>
      <w:proofErr w:type="spellStart"/>
      <w:r w:rsidRPr="00D77F8E">
        <w:rPr>
          <w:rFonts w:asciiTheme="majorBidi" w:hAnsiTheme="majorBidi" w:cstheme="majorBidi"/>
          <w:sz w:val="24"/>
          <w:szCs w:val="24"/>
        </w:rPr>
        <w:t>ResNet</w:t>
      </w:r>
      <w:proofErr w:type="spellEnd"/>
      <w:r w:rsidRPr="00D77F8E">
        <w:rPr>
          <w:rFonts w:asciiTheme="majorBidi" w:hAnsiTheme="majorBidi" w:cstheme="majorBidi"/>
          <w:sz w:val="24"/>
          <w:szCs w:val="24"/>
        </w:rPr>
        <w:t xml:space="preserve"> [</w:t>
      </w:r>
      <w:r w:rsidR="00411161">
        <w:rPr>
          <w:rFonts w:asciiTheme="majorBidi" w:hAnsiTheme="majorBidi" w:cstheme="majorBidi"/>
          <w:sz w:val="24"/>
          <w:szCs w:val="24"/>
        </w:rPr>
        <w:t>2</w:t>
      </w:r>
      <w:r w:rsidRPr="00D77F8E">
        <w:rPr>
          <w:rFonts w:asciiTheme="majorBidi" w:hAnsiTheme="majorBidi" w:cstheme="majorBidi"/>
          <w:sz w:val="24"/>
          <w:szCs w:val="24"/>
        </w:rPr>
        <w:t>] have shown strong performance on FER2013</w:t>
      </w:r>
      <w:r w:rsidR="008B37EF">
        <w:rPr>
          <w:rFonts w:asciiTheme="majorBidi" w:hAnsiTheme="majorBidi" w:cstheme="majorBidi"/>
          <w:sz w:val="24"/>
          <w:szCs w:val="24"/>
        </w:rPr>
        <w:t xml:space="preserve">. </w:t>
      </w:r>
      <w:r w:rsidRPr="00D77F8E">
        <w:rPr>
          <w:rFonts w:asciiTheme="majorBidi" w:hAnsiTheme="majorBidi" w:cstheme="majorBidi"/>
          <w:sz w:val="24"/>
          <w:szCs w:val="24"/>
        </w:rPr>
        <w:t>Other approaches include using Inception layers, attentional convolutional networks, combining CNN features with SVM classifiers, or modifying network components like pooling layers [</w:t>
      </w:r>
      <w:r w:rsidR="00411161">
        <w:rPr>
          <w:rFonts w:asciiTheme="majorBidi" w:hAnsiTheme="majorBidi" w:cstheme="majorBidi"/>
          <w:sz w:val="24"/>
          <w:szCs w:val="24"/>
        </w:rPr>
        <w:t>2]</w:t>
      </w:r>
      <w:r w:rsidR="008B37EF">
        <w:rPr>
          <w:rFonts w:asciiTheme="majorBidi" w:hAnsiTheme="majorBidi" w:cstheme="majorBidi"/>
          <w:sz w:val="24"/>
          <w:szCs w:val="24"/>
        </w:rPr>
        <w:t>.</w:t>
      </w:r>
    </w:p>
    <w:p w14:paraId="0829B466" w14:textId="1F81BFB7" w:rsidR="00D77F8E" w:rsidRPr="00D77F8E" w:rsidRDefault="00D77F8E" w:rsidP="00442A90">
      <w:pPr>
        <w:spacing w:line="360" w:lineRule="auto"/>
        <w:jc w:val="both"/>
        <w:rPr>
          <w:rFonts w:asciiTheme="majorBidi" w:hAnsiTheme="majorBidi" w:cstheme="majorBidi"/>
          <w:sz w:val="24"/>
          <w:szCs w:val="24"/>
        </w:rPr>
      </w:pPr>
      <w:r w:rsidRPr="00D77F8E">
        <w:rPr>
          <w:rFonts w:asciiTheme="majorBidi" w:hAnsiTheme="majorBidi" w:cstheme="majorBidi"/>
          <w:sz w:val="24"/>
          <w:szCs w:val="24"/>
        </w:rPr>
        <w:t>The FER2013 dataset [</w:t>
      </w:r>
      <w:r w:rsidR="00411161">
        <w:rPr>
          <w:rFonts w:asciiTheme="majorBidi" w:hAnsiTheme="majorBidi" w:cstheme="majorBidi"/>
          <w:sz w:val="24"/>
          <w:szCs w:val="24"/>
        </w:rPr>
        <w:t>3</w:t>
      </w:r>
      <w:r w:rsidRPr="00D77F8E">
        <w:rPr>
          <w:rFonts w:asciiTheme="majorBidi" w:hAnsiTheme="majorBidi" w:cstheme="majorBidi"/>
          <w:sz w:val="24"/>
          <w:szCs w:val="24"/>
        </w:rPr>
        <w:t xml:space="preserve">] is a key benchmark introduced at ICML 2013. It presents challenges due to its "in-the-wild" nature, containing variations in pose, lighting, and occlusions, making it more difficult than datasets captured under controlled lab conditions </w:t>
      </w:r>
      <w:r w:rsidR="008B37EF">
        <w:rPr>
          <w:rFonts w:asciiTheme="majorBidi" w:hAnsiTheme="majorBidi" w:cstheme="majorBidi"/>
          <w:sz w:val="24"/>
          <w:szCs w:val="24"/>
        </w:rPr>
        <w:t>l</w:t>
      </w:r>
      <w:r w:rsidRPr="00D77F8E">
        <w:rPr>
          <w:rFonts w:asciiTheme="majorBidi" w:hAnsiTheme="majorBidi" w:cstheme="majorBidi"/>
          <w:sz w:val="24"/>
          <w:szCs w:val="24"/>
        </w:rPr>
        <w:t>ike CK+ or JAFFE, used in [</w:t>
      </w:r>
      <w:r w:rsidR="00411161">
        <w:rPr>
          <w:rFonts w:asciiTheme="majorBidi" w:hAnsiTheme="majorBidi" w:cstheme="majorBidi"/>
          <w:sz w:val="24"/>
          <w:szCs w:val="24"/>
        </w:rPr>
        <w:t>2</w:t>
      </w:r>
      <w:r w:rsidRPr="00D77F8E">
        <w:rPr>
          <w:rFonts w:asciiTheme="majorBidi" w:hAnsiTheme="majorBidi" w:cstheme="majorBidi"/>
          <w:sz w:val="24"/>
          <w:szCs w:val="24"/>
        </w:rPr>
        <w:t xml:space="preserve">] and </w:t>
      </w:r>
      <w:r w:rsidR="003E0ACA">
        <w:rPr>
          <w:rFonts w:asciiTheme="majorBidi" w:hAnsiTheme="majorBidi" w:cstheme="majorBidi"/>
          <w:sz w:val="24"/>
          <w:szCs w:val="24"/>
        </w:rPr>
        <w:fldChar w:fldCharType="begin"/>
      </w:r>
      <w:r w:rsidR="003E0ACA">
        <w:rPr>
          <w:rFonts w:asciiTheme="majorBidi" w:hAnsiTheme="majorBidi" w:cstheme="majorBidi"/>
          <w:sz w:val="24"/>
          <w:szCs w:val="24"/>
        </w:rPr>
        <w:instrText xml:space="preserve"> ADDIN ZOTERO_ITEM CSL_CITATION {"citationID":"Ip4MD9YE","properties":{"formattedCitation":"[3]","plainCitation":"[3]","noteIndex":0},"citationItems":[{"id":87,"uris":["http://zotero.org/users/local/rghrc5mJ/items/A994SSAI"],"itemData":{"id":87,"type":"webpage","title":"(PDF) Fast Facial emotion recognition Using Convolutional Neural Networks and Gabor Filters","URL":"https://www.researchgate.net/publication/344190368_Fast_Facial_emotion_recognition_Using_Convolutional_Neural_Networks_and_Gabor_Filters","accessed":{"date-parts":[["2025",4,10]]}}}],"schema":"https://github.com/citation-style-language/schema/raw/master/csl-citation.json"} </w:instrText>
      </w:r>
      <w:r w:rsidR="003E0ACA">
        <w:rPr>
          <w:rFonts w:asciiTheme="majorBidi" w:hAnsiTheme="majorBidi" w:cstheme="majorBidi"/>
          <w:sz w:val="24"/>
          <w:szCs w:val="24"/>
        </w:rPr>
        <w:fldChar w:fldCharType="separate"/>
      </w:r>
      <w:r w:rsidR="003E0ACA" w:rsidRPr="003E0ACA">
        <w:rPr>
          <w:rFonts w:ascii="Times New Roman" w:hAnsi="Times New Roman" w:cs="Times New Roman"/>
          <w:sz w:val="24"/>
        </w:rPr>
        <w:t>[3]</w:t>
      </w:r>
      <w:r w:rsidR="003E0ACA">
        <w:rPr>
          <w:rFonts w:asciiTheme="majorBidi" w:hAnsiTheme="majorBidi" w:cstheme="majorBidi"/>
          <w:sz w:val="24"/>
          <w:szCs w:val="24"/>
        </w:rPr>
        <w:fldChar w:fldCharType="end"/>
      </w:r>
      <w:r w:rsidRPr="00D77F8E">
        <w:rPr>
          <w:rFonts w:asciiTheme="majorBidi" w:hAnsiTheme="majorBidi" w:cstheme="majorBidi"/>
          <w:sz w:val="24"/>
          <w:szCs w:val="24"/>
        </w:rPr>
        <w:t>. Human accuracy on FER2013 is estimated to be around 65.5% [</w:t>
      </w:r>
      <w:r w:rsidR="00411161">
        <w:rPr>
          <w:rFonts w:asciiTheme="majorBidi" w:hAnsiTheme="majorBidi" w:cstheme="majorBidi"/>
          <w:sz w:val="24"/>
          <w:szCs w:val="24"/>
        </w:rPr>
        <w:t>1</w:t>
      </w:r>
      <w:r w:rsidRPr="00D77F8E">
        <w:rPr>
          <w:rFonts w:asciiTheme="majorBidi" w:hAnsiTheme="majorBidi" w:cstheme="majorBidi"/>
          <w:sz w:val="24"/>
          <w:szCs w:val="24"/>
        </w:rPr>
        <w:t>]. Reported single-network CNN accuracies on FER2013 ranged roughly from 62% to 72.7% [</w:t>
      </w:r>
      <w:r w:rsidR="00411161">
        <w:rPr>
          <w:rFonts w:asciiTheme="majorBidi" w:hAnsiTheme="majorBidi" w:cstheme="majorBidi"/>
          <w:sz w:val="24"/>
          <w:szCs w:val="24"/>
        </w:rPr>
        <w:t>1</w:t>
      </w:r>
      <w:r w:rsidRPr="00D77F8E">
        <w:rPr>
          <w:rFonts w:asciiTheme="majorBidi" w:hAnsiTheme="majorBidi" w:cstheme="majorBidi"/>
          <w:sz w:val="24"/>
          <w:szCs w:val="24"/>
        </w:rPr>
        <w:t xml:space="preserve">], with </w:t>
      </w:r>
      <w:proofErr w:type="spellStart"/>
      <w:r w:rsidRPr="00D77F8E">
        <w:rPr>
          <w:rFonts w:asciiTheme="majorBidi" w:hAnsiTheme="majorBidi" w:cstheme="majorBidi"/>
          <w:sz w:val="24"/>
          <w:szCs w:val="24"/>
        </w:rPr>
        <w:t>VGGNet</w:t>
      </w:r>
      <w:proofErr w:type="spellEnd"/>
      <w:r w:rsidRPr="00D77F8E">
        <w:rPr>
          <w:rFonts w:asciiTheme="majorBidi" w:hAnsiTheme="majorBidi" w:cstheme="majorBidi"/>
          <w:sz w:val="24"/>
          <w:szCs w:val="24"/>
        </w:rPr>
        <w:t xml:space="preserve"> achieving 72.7% and </w:t>
      </w:r>
      <w:proofErr w:type="spellStart"/>
      <w:r w:rsidRPr="00D77F8E">
        <w:rPr>
          <w:rFonts w:asciiTheme="majorBidi" w:hAnsiTheme="majorBidi" w:cstheme="majorBidi"/>
          <w:sz w:val="24"/>
          <w:szCs w:val="24"/>
        </w:rPr>
        <w:t>ResNet</w:t>
      </w:r>
      <w:proofErr w:type="spellEnd"/>
      <w:r w:rsidRPr="00D77F8E">
        <w:rPr>
          <w:rFonts w:asciiTheme="majorBidi" w:hAnsiTheme="majorBidi" w:cstheme="majorBidi"/>
          <w:sz w:val="24"/>
          <w:szCs w:val="24"/>
        </w:rPr>
        <w:t xml:space="preserve"> 72.4% in one study [</w:t>
      </w:r>
      <w:r w:rsidR="00411161">
        <w:rPr>
          <w:rFonts w:asciiTheme="majorBidi" w:hAnsiTheme="majorBidi" w:cstheme="majorBidi"/>
          <w:sz w:val="24"/>
          <w:szCs w:val="24"/>
        </w:rPr>
        <w:t>1</w:t>
      </w:r>
      <w:r w:rsidRPr="00D77F8E">
        <w:rPr>
          <w:rFonts w:asciiTheme="majorBidi" w:hAnsiTheme="majorBidi" w:cstheme="majorBidi"/>
          <w:sz w:val="24"/>
          <w:szCs w:val="24"/>
        </w:rPr>
        <w:t>].</w:t>
      </w:r>
    </w:p>
    <w:p w14:paraId="4F804AA3" w14:textId="1ED99F2E" w:rsidR="00D77F8E" w:rsidRPr="009355C7" w:rsidRDefault="00D77F8E" w:rsidP="00442A90">
      <w:pPr>
        <w:spacing w:line="360" w:lineRule="auto"/>
        <w:jc w:val="both"/>
        <w:rPr>
          <w:rFonts w:asciiTheme="majorBidi" w:hAnsiTheme="majorBidi" w:cstheme="majorBidi"/>
          <w:sz w:val="24"/>
          <w:szCs w:val="24"/>
        </w:rPr>
      </w:pPr>
      <w:r w:rsidRPr="00D77F8E">
        <w:rPr>
          <w:rFonts w:asciiTheme="majorBidi" w:hAnsiTheme="majorBidi" w:cstheme="majorBidi"/>
          <w:sz w:val="24"/>
          <w:szCs w:val="24"/>
        </w:rPr>
        <w:t>Effective training of these deep models involves careful selection of optimizers</w:t>
      </w:r>
      <w:r w:rsidR="00FE7204">
        <w:rPr>
          <w:rFonts w:asciiTheme="majorBidi" w:hAnsiTheme="majorBidi" w:cstheme="majorBidi"/>
          <w:sz w:val="24"/>
          <w:szCs w:val="24"/>
          <w:lang w:val="en-US"/>
        </w:rPr>
        <w:t xml:space="preserve">, </w:t>
      </w:r>
      <w:r w:rsidRPr="00D77F8E">
        <w:rPr>
          <w:rFonts w:asciiTheme="majorBidi" w:hAnsiTheme="majorBidi" w:cstheme="majorBidi"/>
          <w:sz w:val="24"/>
          <w:szCs w:val="24"/>
        </w:rPr>
        <w:t>momentum was found effective by [</w:t>
      </w:r>
      <w:r w:rsidR="008B37EF">
        <w:rPr>
          <w:rFonts w:asciiTheme="majorBidi" w:hAnsiTheme="majorBidi" w:cstheme="majorBidi"/>
          <w:sz w:val="24"/>
          <w:szCs w:val="24"/>
        </w:rPr>
        <w:t>1]</w:t>
      </w:r>
      <w:r w:rsidR="00FE7204">
        <w:rPr>
          <w:rFonts w:asciiTheme="majorBidi" w:hAnsiTheme="majorBidi" w:cstheme="majorBidi"/>
          <w:sz w:val="24"/>
          <w:szCs w:val="24"/>
        </w:rPr>
        <w:t>,</w:t>
      </w:r>
      <w:r w:rsidRPr="00D77F8E">
        <w:rPr>
          <w:rFonts w:asciiTheme="majorBidi" w:hAnsiTheme="majorBidi" w:cstheme="majorBidi"/>
          <w:sz w:val="24"/>
          <w:szCs w:val="24"/>
        </w:rPr>
        <w:t xml:space="preserve"> learning rate schedules </w:t>
      </w:r>
      <w:r w:rsidR="008B37EF">
        <w:rPr>
          <w:rFonts w:asciiTheme="majorBidi" w:hAnsiTheme="majorBidi" w:cstheme="majorBidi"/>
          <w:sz w:val="24"/>
          <w:szCs w:val="24"/>
        </w:rPr>
        <w:t>like</w:t>
      </w:r>
      <w:r w:rsidRPr="00D77F8E">
        <w:rPr>
          <w:rFonts w:asciiTheme="majorBidi" w:hAnsiTheme="majorBidi" w:cstheme="majorBidi"/>
          <w:sz w:val="24"/>
          <w:szCs w:val="24"/>
        </w:rPr>
        <w:t xml:space="preserve"> </w:t>
      </w:r>
      <w:proofErr w:type="spellStart"/>
      <w:r w:rsidRPr="00D77F8E">
        <w:rPr>
          <w:rFonts w:asciiTheme="majorBidi" w:hAnsiTheme="majorBidi" w:cstheme="majorBidi"/>
          <w:sz w:val="24"/>
          <w:szCs w:val="24"/>
        </w:rPr>
        <w:t>ReduceLROnPlateau</w:t>
      </w:r>
      <w:proofErr w:type="spellEnd"/>
      <w:r w:rsidRPr="00D77F8E">
        <w:rPr>
          <w:rFonts w:asciiTheme="majorBidi" w:hAnsiTheme="majorBidi" w:cstheme="majorBidi"/>
          <w:sz w:val="24"/>
          <w:szCs w:val="24"/>
        </w:rPr>
        <w:t xml:space="preserve"> used by [</w:t>
      </w:r>
      <w:r w:rsidR="00411161">
        <w:rPr>
          <w:rFonts w:asciiTheme="majorBidi" w:hAnsiTheme="majorBidi" w:cstheme="majorBidi"/>
          <w:sz w:val="24"/>
          <w:szCs w:val="24"/>
        </w:rPr>
        <w:t>4</w:t>
      </w:r>
      <w:r w:rsidR="008B37EF">
        <w:rPr>
          <w:rFonts w:asciiTheme="majorBidi" w:hAnsiTheme="majorBidi" w:cstheme="majorBidi"/>
          <w:sz w:val="24"/>
          <w:szCs w:val="24"/>
        </w:rPr>
        <w:t>]</w:t>
      </w:r>
      <w:r w:rsidRPr="00D77F8E">
        <w:rPr>
          <w:rFonts w:asciiTheme="majorBidi" w:hAnsiTheme="majorBidi" w:cstheme="majorBidi"/>
          <w:sz w:val="24"/>
          <w:szCs w:val="24"/>
        </w:rPr>
        <w:t xml:space="preserve"> and regularization techniques like Batch Normalization [</w:t>
      </w:r>
      <w:r w:rsidR="00411161">
        <w:rPr>
          <w:rFonts w:asciiTheme="majorBidi" w:hAnsiTheme="majorBidi" w:cstheme="majorBidi"/>
          <w:sz w:val="24"/>
          <w:szCs w:val="24"/>
        </w:rPr>
        <w:t>9</w:t>
      </w:r>
      <w:r w:rsidRPr="00D77F8E">
        <w:rPr>
          <w:rFonts w:asciiTheme="majorBidi" w:hAnsiTheme="majorBidi" w:cstheme="majorBidi"/>
          <w:sz w:val="24"/>
          <w:szCs w:val="24"/>
        </w:rPr>
        <w:t>], Dropout [</w:t>
      </w:r>
      <w:r w:rsidR="00411161">
        <w:rPr>
          <w:rFonts w:asciiTheme="majorBidi" w:hAnsiTheme="majorBidi" w:cstheme="majorBidi"/>
          <w:sz w:val="24"/>
          <w:szCs w:val="24"/>
        </w:rPr>
        <w:t>10</w:t>
      </w:r>
      <w:r w:rsidRPr="00D77F8E">
        <w:rPr>
          <w:rFonts w:asciiTheme="majorBidi" w:hAnsiTheme="majorBidi" w:cstheme="majorBidi"/>
          <w:sz w:val="24"/>
          <w:szCs w:val="24"/>
        </w:rPr>
        <w:t>], and extensive data augmentation to combat overfitting [</w:t>
      </w:r>
      <w:r w:rsidR="00411161">
        <w:rPr>
          <w:rFonts w:asciiTheme="majorBidi" w:hAnsiTheme="majorBidi" w:cstheme="majorBidi"/>
          <w:sz w:val="24"/>
          <w:szCs w:val="24"/>
        </w:rPr>
        <w:t>1</w:t>
      </w:r>
      <w:r w:rsidRPr="00D77F8E">
        <w:rPr>
          <w:rFonts w:asciiTheme="majorBidi" w:hAnsiTheme="majorBidi" w:cstheme="majorBidi"/>
          <w:sz w:val="24"/>
          <w:szCs w:val="24"/>
        </w:rPr>
        <w:t>][</w:t>
      </w:r>
      <w:r w:rsidR="00411161">
        <w:rPr>
          <w:rFonts w:asciiTheme="majorBidi" w:hAnsiTheme="majorBidi" w:cstheme="majorBidi"/>
          <w:sz w:val="24"/>
          <w:szCs w:val="24"/>
        </w:rPr>
        <w:t>2</w:t>
      </w:r>
      <w:r w:rsidRPr="00D77F8E">
        <w:rPr>
          <w:rFonts w:asciiTheme="majorBidi" w:hAnsiTheme="majorBidi" w:cstheme="majorBidi"/>
          <w:sz w:val="24"/>
          <w:szCs w:val="24"/>
        </w:rPr>
        <w:t>].</w:t>
      </w:r>
    </w:p>
    <w:p w14:paraId="0DA863E4" w14:textId="5C6413A7" w:rsidR="009355C7" w:rsidRPr="009355C7" w:rsidRDefault="00D77F8E" w:rsidP="009355C7">
      <w:pPr>
        <w:spacing w:line="360" w:lineRule="auto"/>
        <w:rPr>
          <w:rFonts w:asciiTheme="majorBidi" w:hAnsiTheme="majorBidi" w:cstheme="majorBidi"/>
          <w:b/>
          <w:bCs/>
          <w:sz w:val="28"/>
          <w:szCs w:val="28"/>
        </w:rPr>
      </w:pPr>
      <w:r>
        <w:rPr>
          <w:rFonts w:asciiTheme="majorBidi" w:hAnsiTheme="majorBidi" w:cstheme="majorBidi"/>
          <w:b/>
          <w:bCs/>
          <w:sz w:val="28"/>
          <w:szCs w:val="28"/>
        </w:rPr>
        <w:t>3</w:t>
      </w:r>
      <w:r w:rsidR="009355C7" w:rsidRPr="009355C7">
        <w:rPr>
          <w:rFonts w:asciiTheme="majorBidi" w:hAnsiTheme="majorBidi" w:cstheme="majorBidi"/>
          <w:b/>
          <w:bCs/>
          <w:sz w:val="28"/>
          <w:szCs w:val="28"/>
        </w:rPr>
        <w:t>. Theory/Modelling</w:t>
      </w:r>
    </w:p>
    <w:p w14:paraId="100CD05D"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This project employs deep learning, specifically Convolutional Neural Networks (CNNs), tailored for image classification. The task of Facial Expression Recognition from static images is framed as a multi-class classification problem, mapping input images to one of seven emotion categories.</w:t>
      </w:r>
    </w:p>
    <w:p w14:paraId="56A22B8B" w14:textId="66AE961A"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3</w:t>
      </w:r>
      <w:r w:rsidR="009355C7" w:rsidRPr="009355C7">
        <w:rPr>
          <w:rFonts w:asciiTheme="majorBidi" w:hAnsiTheme="majorBidi" w:cstheme="majorBidi"/>
          <w:b/>
          <w:bCs/>
          <w:sz w:val="24"/>
          <w:szCs w:val="24"/>
        </w:rPr>
        <w:t>.1 Convolutional Neural Networks (CNNs)</w:t>
      </w:r>
    </w:p>
    <w:p w14:paraId="266D5056" w14:textId="27B90D8B"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CNNs represent a specialized class of deep neural networks highly effective for processing grid-like data structures, most notably images [</w:t>
      </w:r>
      <w:r w:rsidR="00411161">
        <w:rPr>
          <w:rFonts w:asciiTheme="majorBidi" w:hAnsiTheme="majorBidi" w:cstheme="majorBidi"/>
          <w:sz w:val="24"/>
          <w:szCs w:val="24"/>
        </w:rPr>
        <w:t>7</w:t>
      </w:r>
      <w:r w:rsidRPr="009355C7">
        <w:rPr>
          <w:rFonts w:asciiTheme="majorBidi" w:hAnsiTheme="majorBidi" w:cstheme="majorBidi"/>
          <w:sz w:val="24"/>
          <w:szCs w:val="24"/>
        </w:rPr>
        <w:t xml:space="preserve">]. Their architecture facilitates automatic learning of hierarchical feature representations directly from pixel data. Key components utilized in this project's model include convolutional layers for spatial feature extraction,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 functions for introducing non-linearity [</w:t>
      </w:r>
      <w:r w:rsidR="00411161">
        <w:rPr>
          <w:rFonts w:asciiTheme="majorBidi" w:hAnsiTheme="majorBidi" w:cstheme="majorBidi"/>
          <w:sz w:val="24"/>
          <w:szCs w:val="24"/>
        </w:rPr>
        <w:t>8</w:t>
      </w:r>
      <w:r w:rsidRPr="009355C7">
        <w:rPr>
          <w:rFonts w:asciiTheme="majorBidi" w:hAnsiTheme="majorBidi" w:cstheme="majorBidi"/>
          <w:sz w:val="24"/>
          <w:szCs w:val="24"/>
        </w:rPr>
        <w:t xml:space="preserve">], </w:t>
      </w:r>
      <w:proofErr w:type="spellStart"/>
      <w:r w:rsidRPr="009355C7">
        <w:rPr>
          <w:rFonts w:asciiTheme="majorBidi" w:hAnsiTheme="majorBidi" w:cstheme="majorBidi"/>
          <w:sz w:val="24"/>
          <w:szCs w:val="24"/>
        </w:rPr>
        <w:t>MaxPooling</w:t>
      </w:r>
      <w:proofErr w:type="spellEnd"/>
      <w:r w:rsidRPr="009355C7">
        <w:rPr>
          <w:rFonts w:asciiTheme="majorBidi" w:hAnsiTheme="majorBidi" w:cstheme="majorBidi"/>
          <w:sz w:val="24"/>
          <w:szCs w:val="24"/>
        </w:rPr>
        <w:t xml:space="preserve"> layers for dimensionality reduction and spatial invariance [</w:t>
      </w:r>
      <w:r w:rsidR="00411161">
        <w:rPr>
          <w:rFonts w:asciiTheme="majorBidi" w:hAnsiTheme="majorBidi" w:cstheme="majorBidi"/>
          <w:sz w:val="24"/>
          <w:szCs w:val="24"/>
        </w:rPr>
        <w:t>7</w:t>
      </w:r>
      <w:r w:rsidRPr="009355C7">
        <w:rPr>
          <w:rFonts w:asciiTheme="majorBidi" w:hAnsiTheme="majorBidi" w:cstheme="majorBidi"/>
          <w:sz w:val="24"/>
          <w:szCs w:val="24"/>
        </w:rPr>
        <w:t>], Batch Normalization for stabilizing training [</w:t>
      </w:r>
      <w:r w:rsidR="00411161">
        <w:rPr>
          <w:rFonts w:asciiTheme="majorBidi" w:hAnsiTheme="majorBidi" w:cstheme="majorBidi"/>
          <w:sz w:val="24"/>
          <w:szCs w:val="24"/>
        </w:rPr>
        <w:t>9</w:t>
      </w:r>
      <w:r w:rsidRPr="009355C7">
        <w:rPr>
          <w:rFonts w:asciiTheme="majorBidi" w:hAnsiTheme="majorBidi" w:cstheme="majorBidi"/>
          <w:sz w:val="24"/>
          <w:szCs w:val="24"/>
        </w:rPr>
        <w:t>], fully connected layers for high-level classification, and Dropout for regularization [</w:t>
      </w:r>
      <w:r w:rsidR="00411161">
        <w:rPr>
          <w:rFonts w:asciiTheme="majorBidi" w:hAnsiTheme="majorBidi" w:cstheme="majorBidi"/>
          <w:sz w:val="24"/>
          <w:szCs w:val="24"/>
        </w:rPr>
        <w:t>10</w:t>
      </w:r>
      <w:r w:rsidRPr="009355C7">
        <w:rPr>
          <w:rFonts w:asciiTheme="majorBidi" w:hAnsiTheme="majorBidi" w:cstheme="majorBidi"/>
          <w:sz w:val="24"/>
          <w:szCs w:val="24"/>
        </w:rPr>
        <w:t xml:space="preserve">]. The final </w:t>
      </w:r>
      <w:r w:rsidRPr="009355C7">
        <w:rPr>
          <w:rFonts w:asciiTheme="majorBidi" w:hAnsiTheme="majorBidi" w:cstheme="majorBidi"/>
          <w:sz w:val="24"/>
          <w:szCs w:val="24"/>
        </w:rPr>
        <w:lastRenderedPageBreak/>
        <w:t xml:space="preserve">classification probabilities are obtained via a </w:t>
      </w:r>
      <w:proofErr w:type="spellStart"/>
      <w:r w:rsidRPr="009355C7">
        <w:rPr>
          <w:rFonts w:asciiTheme="majorBidi" w:hAnsiTheme="majorBidi" w:cstheme="majorBidi"/>
          <w:sz w:val="24"/>
          <w:szCs w:val="24"/>
        </w:rPr>
        <w:t>Softmax</w:t>
      </w:r>
      <w:proofErr w:type="spellEnd"/>
      <w:r w:rsidRPr="009355C7">
        <w:rPr>
          <w:rFonts w:asciiTheme="majorBidi" w:hAnsiTheme="majorBidi" w:cstheme="majorBidi"/>
          <w:sz w:val="24"/>
          <w:szCs w:val="24"/>
        </w:rPr>
        <w:t xml:space="preserve"> function, integrated within the chosen loss function.</w:t>
      </w:r>
    </w:p>
    <w:p w14:paraId="4AAFA8BE" w14:textId="18810D10"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3</w:t>
      </w:r>
      <w:r w:rsidR="009355C7" w:rsidRPr="009355C7">
        <w:rPr>
          <w:rFonts w:asciiTheme="majorBidi" w:hAnsiTheme="majorBidi" w:cstheme="majorBidi"/>
          <w:b/>
          <w:bCs/>
          <w:sz w:val="24"/>
          <w:szCs w:val="24"/>
        </w:rPr>
        <w:t>.2 Model Architecture Used</w:t>
      </w:r>
    </w:p>
    <w:p w14:paraId="4FE94F06"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CNN architecture implemented comprises three convolutional blocks followed by two dense (fully connected) layers before the final output classification layer. It accepts 48x48 pixel grayscale images as input. The specific layer sequence is as follows:</w:t>
      </w:r>
    </w:p>
    <w:p w14:paraId="44897664"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Input: 48x48x1 grayscale image tensor.</w:t>
      </w:r>
    </w:p>
    <w:p w14:paraId="688FB2AB"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Conv Block 1: 64-filter 3x3 convolution, Batch Normalization,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w:t>
      </w:r>
    </w:p>
    <w:p w14:paraId="6BC629E1"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Conv Block 2: 128-filter 3x3 convolution, Batch Normalization,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 2x2 </w:t>
      </w:r>
      <w:proofErr w:type="spellStart"/>
      <w:r w:rsidRPr="009355C7">
        <w:rPr>
          <w:rFonts w:asciiTheme="majorBidi" w:hAnsiTheme="majorBidi" w:cstheme="majorBidi"/>
          <w:sz w:val="24"/>
          <w:szCs w:val="24"/>
        </w:rPr>
        <w:t>MaxPooling</w:t>
      </w:r>
      <w:proofErr w:type="spellEnd"/>
      <w:r w:rsidRPr="009355C7">
        <w:rPr>
          <w:rFonts w:asciiTheme="majorBidi" w:hAnsiTheme="majorBidi" w:cstheme="majorBidi"/>
          <w:sz w:val="24"/>
          <w:szCs w:val="24"/>
        </w:rPr>
        <w:t>.</w:t>
      </w:r>
    </w:p>
    <w:p w14:paraId="2C417BD3"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Conv Block 3: 256-filter 3x3 convolution, Batch Normalization,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 2x2 </w:t>
      </w:r>
      <w:proofErr w:type="spellStart"/>
      <w:r w:rsidRPr="009355C7">
        <w:rPr>
          <w:rFonts w:asciiTheme="majorBidi" w:hAnsiTheme="majorBidi" w:cstheme="majorBidi"/>
          <w:sz w:val="24"/>
          <w:szCs w:val="24"/>
        </w:rPr>
        <w:t>MaxPooling</w:t>
      </w:r>
      <w:proofErr w:type="spellEnd"/>
      <w:r w:rsidRPr="009355C7">
        <w:rPr>
          <w:rFonts w:asciiTheme="majorBidi" w:hAnsiTheme="majorBidi" w:cstheme="majorBidi"/>
          <w:sz w:val="24"/>
          <w:szCs w:val="24"/>
        </w:rPr>
        <w:t>.</w:t>
      </w:r>
    </w:p>
    <w:p w14:paraId="67381475"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Flatten: Reshapes the 3D feature maps into a 1D vector.</w:t>
      </w:r>
    </w:p>
    <w:p w14:paraId="6D75BF4B"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Dense Block 1: Linear layer (512 neurons), Batch Normalization,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 Dropout (p=0.4).</w:t>
      </w:r>
    </w:p>
    <w:p w14:paraId="59388493"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Dense Block 2: Linear layer (256 neurons), Batch Normalization, </w:t>
      </w:r>
      <w:proofErr w:type="spellStart"/>
      <w:r w:rsidRPr="009355C7">
        <w:rPr>
          <w:rFonts w:asciiTheme="majorBidi" w:hAnsiTheme="majorBidi" w:cstheme="majorBidi"/>
          <w:sz w:val="24"/>
          <w:szCs w:val="24"/>
        </w:rPr>
        <w:t>ReLU</w:t>
      </w:r>
      <w:proofErr w:type="spellEnd"/>
      <w:r w:rsidRPr="009355C7">
        <w:rPr>
          <w:rFonts w:asciiTheme="majorBidi" w:hAnsiTheme="majorBidi" w:cstheme="majorBidi"/>
          <w:sz w:val="24"/>
          <w:szCs w:val="24"/>
        </w:rPr>
        <w:t xml:space="preserve"> activation, Dropout (p=0.3).</w:t>
      </w:r>
    </w:p>
    <w:p w14:paraId="6842DDA2" w14:textId="77777777" w:rsidR="009355C7" w:rsidRPr="009355C7" w:rsidRDefault="009355C7" w:rsidP="009355C7">
      <w:pPr>
        <w:numPr>
          <w:ilvl w:val="0"/>
          <w:numId w:val="10"/>
        </w:numPr>
        <w:spacing w:line="360" w:lineRule="auto"/>
        <w:rPr>
          <w:rFonts w:asciiTheme="majorBidi" w:hAnsiTheme="majorBidi" w:cstheme="majorBidi"/>
          <w:sz w:val="24"/>
          <w:szCs w:val="24"/>
        </w:rPr>
      </w:pPr>
      <w:r w:rsidRPr="009355C7">
        <w:rPr>
          <w:rFonts w:asciiTheme="majorBidi" w:hAnsiTheme="majorBidi" w:cstheme="majorBidi"/>
          <w:sz w:val="24"/>
          <w:szCs w:val="24"/>
        </w:rPr>
        <w:t>Output Layer: Linear layer (7 neurons), corresponding to the seven emotion classes.</w:t>
      </w:r>
    </w:p>
    <w:p w14:paraId="3190EC86" w14:textId="672CAB55" w:rsidR="009355C7" w:rsidRPr="009355C7" w:rsidRDefault="00D77F8E" w:rsidP="009355C7">
      <w:pPr>
        <w:spacing w:line="360" w:lineRule="auto"/>
        <w:rPr>
          <w:rFonts w:asciiTheme="majorBidi" w:hAnsiTheme="majorBidi" w:cstheme="majorBidi"/>
          <w:b/>
          <w:bCs/>
          <w:sz w:val="28"/>
          <w:szCs w:val="28"/>
        </w:rPr>
      </w:pPr>
      <w:r>
        <w:rPr>
          <w:rFonts w:asciiTheme="majorBidi" w:hAnsiTheme="majorBidi" w:cstheme="majorBidi"/>
          <w:b/>
          <w:bCs/>
          <w:sz w:val="28"/>
          <w:szCs w:val="28"/>
        </w:rPr>
        <w:t>4</w:t>
      </w:r>
      <w:r w:rsidR="009355C7" w:rsidRPr="009355C7">
        <w:rPr>
          <w:rFonts w:asciiTheme="majorBidi" w:hAnsiTheme="majorBidi" w:cstheme="majorBidi"/>
          <w:b/>
          <w:bCs/>
          <w:sz w:val="28"/>
          <w:szCs w:val="28"/>
        </w:rPr>
        <w:t>. Simulation and Design Methods</w:t>
      </w:r>
    </w:p>
    <w:p w14:paraId="1FCE91A5" w14:textId="323EB22A"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 xml:space="preserve">This section outlines the dataset, data handling techniques, training regimen, and evaluation strategy used. The implementation utilized Python and the </w:t>
      </w:r>
      <w:proofErr w:type="spellStart"/>
      <w:r w:rsidRPr="009355C7">
        <w:rPr>
          <w:rFonts w:asciiTheme="majorBidi" w:hAnsiTheme="majorBidi" w:cstheme="majorBidi"/>
          <w:sz w:val="24"/>
          <w:szCs w:val="24"/>
        </w:rPr>
        <w:t>PyTorch</w:t>
      </w:r>
      <w:proofErr w:type="spellEnd"/>
      <w:r w:rsidRPr="009355C7">
        <w:rPr>
          <w:rFonts w:asciiTheme="majorBidi" w:hAnsiTheme="majorBidi" w:cstheme="majorBidi"/>
          <w:sz w:val="24"/>
          <w:szCs w:val="24"/>
        </w:rPr>
        <w:t xml:space="preserve"> deep learning library [</w:t>
      </w:r>
      <w:r w:rsidR="00411161">
        <w:rPr>
          <w:rFonts w:asciiTheme="majorBidi" w:hAnsiTheme="majorBidi" w:cstheme="majorBidi"/>
          <w:sz w:val="24"/>
          <w:szCs w:val="24"/>
        </w:rPr>
        <w:t>11</w:t>
      </w:r>
      <w:r w:rsidRPr="009355C7">
        <w:rPr>
          <w:rFonts w:asciiTheme="majorBidi" w:hAnsiTheme="majorBidi" w:cstheme="majorBidi"/>
          <w:sz w:val="24"/>
          <w:szCs w:val="24"/>
        </w:rPr>
        <w:t>].</w:t>
      </w:r>
    </w:p>
    <w:p w14:paraId="52B62CEC" w14:textId="07382AFA"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4</w:t>
      </w:r>
      <w:r w:rsidR="009355C7" w:rsidRPr="009355C7">
        <w:rPr>
          <w:rFonts w:asciiTheme="majorBidi" w:hAnsiTheme="majorBidi" w:cstheme="majorBidi"/>
          <w:b/>
          <w:bCs/>
          <w:sz w:val="24"/>
          <w:szCs w:val="24"/>
        </w:rPr>
        <w:t>.1 Dataset</w:t>
      </w:r>
    </w:p>
    <w:p w14:paraId="31E64C9A" w14:textId="511B9B4A"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FER2013 dataset [</w:t>
      </w:r>
      <w:r w:rsidR="00411161">
        <w:rPr>
          <w:rFonts w:asciiTheme="majorBidi" w:hAnsiTheme="majorBidi" w:cstheme="majorBidi"/>
          <w:sz w:val="24"/>
          <w:szCs w:val="24"/>
        </w:rPr>
        <w:t>6</w:t>
      </w:r>
      <w:r w:rsidRPr="009355C7">
        <w:rPr>
          <w:rFonts w:asciiTheme="majorBidi" w:hAnsiTheme="majorBidi" w:cstheme="majorBidi"/>
          <w:sz w:val="24"/>
          <w:szCs w:val="24"/>
        </w:rPr>
        <w:t xml:space="preserve">] served as the foundation for training, validation, and testing. It contains 35,887 48x48 pixel grayscale face images across seven standard emotion categories (Angry, Disgust, Fear, Happy, Neutral, Sad, Surprise). The official training partition (28,709 images) was loaded and then split </w:t>
      </w:r>
      <w:proofErr w:type="spellStart"/>
      <w:r w:rsidRPr="009355C7">
        <w:rPr>
          <w:rFonts w:asciiTheme="majorBidi" w:hAnsiTheme="majorBidi" w:cstheme="majorBidi"/>
          <w:sz w:val="24"/>
          <w:szCs w:val="24"/>
        </w:rPr>
        <w:t>stratifiedly</w:t>
      </w:r>
      <w:proofErr w:type="spellEnd"/>
      <w:r w:rsidRPr="009355C7">
        <w:rPr>
          <w:rFonts w:asciiTheme="majorBidi" w:hAnsiTheme="majorBidi" w:cstheme="majorBidi"/>
          <w:sz w:val="24"/>
          <w:szCs w:val="24"/>
        </w:rPr>
        <w:t xml:space="preserve"> into an 80% training set (22,967 images) and a 20% validation set (5,742 images). The official Test Set, comprising 7,178 images, was used for the final model performance evaluation reported in Section 4.</w:t>
      </w:r>
    </w:p>
    <w:p w14:paraId="6B1574E1" w14:textId="5188D7A6"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4</w:t>
      </w:r>
      <w:r w:rsidR="009355C7" w:rsidRPr="009355C7">
        <w:rPr>
          <w:rFonts w:asciiTheme="majorBidi" w:hAnsiTheme="majorBidi" w:cstheme="majorBidi"/>
          <w:b/>
          <w:bCs/>
          <w:sz w:val="24"/>
          <w:szCs w:val="24"/>
        </w:rPr>
        <w:t>.2 Data Preprocessing and Augmentation</w:t>
      </w:r>
    </w:p>
    <w:p w14:paraId="3131B9C6"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Data preparation involved several steps defined via image transformation utilities:</w:t>
      </w:r>
    </w:p>
    <w:p w14:paraId="5BB0B945" w14:textId="77777777" w:rsidR="009355C7" w:rsidRPr="009355C7" w:rsidRDefault="009355C7" w:rsidP="00442A90">
      <w:pPr>
        <w:numPr>
          <w:ilvl w:val="0"/>
          <w:numId w:val="11"/>
        </w:numPr>
        <w:spacing w:line="360" w:lineRule="auto"/>
        <w:jc w:val="both"/>
        <w:rPr>
          <w:rFonts w:asciiTheme="majorBidi" w:hAnsiTheme="majorBidi" w:cstheme="majorBidi"/>
          <w:sz w:val="24"/>
          <w:szCs w:val="24"/>
        </w:rPr>
      </w:pPr>
      <w:r w:rsidRPr="009355C7">
        <w:rPr>
          <w:rFonts w:asciiTheme="majorBidi" w:hAnsiTheme="majorBidi" w:cstheme="majorBidi"/>
          <w:sz w:val="24"/>
          <w:szCs w:val="24"/>
        </w:rPr>
        <w:t>Base Preprocessing : Images were converted to grayscale (single channel), resized to 48x48 pixels, and transformed into framework-compatible tensors with pixel values scaled to the [0.0, 1.0] range.</w:t>
      </w:r>
    </w:p>
    <w:p w14:paraId="25C06BD4" w14:textId="77777777" w:rsidR="009355C7" w:rsidRPr="009355C7" w:rsidRDefault="009355C7" w:rsidP="00442A90">
      <w:pPr>
        <w:numPr>
          <w:ilvl w:val="0"/>
          <w:numId w:val="11"/>
        </w:num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Training Set Augmentation: To enhance model robustness and reduce overfitting, the following random transformations were applied exclusively to the training data during loading: random rotations (±25 degrees), random affine transformations (shifts up to 20%, zoom between 80-120%, shear up to 20 degrees), and random horizontal flips (50% probability).</w:t>
      </w:r>
    </w:p>
    <w:p w14:paraId="61F55CBC" w14:textId="77777777" w:rsidR="009355C7" w:rsidRPr="009355C7" w:rsidRDefault="009355C7" w:rsidP="00442A90">
      <w:pPr>
        <w:numPr>
          <w:ilvl w:val="0"/>
          <w:numId w:val="11"/>
        </w:numPr>
        <w:spacing w:line="360" w:lineRule="auto"/>
        <w:jc w:val="both"/>
        <w:rPr>
          <w:rFonts w:asciiTheme="majorBidi" w:hAnsiTheme="majorBidi" w:cstheme="majorBidi"/>
          <w:sz w:val="24"/>
          <w:szCs w:val="24"/>
        </w:rPr>
      </w:pPr>
      <w:r w:rsidRPr="009355C7">
        <w:rPr>
          <w:rFonts w:asciiTheme="majorBidi" w:hAnsiTheme="majorBidi" w:cstheme="majorBidi"/>
          <w:sz w:val="24"/>
          <w:szCs w:val="24"/>
        </w:rPr>
        <w:t>Validation/Test Set Preprocessing: These sets used only the base preprocessing steps (grayscale, resize, tensor conversion) without augmentation to ensure evaluation reflects performance on unmodified data.</w:t>
      </w:r>
    </w:p>
    <w:p w14:paraId="1CF38565" w14:textId="0D164E88"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4</w:t>
      </w:r>
      <w:r w:rsidR="009355C7" w:rsidRPr="009355C7">
        <w:rPr>
          <w:rFonts w:asciiTheme="majorBidi" w:hAnsiTheme="majorBidi" w:cstheme="majorBidi"/>
          <w:b/>
          <w:bCs/>
          <w:sz w:val="24"/>
          <w:szCs w:val="24"/>
        </w:rPr>
        <w:t>.3 Training Procedure</w:t>
      </w:r>
    </w:p>
    <w:p w14:paraId="45513926" w14:textId="1F54BBF2"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CNN model was trained using a specific configuration to optimize its performance. The Categorical Cross-Entropy loss function, suitable for multi-class classification, was employed to measure the difference between predicted and true labels. The Adam optimization algorithm [</w:t>
      </w:r>
      <w:r w:rsidR="00411161">
        <w:rPr>
          <w:rFonts w:asciiTheme="majorBidi" w:hAnsiTheme="majorBidi" w:cstheme="majorBidi"/>
          <w:sz w:val="24"/>
          <w:szCs w:val="24"/>
        </w:rPr>
        <w:t>12</w:t>
      </w:r>
      <w:r w:rsidRPr="009355C7">
        <w:rPr>
          <w:rFonts w:asciiTheme="majorBidi" w:hAnsiTheme="majorBidi" w:cstheme="majorBidi"/>
          <w:sz w:val="24"/>
          <w:szCs w:val="24"/>
        </w:rPr>
        <w:t>] was utilized to update model weights, starting with an initial learning rate of 0.0001. Data was processed in batches of 32 images. Training proceeded for a maximum of 20 epochs. To adapt the learning rate during training, a scheduling mechanism monitored the validation loss; if the loss did not improve for 5 consecutive epochs, the learning rate was automatically reduced by a factor of 0.2 (down to a minimum value of 1e-6). Furthermore, an early stopping mechanism was implemented to prevent excessive training and potential overfitting; training halted if the validation loss failed to improve for 10 consecutive epochs. The model weights associated with the epoch yielding the lowest validation loss were saved and subsequently used for the final evaluation phase.</w:t>
      </w:r>
    </w:p>
    <w:p w14:paraId="580A4F41" w14:textId="3B64C1D1"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4</w:t>
      </w:r>
      <w:r w:rsidR="009355C7" w:rsidRPr="009355C7">
        <w:rPr>
          <w:rFonts w:asciiTheme="majorBidi" w:hAnsiTheme="majorBidi" w:cstheme="majorBidi"/>
          <w:b/>
          <w:bCs/>
          <w:sz w:val="24"/>
          <w:szCs w:val="24"/>
        </w:rPr>
        <w:t>.4 Evaluation Metrics</w:t>
      </w:r>
    </w:p>
    <w:p w14:paraId="1E8F5266"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performance of the trained model on the Test Set was quantified using several standard metrics derived from common machine learning evaluation utilities. These included the overall accuracy, representing the percentage of correctly classified images, and the average cross-</w:t>
      </w:r>
      <w:r w:rsidRPr="009355C7">
        <w:rPr>
          <w:rFonts w:asciiTheme="majorBidi" w:hAnsiTheme="majorBidi" w:cstheme="majorBidi"/>
          <w:sz w:val="24"/>
          <w:szCs w:val="24"/>
        </w:rPr>
        <w:lastRenderedPageBreak/>
        <w:t>entropy loss on the test data. A detailed classification report was generated, providing per-class precision, recall, and F1-scores, which offer insights into the model's effectiveness for each specific emotion category. Additionally, a confusion matrix was computed to tabulate the counts of correct and incorrect predictions between each pair of classes, typically visualized as a heatmap for easier interpretation of misclassification patterns.</w:t>
      </w:r>
    </w:p>
    <w:p w14:paraId="7B58C81A" w14:textId="5C0CF285" w:rsidR="009355C7" w:rsidRPr="009355C7" w:rsidRDefault="00D77F8E" w:rsidP="009355C7">
      <w:pPr>
        <w:spacing w:line="360" w:lineRule="auto"/>
        <w:rPr>
          <w:rFonts w:asciiTheme="majorBidi" w:hAnsiTheme="majorBidi" w:cstheme="majorBidi"/>
          <w:b/>
          <w:bCs/>
          <w:sz w:val="28"/>
          <w:szCs w:val="28"/>
        </w:rPr>
      </w:pPr>
      <w:r>
        <w:rPr>
          <w:rFonts w:asciiTheme="majorBidi" w:hAnsiTheme="majorBidi" w:cstheme="majorBidi"/>
          <w:b/>
          <w:bCs/>
          <w:sz w:val="28"/>
          <w:szCs w:val="28"/>
        </w:rPr>
        <w:t>5</w:t>
      </w:r>
      <w:r w:rsidR="009355C7" w:rsidRPr="009355C7">
        <w:rPr>
          <w:rFonts w:asciiTheme="majorBidi" w:hAnsiTheme="majorBidi" w:cstheme="majorBidi"/>
          <w:b/>
          <w:bCs/>
          <w:sz w:val="28"/>
          <w:szCs w:val="28"/>
        </w:rPr>
        <w:t>. Results</w:t>
      </w:r>
    </w:p>
    <w:p w14:paraId="18017E5D"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model training completed the specified 20 epochs. The lowest validation loss observed during training was 1.1079, occurring at epoch 20. The model state corresponding to this minimum validation loss was used for the final evaluation performed on the Test Set.</w:t>
      </w:r>
    </w:p>
    <w:p w14:paraId="0C598570" w14:textId="77777777" w:rsidR="009355C7" w:rsidRDefault="009355C7" w:rsidP="009355C7">
      <w:pPr>
        <w:spacing w:line="360" w:lineRule="auto"/>
        <w:rPr>
          <w:rFonts w:asciiTheme="majorBidi" w:hAnsiTheme="majorBidi" w:cstheme="majorBidi"/>
          <w:sz w:val="24"/>
          <w:szCs w:val="24"/>
          <w:rtl/>
        </w:rPr>
      </w:pPr>
      <w:r w:rsidRPr="009355C7">
        <w:rPr>
          <w:rFonts w:asciiTheme="majorBidi" w:hAnsiTheme="majorBidi" w:cstheme="majorBidi"/>
          <w:sz w:val="24"/>
          <w:szCs w:val="24"/>
        </w:rPr>
        <w:t>Figure 1 presents the training and validation loss and accuracy curves across the 20 epochs.</w:t>
      </w:r>
    </w:p>
    <w:p w14:paraId="58F2B686" w14:textId="77777777" w:rsidR="00AE2939" w:rsidRDefault="00AE2939" w:rsidP="009355C7">
      <w:pPr>
        <w:spacing w:line="360" w:lineRule="auto"/>
        <w:rPr>
          <w:rFonts w:asciiTheme="majorBidi" w:hAnsiTheme="majorBidi" w:cstheme="majorBidi"/>
          <w:sz w:val="24"/>
          <w:szCs w:val="24"/>
          <w:rtl/>
        </w:rPr>
      </w:pPr>
    </w:p>
    <w:p w14:paraId="6160D062" w14:textId="5D965B02" w:rsidR="009355C7" w:rsidRPr="009355C7" w:rsidRDefault="00AE2939" w:rsidP="00AE2939">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097B027" wp14:editId="557424EF">
            <wp:extent cx="5821680" cy="1860457"/>
            <wp:effectExtent l="0" t="0" r="7620" b="6985"/>
            <wp:docPr id="661154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735" cy="1879329"/>
                    </a:xfrm>
                    <a:prstGeom prst="rect">
                      <a:avLst/>
                    </a:prstGeom>
                    <a:noFill/>
                    <a:ln>
                      <a:noFill/>
                    </a:ln>
                  </pic:spPr>
                </pic:pic>
              </a:graphicData>
            </a:graphic>
          </wp:inline>
        </w:drawing>
      </w:r>
      <w:r w:rsidR="009355C7" w:rsidRPr="009355C7">
        <w:rPr>
          <w:rFonts w:asciiTheme="majorBidi" w:hAnsiTheme="majorBidi" w:cstheme="majorBidi"/>
          <w:i/>
          <w:iCs/>
          <w:sz w:val="24"/>
          <w:szCs w:val="24"/>
        </w:rPr>
        <w:t>Figure 1: Training and Validation Loss and Accuracy Curves over Epochs.</w:t>
      </w:r>
    </w:p>
    <w:p w14:paraId="5A27305E"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Figure 1 illustrates the learning dynamics throughout the training process. Analysis of these curves provides insight into model convergence and the effectiveness of regularization techniques in mitigating overfitting.</w:t>
      </w:r>
    </w:p>
    <w:p w14:paraId="2C776E27"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The final evaluation on the Test Set resulted in an overall accuracy of 57.80% and an average loss of 1.1015.</w:t>
      </w:r>
    </w:p>
    <w:p w14:paraId="7CC98623"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Detailed performance metrics for each emotion class on the Test Set are shown in Table 1.</w:t>
      </w:r>
    </w:p>
    <w:p w14:paraId="13365DCA" w14:textId="77777777" w:rsidR="002B4C97" w:rsidRDefault="002B4C97" w:rsidP="009355C7">
      <w:pPr>
        <w:spacing w:line="360" w:lineRule="auto"/>
        <w:rPr>
          <w:rFonts w:asciiTheme="majorBidi" w:hAnsiTheme="majorBidi" w:cstheme="majorBidi"/>
          <w:sz w:val="24"/>
          <w:szCs w:val="24"/>
        </w:rPr>
      </w:pPr>
    </w:p>
    <w:p w14:paraId="744CBE3D" w14:textId="77777777" w:rsidR="00442A90" w:rsidRDefault="00442A90" w:rsidP="009355C7">
      <w:pPr>
        <w:spacing w:line="360" w:lineRule="auto"/>
        <w:rPr>
          <w:rFonts w:asciiTheme="majorBidi" w:hAnsiTheme="majorBidi" w:cstheme="majorBidi"/>
          <w:sz w:val="24"/>
          <w:szCs w:val="24"/>
        </w:rPr>
      </w:pPr>
    </w:p>
    <w:p w14:paraId="728FAB5D" w14:textId="77777777" w:rsidR="00442A90" w:rsidRDefault="00442A90" w:rsidP="009355C7">
      <w:pPr>
        <w:spacing w:line="360" w:lineRule="auto"/>
        <w:rPr>
          <w:rFonts w:asciiTheme="majorBidi" w:hAnsiTheme="majorBidi" w:cstheme="majorBidi"/>
          <w:sz w:val="24"/>
          <w:szCs w:val="24"/>
        </w:rPr>
      </w:pPr>
    </w:p>
    <w:p w14:paraId="5A2BE0DA" w14:textId="78092DFE"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lastRenderedPageBreak/>
        <w:t>Table 1: Classification Report on the Test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1"/>
        <w:gridCol w:w="974"/>
        <w:gridCol w:w="694"/>
        <w:gridCol w:w="960"/>
        <w:gridCol w:w="856"/>
      </w:tblGrid>
      <w:tr w:rsidR="009355C7" w:rsidRPr="009355C7" w14:paraId="2D72C824" w14:textId="77777777" w:rsidTr="00FD52A4">
        <w:trPr>
          <w:tblCellSpacing w:w="15" w:type="dxa"/>
        </w:trPr>
        <w:tc>
          <w:tcPr>
            <w:tcW w:w="0" w:type="auto"/>
            <w:vAlign w:val="center"/>
            <w:hideMark/>
          </w:tcPr>
          <w:p w14:paraId="605DFA03"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Class</w:t>
            </w:r>
          </w:p>
        </w:tc>
        <w:tc>
          <w:tcPr>
            <w:tcW w:w="0" w:type="auto"/>
            <w:vAlign w:val="center"/>
            <w:hideMark/>
          </w:tcPr>
          <w:p w14:paraId="104D37BC"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Precision</w:t>
            </w:r>
          </w:p>
        </w:tc>
        <w:tc>
          <w:tcPr>
            <w:tcW w:w="0" w:type="auto"/>
            <w:vAlign w:val="center"/>
            <w:hideMark/>
          </w:tcPr>
          <w:p w14:paraId="7D5FD753"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Recall</w:t>
            </w:r>
          </w:p>
        </w:tc>
        <w:tc>
          <w:tcPr>
            <w:tcW w:w="0" w:type="auto"/>
            <w:vAlign w:val="center"/>
            <w:hideMark/>
          </w:tcPr>
          <w:p w14:paraId="60D4758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F1-Score</w:t>
            </w:r>
          </w:p>
        </w:tc>
        <w:tc>
          <w:tcPr>
            <w:tcW w:w="0" w:type="auto"/>
            <w:vAlign w:val="center"/>
            <w:hideMark/>
          </w:tcPr>
          <w:p w14:paraId="51AE795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Support</w:t>
            </w:r>
          </w:p>
        </w:tc>
      </w:tr>
      <w:tr w:rsidR="009355C7" w:rsidRPr="009355C7" w14:paraId="6F54F97C" w14:textId="77777777" w:rsidTr="00FD52A4">
        <w:trPr>
          <w:tblCellSpacing w:w="15" w:type="dxa"/>
        </w:trPr>
        <w:tc>
          <w:tcPr>
            <w:tcW w:w="0" w:type="auto"/>
            <w:vAlign w:val="center"/>
            <w:hideMark/>
          </w:tcPr>
          <w:p w14:paraId="2774E16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Angry</w:t>
            </w:r>
          </w:p>
        </w:tc>
        <w:tc>
          <w:tcPr>
            <w:tcW w:w="0" w:type="auto"/>
            <w:vAlign w:val="center"/>
            <w:hideMark/>
          </w:tcPr>
          <w:p w14:paraId="49F6E09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0.45</w:t>
            </w:r>
          </w:p>
        </w:tc>
        <w:tc>
          <w:tcPr>
            <w:tcW w:w="0" w:type="auto"/>
            <w:vAlign w:val="center"/>
            <w:hideMark/>
          </w:tcPr>
          <w:p w14:paraId="1F13BE7B"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0.47</w:t>
            </w:r>
          </w:p>
        </w:tc>
        <w:tc>
          <w:tcPr>
            <w:tcW w:w="0" w:type="auto"/>
            <w:vAlign w:val="center"/>
            <w:hideMark/>
          </w:tcPr>
          <w:p w14:paraId="537F272F"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0.46</w:t>
            </w:r>
          </w:p>
        </w:tc>
        <w:tc>
          <w:tcPr>
            <w:tcW w:w="0" w:type="auto"/>
            <w:vAlign w:val="center"/>
            <w:hideMark/>
          </w:tcPr>
          <w:p w14:paraId="500F203F"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958</w:t>
            </w:r>
          </w:p>
        </w:tc>
      </w:tr>
      <w:tr w:rsidR="009355C7" w:rsidRPr="009355C7" w14:paraId="720FCA34" w14:textId="77777777" w:rsidTr="00FD52A4">
        <w:trPr>
          <w:tblCellSpacing w:w="15" w:type="dxa"/>
        </w:trPr>
        <w:tc>
          <w:tcPr>
            <w:tcW w:w="0" w:type="auto"/>
            <w:vAlign w:val="center"/>
            <w:hideMark/>
          </w:tcPr>
          <w:p w14:paraId="29F3F9C4"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Disgust</w:t>
            </w:r>
          </w:p>
        </w:tc>
        <w:tc>
          <w:tcPr>
            <w:tcW w:w="0" w:type="auto"/>
            <w:vAlign w:val="center"/>
            <w:hideMark/>
          </w:tcPr>
          <w:p w14:paraId="0FC1A774"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0.50</w:t>
            </w:r>
          </w:p>
        </w:tc>
        <w:tc>
          <w:tcPr>
            <w:tcW w:w="0" w:type="auto"/>
            <w:vAlign w:val="center"/>
            <w:hideMark/>
          </w:tcPr>
          <w:p w14:paraId="1341B90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0.09</w:t>
            </w:r>
          </w:p>
        </w:tc>
        <w:tc>
          <w:tcPr>
            <w:tcW w:w="0" w:type="auto"/>
            <w:vAlign w:val="center"/>
            <w:hideMark/>
          </w:tcPr>
          <w:p w14:paraId="5B64EC21"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0.15</w:t>
            </w:r>
          </w:p>
        </w:tc>
        <w:tc>
          <w:tcPr>
            <w:tcW w:w="0" w:type="auto"/>
            <w:vAlign w:val="center"/>
            <w:hideMark/>
          </w:tcPr>
          <w:p w14:paraId="49C3A7F9"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111</w:t>
            </w:r>
          </w:p>
        </w:tc>
      </w:tr>
      <w:tr w:rsidR="009355C7" w:rsidRPr="009355C7" w14:paraId="4EF80854" w14:textId="77777777" w:rsidTr="00FD52A4">
        <w:trPr>
          <w:tblCellSpacing w:w="15" w:type="dxa"/>
        </w:trPr>
        <w:tc>
          <w:tcPr>
            <w:tcW w:w="0" w:type="auto"/>
            <w:vAlign w:val="center"/>
            <w:hideMark/>
          </w:tcPr>
          <w:p w14:paraId="62CD296B"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Fear</w:t>
            </w:r>
          </w:p>
        </w:tc>
        <w:tc>
          <w:tcPr>
            <w:tcW w:w="0" w:type="auto"/>
            <w:vAlign w:val="center"/>
            <w:hideMark/>
          </w:tcPr>
          <w:p w14:paraId="73BAE9E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0.47</w:t>
            </w:r>
          </w:p>
        </w:tc>
        <w:tc>
          <w:tcPr>
            <w:tcW w:w="0" w:type="auto"/>
            <w:vAlign w:val="center"/>
            <w:hideMark/>
          </w:tcPr>
          <w:p w14:paraId="64AB27D1"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0.13</w:t>
            </w:r>
          </w:p>
        </w:tc>
        <w:tc>
          <w:tcPr>
            <w:tcW w:w="0" w:type="auto"/>
            <w:vAlign w:val="center"/>
            <w:hideMark/>
          </w:tcPr>
          <w:p w14:paraId="15235711"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0.20</w:t>
            </w:r>
          </w:p>
        </w:tc>
        <w:tc>
          <w:tcPr>
            <w:tcW w:w="0" w:type="auto"/>
            <w:vAlign w:val="center"/>
            <w:hideMark/>
          </w:tcPr>
          <w:p w14:paraId="07CFEE5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1024</w:t>
            </w:r>
          </w:p>
        </w:tc>
      </w:tr>
      <w:tr w:rsidR="009355C7" w:rsidRPr="009355C7" w14:paraId="52114CE1" w14:textId="77777777" w:rsidTr="00FD52A4">
        <w:trPr>
          <w:tblCellSpacing w:w="15" w:type="dxa"/>
        </w:trPr>
        <w:tc>
          <w:tcPr>
            <w:tcW w:w="0" w:type="auto"/>
            <w:vAlign w:val="center"/>
            <w:hideMark/>
          </w:tcPr>
          <w:p w14:paraId="1C644E3E"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Happy</w:t>
            </w:r>
          </w:p>
        </w:tc>
        <w:tc>
          <w:tcPr>
            <w:tcW w:w="0" w:type="auto"/>
            <w:vAlign w:val="center"/>
            <w:hideMark/>
          </w:tcPr>
          <w:p w14:paraId="4F1A5E3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0.75</w:t>
            </w:r>
          </w:p>
        </w:tc>
        <w:tc>
          <w:tcPr>
            <w:tcW w:w="0" w:type="auto"/>
            <w:vAlign w:val="center"/>
            <w:hideMark/>
          </w:tcPr>
          <w:p w14:paraId="419C4415"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0.86</w:t>
            </w:r>
          </w:p>
        </w:tc>
        <w:tc>
          <w:tcPr>
            <w:tcW w:w="0" w:type="auto"/>
            <w:vAlign w:val="center"/>
            <w:hideMark/>
          </w:tcPr>
          <w:p w14:paraId="22ECC202"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0.80</w:t>
            </w:r>
          </w:p>
        </w:tc>
        <w:tc>
          <w:tcPr>
            <w:tcW w:w="0" w:type="auto"/>
            <w:vAlign w:val="center"/>
            <w:hideMark/>
          </w:tcPr>
          <w:p w14:paraId="6FDB7B2C"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1774</w:t>
            </w:r>
          </w:p>
        </w:tc>
      </w:tr>
      <w:tr w:rsidR="009355C7" w:rsidRPr="009355C7" w14:paraId="4E71EAFC" w14:textId="77777777" w:rsidTr="00FD52A4">
        <w:trPr>
          <w:tblCellSpacing w:w="15" w:type="dxa"/>
        </w:trPr>
        <w:tc>
          <w:tcPr>
            <w:tcW w:w="0" w:type="auto"/>
            <w:vAlign w:val="center"/>
            <w:hideMark/>
          </w:tcPr>
          <w:p w14:paraId="7CBF445A"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Neutral</w:t>
            </w:r>
          </w:p>
        </w:tc>
        <w:tc>
          <w:tcPr>
            <w:tcW w:w="0" w:type="auto"/>
            <w:vAlign w:val="center"/>
            <w:hideMark/>
          </w:tcPr>
          <w:p w14:paraId="50AE311F"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0.52</w:t>
            </w:r>
          </w:p>
        </w:tc>
        <w:tc>
          <w:tcPr>
            <w:tcW w:w="0" w:type="auto"/>
            <w:vAlign w:val="center"/>
            <w:hideMark/>
          </w:tcPr>
          <w:p w14:paraId="459F58F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0.62</w:t>
            </w:r>
          </w:p>
        </w:tc>
        <w:tc>
          <w:tcPr>
            <w:tcW w:w="0" w:type="auto"/>
            <w:vAlign w:val="center"/>
            <w:hideMark/>
          </w:tcPr>
          <w:p w14:paraId="0D25BCE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0.56</w:t>
            </w:r>
          </w:p>
        </w:tc>
        <w:tc>
          <w:tcPr>
            <w:tcW w:w="0" w:type="auto"/>
            <w:vAlign w:val="center"/>
            <w:hideMark/>
          </w:tcPr>
          <w:p w14:paraId="7BCBA47B"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1233</w:t>
            </w:r>
          </w:p>
        </w:tc>
      </w:tr>
      <w:tr w:rsidR="009355C7" w:rsidRPr="009355C7" w14:paraId="3AD24B93" w14:textId="77777777" w:rsidTr="00FD52A4">
        <w:trPr>
          <w:tblCellSpacing w:w="15" w:type="dxa"/>
        </w:trPr>
        <w:tc>
          <w:tcPr>
            <w:tcW w:w="0" w:type="auto"/>
            <w:vAlign w:val="center"/>
            <w:hideMark/>
          </w:tcPr>
          <w:p w14:paraId="03509965"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Sad</w:t>
            </w:r>
          </w:p>
        </w:tc>
        <w:tc>
          <w:tcPr>
            <w:tcW w:w="0" w:type="auto"/>
            <w:vAlign w:val="center"/>
            <w:hideMark/>
          </w:tcPr>
          <w:p w14:paraId="461974FC"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0.44</w:t>
            </w:r>
          </w:p>
        </w:tc>
        <w:tc>
          <w:tcPr>
            <w:tcW w:w="0" w:type="auto"/>
            <w:vAlign w:val="center"/>
            <w:hideMark/>
          </w:tcPr>
          <w:p w14:paraId="59A9B15A"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0.48</w:t>
            </w:r>
          </w:p>
        </w:tc>
        <w:tc>
          <w:tcPr>
            <w:tcW w:w="0" w:type="auto"/>
            <w:vAlign w:val="center"/>
            <w:hideMark/>
          </w:tcPr>
          <w:p w14:paraId="5E05B75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0.46</w:t>
            </w:r>
          </w:p>
        </w:tc>
        <w:tc>
          <w:tcPr>
            <w:tcW w:w="0" w:type="auto"/>
            <w:vAlign w:val="center"/>
            <w:hideMark/>
          </w:tcPr>
          <w:p w14:paraId="1C566E4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1247</w:t>
            </w:r>
          </w:p>
        </w:tc>
      </w:tr>
      <w:tr w:rsidR="009355C7" w:rsidRPr="009355C7" w14:paraId="63003036" w14:textId="77777777" w:rsidTr="00FD52A4">
        <w:trPr>
          <w:tblCellSpacing w:w="15" w:type="dxa"/>
        </w:trPr>
        <w:tc>
          <w:tcPr>
            <w:tcW w:w="0" w:type="auto"/>
            <w:vAlign w:val="center"/>
            <w:hideMark/>
          </w:tcPr>
          <w:p w14:paraId="30AA2ACF"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Surprise</w:t>
            </w:r>
          </w:p>
        </w:tc>
        <w:tc>
          <w:tcPr>
            <w:tcW w:w="0" w:type="auto"/>
            <w:vAlign w:val="center"/>
            <w:hideMark/>
          </w:tcPr>
          <w:p w14:paraId="0B3909F7"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0.67</w:t>
            </w:r>
          </w:p>
        </w:tc>
        <w:tc>
          <w:tcPr>
            <w:tcW w:w="0" w:type="auto"/>
            <w:vAlign w:val="center"/>
            <w:hideMark/>
          </w:tcPr>
          <w:p w14:paraId="263FF624"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0.78</w:t>
            </w:r>
          </w:p>
        </w:tc>
        <w:tc>
          <w:tcPr>
            <w:tcW w:w="0" w:type="auto"/>
            <w:vAlign w:val="center"/>
            <w:hideMark/>
          </w:tcPr>
          <w:p w14:paraId="7ED27966"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0.72</w:t>
            </w:r>
          </w:p>
        </w:tc>
        <w:tc>
          <w:tcPr>
            <w:tcW w:w="0" w:type="auto"/>
            <w:vAlign w:val="center"/>
            <w:hideMark/>
          </w:tcPr>
          <w:p w14:paraId="6B883257"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831</w:t>
            </w:r>
          </w:p>
        </w:tc>
      </w:tr>
      <w:tr w:rsidR="009355C7" w:rsidRPr="009355C7" w14:paraId="13FD82F5" w14:textId="77777777" w:rsidTr="00FD52A4">
        <w:trPr>
          <w:tblCellSpacing w:w="15" w:type="dxa"/>
        </w:trPr>
        <w:tc>
          <w:tcPr>
            <w:tcW w:w="0" w:type="auto"/>
            <w:vAlign w:val="center"/>
            <w:hideMark/>
          </w:tcPr>
          <w:p w14:paraId="19466428"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Accuracy</w:t>
            </w:r>
          </w:p>
        </w:tc>
        <w:tc>
          <w:tcPr>
            <w:tcW w:w="0" w:type="auto"/>
            <w:vAlign w:val="center"/>
            <w:hideMark/>
          </w:tcPr>
          <w:p w14:paraId="3C7D1285" w14:textId="77777777" w:rsidR="009355C7" w:rsidRPr="009355C7" w:rsidRDefault="009355C7" w:rsidP="009355C7">
            <w:pPr>
              <w:spacing w:line="360" w:lineRule="auto"/>
              <w:rPr>
                <w:rFonts w:asciiTheme="majorBidi" w:hAnsiTheme="majorBidi" w:cstheme="majorBidi"/>
                <w:sz w:val="24"/>
                <w:szCs w:val="24"/>
              </w:rPr>
            </w:pPr>
          </w:p>
        </w:tc>
        <w:tc>
          <w:tcPr>
            <w:tcW w:w="0" w:type="auto"/>
            <w:vAlign w:val="center"/>
            <w:hideMark/>
          </w:tcPr>
          <w:p w14:paraId="253C56CE" w14:textId="77777777" w:rsidR="009355C7" w:rsidRPr="009355C7" w:rsidRDefault="009355C7" w:rsidP="009355C7">
            <w:pPr>
              <w:spacing w:line="360" w:lineRule="auto"/>
              <w:rPr>
                <w:rFonts w:asciiTheme="majorBidi" w:hAnsiTheme="majorBidi" w:cstheme="majorBidi"/>
                <w:sz w:val="24"/>
                <w:szCs w:val="24"/>
              </w:rPr>
            </w:pPr>
          </w:p>
        </w:tc>
        <w:tc>
          <w:tcPr>
            <w:tcW w:w="0" w:type="auto"/>
            <w:vAlign w:val="center"/>
            <w:hideMark/>
          </w:tcPr>
          <w:p w14:paraId="16DAD23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0.58</w:t>
            </w:r>
          </w:p>
        </w:tc>
        <w:tc>
          <w:tcPr>
            <w:tcW w:w="0" w:type="auto"/>
            <w:vAlign w:val="center"/>
            <w:hideMark/>
          </w:tcPr>
          <w:p w14:paraId="63BE3B8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7178</w:t>
            </w:r>
          </w:p>
        </w:tc>
      </w:tr>
      <w:tr w:rsidR="009355C7" w:rsidRPr="009355C7" w14:paraId="6A4DB7AE" w14:textId="77777777" w:rsidTr="00FD52A4">
        <w:trPr>
          <w:tblCellSpacing w:w="15" w:type="dxa"/>
        </w:trPr>
        <w:tc>
          <w:tcPr>
            <w:tcW w:w="0" w:type="auto"/>
            <w:vAlign w:val="center"/>
            <w:hideMark/>
          </w:tcPr>
          <w:p w14:paraId="7F95A23A"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Macro </w:t>
            </w:r>
            <w:proofErr w:type="spellStart"/>
            <w:r w:rsidRPr="009355C7">
              <w:rPr>
                <w:rFonts w:asciiTheme="majorBidi" w:hAnsiTheme="majorBidi" w:cstheme="majorBidi"/>
                <w:sz w:val="24"/>
                <w:szCs w:val="24"/>
              </w:rPr>
              <w:t>Avg</w:t>
            </w:r>
            <w:proofErr w:type="spellEnd"/>
          </w:p>
        </w:tc>
        <w:tc>
          <w:tcPr>
            <w:tcW w:w="0" w:type="auto"/>
            <w:vAlign w:val="center"/>
            <w:hideMark/>
          </w:tcPr>
          <w:p w14:paraId="2A7D983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0.54</w:t>
            </w:r>
          </w:p>
        </w:tc>
        <w:tc>
          <w:tcPr>
            <w:tcW w:w="0" w:type="auto"/>
            <w:vAlign w:val="center"/>
            <w:hideMark/>
          </w:tcPr>
          <w:p w14:paraId="2F4617BB"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0.49</w:t>
            </w:r>
          </w:p>
        </w:tc>
        <w:tc>
          <w:tcPr>
            <w:tcW w:w="0" w:type="auto"/>
            <w:vAlign w:val="center"/>
            <w:hideMark/>
          </w:tcPr>
          <w:p w14:paraId="2F0923EC"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0.48</w:t>
            </w:r>
          </w:p>
        </w:tc>
        <w:tc>
          <w:tcPr>
            <w:tcW w:w="0" w:type="auto"/>
            <w:vAlign w:val="center"/>
            <w:hideMark/>
          </w:tcPr>
          <w:p w14:paraId="0CB3D70D"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7178</w:t>
            </w:r>
          </w:p>
        </w:tc>
      </w:tr>
      <w:tr w:rsidR="009355C7" w:rsidRPr="009355C7" w14:paraId="2E9802B0" w14:textId="77777777" w:rsidTr="00FD52A4">
        <w:trPr>
          <w:tblCellSpacing w:w="15" w:type="dxa"/>
        </w:trPr>
        <w:tc>
          <w:tcPr>
            <w:tcW w:w="0" w:type="auto"/>
            <w:vAlign w:val="center"/>
            <w:hideMark/>
          </w:tcPr>
          <w:p w14:paraId="428C83A0"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 xml:space="preserve">Weighted </w:t>
            </w:r>
            <w:proofErr w:type="spellStart"/>
            <w:r w:rsidRPr="009355C7">
              <w:rPr>
                <w:rFonts w:asciiTheme="majorBidi" w:hAnsiTheme="majorBidi" w:cstheme="majorBidi"/>
                <w:sz w:val="24"/>
                <w:szCs w:val="24"/>
              </w:rPr>
              <w:t>Avg</w:t>
            </w:r>
            <w:proofErr w:type="spellEnd"/>
          </w:p>
        </w:tc>
        <w:tc>
          <w:tcPr>
            <w:tcW w:w="0" w:type="auto"/>
            <w:vAlign w:val="center"/>
            <w:hideMark/>
          </w:tcPr>
          <w:p w14:paraId="23A25CCE"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0.56</w:t>
            </w:r>
          </w:p>
        </w:tc>
        <w:tc>
          <w:tcPr>
            <w:tcW w:w="0" w:type="auto"/>
            <w:vAlign w:val="center"/>
            <w:hideMark/>
          </w:tcPr>
          <w:p w14:paraId="26CF0FD9"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0.58</w:t>
            </w:r>
          </w:p>
        </w:tc>
        <w:tc>
          <w:tcPr>
            <w:tcW w:w="0" w:type="auto"/>
            <w:vAlign w:val="center"/>
            <w:hideMark/>
          </w:tcPr>
          <w:p w14:paraId="709FB678"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0.55</w:t>
            </w:r>
          </w:p>
        </w:tc>
        <w:tc>
          <w:tcPr>
            <w:tcW w:w="0" w:type="auto"/>
            <w:vAlign w:val="center"/>
            <w:hideMark/>
          </w:tcPr>
          <w:p w14:paraId="3A28141A"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7178</w:t>
            </w:r>
          </w:p>
        </w:tc>
      </w:tr>
    </w:tbl>
    <w:p w14:paraId="18ABDA3B"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results in Table 1 indicate varied performance across classes. The model demonstrates strong performance for 'Happy' (F1=0.80) and 'Surprise' (F1=0.72). However, performance is significantly challenged for 'Disgust' (F1=0.15) and 'Fear' (F1=0.20), primarily due to very low recall values (0.09 and 0.13, respectively). This suggests difficulty in correctly identifying instances of these emotions, partly attributable to the low sample count for 'Disgust' and potential visual ambiguities. The weighted average F1-score (0.55) surpasses the macro average (0.48), highlighting the influence of the well-represented 'Happy' class on the overall weighted metric.</w:t>
      </w:r>
    </w:p>
    <w:p w14:paraId="13DFB711" w14:textId="68BB690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The confusion matrix (Figure 2) details the specific misclassification patterns between emotion classes.</w:t>
      </w:r>
    </w:p>
    <w:p w14:paraId="732C4443" w14:textId="0C641C6D" w:rsidR="00AE2939" w:rsidRDefault="00AE2939" w:rsidP="009355C7">
      <w:pPr>
        <w:spacing w:line="360" w:lineRule="auto"/>
        <w:rPr>
          <w:rFonts w:asciiTheme="majorBidi" w:hAnsiTheme="majorBidi" w:cstheme="majorBidi"/>
          <w:i/>
          <w:iCs/>
          <w:sz w:val="24"/>
          <w:szCs w:val="24"/>
          <w:rtl/>
        </w:rPr>
      </w:pPr>
      <w:r>
        <w:rPr>
          <w:rFonts w:asciiTheme="majorBidi" w:hAnsiTheme="majorBidi" w:cstheme="majorBidi"/>
          <w:i/>
          <w:iCs/>
          <w:noProof/>
          <w:sz w:val="24"/>
          <w:szCs w:val="24"/>
        </w:rPr>
        <w:lastRenderedPageBreak/>
        <w:drawing>
          <wp:inline distT="0" distB="0" distL="0" distR="0" wp14:anchorId="77A32CE7" wp14:editId="49FE99AC">
            <wp:extent cx="4216259" cy="3649980"/>
            <wp:effectExtent l="0" t="0" r="0" b="7620"/>
            <wp:docPr id="1739946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829" cy="3658265"/>
                    </a:xfrm>
                    <a:prstGeom prst="rect">
                      <a:avLst/>
                    </a:prstGeom>
                    <a:noFill/>
                    <a:ln>
                      <a:noFill/>
                    </a:ln>
                  </pic:spPr>
                </pic:pic>
              </a:graphicData>
            </a:graphic>
          </wp:inline>
        </w:drawing>
      </w:r>
    </w:p>
    <w:p w14:paraId="087ED268" w14:textId="37179B3F"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i/>
          <w:iCs/>
          <w:sz w:val="24"/>
          <w:szCs w:val="24"/>
        </w:rPr>
        <w:t>Figure 2: Confusion Matrix for Test Set Predictions.</w:t>
      </w:r>
    </w:p>
    <w:p w14:paraId="045AA159"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Analysis of the confusion matrix reveals common errors. Notably, 'Fear' was frequently misclassified as 'Sad' or 'Surprise'. 'Sad' was often confused with 'Neutral' or 'Angry'. 'Angry' was commonly misidentified as 'Sad'. The 'Disgust' class showed poor recognition, often being classified as 'Angry'. These confusions likely stem from visual similarities between the facial expressions associated with these emotions.</w:t>
      </w:r>
    </w:p>
    <w:p w14:paraId="23EC8456" w14:textId="77777777" w:rsidR="009355C7" w:rsidRDefault="009355C7" w:rsidP="009355C7">
      <w:pPr>
        <w:spacing w:line="360" w:lineRule="auto"/>
        <w:rPr>
          <w:rFonts w:asciiTheme="majorBidi" w:hAnsiTheme="majorBidi" w:cstheme="majorBidi"/>
          <w:sz w:val="24"/>
          <w:szCs w:val="24"/>
          <w:rtl/>
        </w:rPr>
      </w:pPr>
      <w:r w:rsidRPr="009355C7">
        <w:rPr>
          <w:rFonts w:asciiTheme="majorBidi" w:hAnsiTheme="majorBidi" w:cstheme="majorBidi"/>
          <w:sz w:val="24"/>
          <w:szCs w:val="24"/>
        </w:rPr>
        <w:t>Sample predictions illustrating correct and incorrect classifications by the model are shown in Figure 3.</w:t>
      </w:r>
    </w:p>
    <w:p w14:paraId="6901D6BD" w14:textId="77777777" w:rsidR="00AE2939" w:rsidRDefault="00AE2939" w:rsidP="009355C7">
      <w:pPr>
        <w:spacing w:line="360" w:lineRule="auto"/>
        <w:rPr>
          <w:rFonts w:asciiTheme="majorBidi" w:hAnsiTheme="majorBidi" w:cstheme="majorBidi"/>
          <w:sz w:val="24"/>
          <w:szCs w:val="24"/>
          <w:rtl/>
        </w:rPr>
      </w:pPr>
    </w:p>
    <w:p w14:paraId="1019DF00" w14:textId="77777777" w:rsidR="00AE2939" w:rsidRDefault="00AE2939" w:rsidP="009355C7">
      <w:pPr>
        <w:spacing w:line="360" w:lineRule="auto"/>
        <w:rPr>
          <w:rFonts w:asciiTheme="majorBidi" w:hAnsiTheme="majorBidi" w:cstheme="majorBidi"/>
          <w:sz w:val="24"/>
          <w:szCs w:val="24"/>
          <w:rtl/>
        </w:rPr>
      </w:pPr>
    </w:p>
    <w:p w14:paraId="6EEE0740" w14:textId="77777777" w:rsidR="00AE2939" w:rsidRDefault="00AE2939" w:rsidP="009355C7">
      <w:pPr>
        <w:spacing w:line="360" w:lineRule="auto"/>
        <w:rPr>
          <w:rFonts w:asciiTheme="majorBidi" w:hAnsiTheme="majorBidi" w:cstheme="majorBidi"/>
          <w:sz w:val="24"/>
          <w:szCs w:val="24"/>
          <w:rtl/>
        </w:rPr>
      </w:pPr>
    </w:p>
    <w:p w14:paraId="57DD2421" w14:textId="77777777" w:rsidR="00AE2939" w:rsidRDefault="00AE2939" w:rsidP="009355C7">
      <w:pPr>
        <w:spacing w:line="360" w:lineRule="auto"/>
        <w:rPr>
          <w:rFonts w:asciiTheme="majorBidi" w:hAnsiTheme="majorBidi" w:cstheme="majorBidi"/>
          <w:sz w:val="24"/>
          <w:szCs w:val="24"/>
          <w:rtl/>
        </w:rPr>
      </w:pPr>
    </w:p>
    <w:p w14:paraId="34B20EE2" w14:textId="77777777" w:rsidR="00AE2939" w:rsidRDefault="00AE2939" w:rsidP="009355C7">
      <w:pPr>
        <w:spacing w:line="360" w:lineRule="auto"/>
        <w:rPr>
          <w:rFonts w:asciiTheme="majorBidi" w:hAnsiTheme="majorBidi" w:cstheme="majorBidi"/>
          <w:sz w:val="24"/>
          <w:szCs w:val="24"/>
          <w:rtl/>
        </w:rPr>
      </w:pPr>
    </w:p>
    <w:p w14:paraId="18E2BF30" w14:textId="77777777" w:rsidR="00AE2939" w:rsidRDefault="00AE2939" w:rsidP="009355C7">
      <w:pPr>
        <w:spacing w:line="360" w:lineRule="auto"/>
        <w:rPr>
          <w:rFonts w:asciiTheme="majorBidi" w:hAnsiTheme="majorBidi" w:cstheme="majorBidi"/>
          <w:sz w:val="24"/>
          <w:szCs w:val="24"/>
          <w:rtl/>
        </w:rPr>
      </w:pPr>
    </w:p>
    <w:p w14:paraId="5A604A3E" w14:textId="0C456522" w:rsidR="00AE2939" w:rsidRPr="009355C7" w:rsidRDefault="00AE2939" w:rsidP="009355C7">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014E3E2" wp14:editId="49193D30">
            <wp:extent cx="5481219" cy="2941320"/>
            <wp:effectExtent l="0" t="0" r="5715" b="0"/>
            <wp:docPr id="100374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096" cy="2954670"/>
                    </a:xfrm>
                    <a:prstGeom prst="rect">
                      <a:avLst/>
                    </a:prstGeom>
                    <a:noFill/>
                    <a:ln>
                      <a:noFill/>
                    </a:ln>
                  </pic:spPr>
                </pic:pic>
              </a:graphicData>
            </a:graphic>
          </wp:inline>
        </w:drawing>
      </w:r>
    </w:p>
    <w:p w14:paraId="439DA924" w14:textId="3B50B5E1"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i/>
          <w:iCs/>
          <w:sz w:val="24"/>
          <w:szCs w:val="24"/>
        </w:rPr>
        <w:t>Figure 3: Sample Predictions on Test Images.</w:t>
      </w:r>
    </w:p>
    <w:p w14:paraId="126E9203" w14:textId="77777777" w:rsidR="009355C7" w:rsidRPr="009355C7" w:rsidRDefault="009355C7" w:rsidP="009355C7">
      <w:pPr>
        <w:spacing w:line="360" w:lineRule="auto"/>
        <w:rPr>
          <w:rFonts w:asciiTheme="majorBidi" w:hAnsiTheme="majorBidi" w:cstheme="majorBidi"/>
          <w:sz w:val="24"/>
          <w:szCs w:val="24"/>
        </w:rPr>
      </w:pPr>
      <w:r w:rsidRPr="009355C7">
        <w:rPr>
          <w:rFonts w:asciiTheme="majorBidi" w:hAnsiTheme="majorBidi" w:cstheme="majorBidi"/>
          <w:sz w:val="24"/>
          <w:szCs w:val="24"/>
        </w:rPr>
        <w:t>Visual inspection of sample predictions provides qualitative confirmation of the model's performance characteristics observed in the quantitative metrics.</w:t>
      </w:r>
    </w:p>
    <w:p w14:paraId="36E43EF4" w14:textId="51F1BAF2" w:rsidR="009355C7" w:rsidRPr="009355C7" w:rsidRDefault="00D77F8E" w:rsidP="009355C7">
      <w:pPr>
        <w:spacing w:line="360" w:lineRule="auto"/>
        <w:rPr>
          <w:rFonts w:asciiTheme="majorBidi" w:hAnsiTheme="majorBidi" w:cstheme="majorBidi"/>
          <w:b/>
          <w:bCs/>
          <w:sz w:val="24"/>
          <w:szCs w:val="24"/>
        </w:rPr>
      </w:pPr>
      <w:r>
        <w:rPr>
          <w:rFonts w:asciiTheme="majorBidi" w:hAnsiTheme="majorBidi" w:cstheme="majorBidi"/>
          <w:b/>
          <w:bCs/>
          <w:sz w:val="24"/>
          <w:szCs w:val="24"/>
        </w:rPr>
        <w:t>6</w:t>
      </w:r>
      <w:r w:rsidR="009355C7" w:rsidRPr="009355C7">
        <w:rPr>
          <w:rFonts w:asciiTheme="majorBidi" w:hAnsiTheme="majorBidi" w:cstheme="majorBidi"/>
          <w:b/>
          <w:bCs/>
          <w:sz w:val="24"/>
          <w:szCs w:val="24"/>
        </w:rPr>
        <w:t>. Discussion/Conclusions</w:t>
      </w:r>
    </w:p>
    <w:p w14:paraId="6D4FE384"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 xml:space="preserve">This project involved the implementation and evaluation of a Convolutional Neural Network for Facial Expression Recognition using </w:t>
      </w:r>
      <w:proofErr w:type="spellStart"/>
      <w:r w:rsidRPr="009355C7">
        <w:rPr>
          <w:rFonts w:asciiTheme="majorBidi" w:hAnsiTheme="majorBidi" w:cstheme="majorBidi"/>
          <w:sz w:val="24"/>
          <w:szCs w:val="24"/>
        </w:rPr>
        <w:t>PyTorch</w:t>
      </w:r>
      <w:proofErr w:type="spellEnd"/>
      <w:r w:rsidRPr="009355C7">
        <w:rPr>
          <w:rFonts w:asciiTheme="majorBidi" w:hAnsiTheme="majorBidi" w:cstheme="majorBidi"/>
          <w:sz w:val="24"/>
          <w:szCs w:val="24"/>
        </w:rPr>
        <w:t xml:space="preserve"> on the FER2013 dataset. The developed model achieved a final test accuracy of 57.80%, confirming the capability of CNNs to learn discriminative features for this task, albeit with challenges.</w:t>
      </w:r>
    </w:p>
    <w:p w14:paraId="2CD826BB"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The training strategy incorporated data augmentation and regularization (Dropout, Batch Normalization). The model trained for 20 epochs, with the best performance on the validation set occurring in the final epoch. The model state achieving this best validation performance was selected for final testing. The training dynamics observed suggest that the employed regularization techniques were partially effective in managing overfitting.</w:t>
      </w:r>
    </w:p>
    <w:p w14:paraId="7B529D6F"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Performance analysis highlighted significant variability across emotion classes, a common finding for the imbalanced FER2013 dataset. While 'Happy' and 'Surprise' were recognized relatively well, the model exhibited considerable difficulty with minority or ambiguous classes like 'Disgust' and 'Fear', primarily due to low recall rates. Common confusions, such as between visually similar expressions like 'Fear'/'Surprise' or 'Sad'/'Angry', underscore the inherent difficulty of the task.</w:t>
      </w:r>
    </w:p>
    <w:p w14:paraId="2B6EB2CC"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lastRenderedPageBreak/>
        <w:t>Key lessons learned include the necessity of data augmentation and regularization in CNN training, the essential role of validation set monitoring for model selection, and the importance of examining per-class metrics and confusion matrices for a comprehensive performance assessment beyond overall accuracy. The results indicate that while the implemented model provides a functional baseline, achieving high accuracy across all FER2013 classes necessitates addressing data imbalance and potentially exploring more sophisticated architectures.</w:t>
      </w:r>
    </w:p>
    <w:p w14:paraId="50CDFF2B"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Future work could focus on implementing class imbalance techniques (e.g., weighted loss, resampling), utilizing transfer learning from pre-trained face networks, performing systematic hyperparameter optimization, or extending the model to incorporate temporal information for video-based FER. Evaluating the model on different datasets would also be valuable for assessing generalization.</w:t>
      </w:r>
    </w:p>
    <w:p w14:paraId="09C30445" w14:textId="77777777" w:rsidR="009355C7" w:rsidRPr="009355C7" w:rsidRDefault="009355C7" w:rsidP="00442A90">
      <w:pPr>
        <w:spacing w:line="360" w:lineRule="auto"/>
        <w:jc w:val="both"/>
        <w:rPr>
          <w:rFonts w:asciiTheme="majorBidi" w:hAnsiTheme="majorBidi" w:cstheme="majorBidi"/>
          <w:sz w:val="24"/>
          <w:szCs w:val="24"/>
        </w:rPr>
      </w:pPr>
      <w:r w:rsidRPr="009355C7">
        <w:rPr>
          <w:rFonts w:asciiTheme="majorBidi" w:hAnsiTheme="majorBidi" w:cstheme="majorBidi"/>
          <w:sz w:val="24"/>
          <w:szCs w:val="24"/>
        </w:rPr>
        <w:t>In conclusion, this project successfully demonstrated the application of CNNs to facial expression recognition, achieving reasonable baseline performance. It provides practical insights into the deep learning workflow for image classification and highlights specific challenges and areas for future improvement relevant to developing robust AI systems for non-contact well-being monitoring.</w:t>
      </w:r>
    </w:p>
    <w:p w14:paraId="198770E8" w14:textId="4B5D532C" w:rsidR="009355C7" w:rsidRDefault="00D77F8E" w:rsidP="009355C7">
      <w:pPr>
        <w:spacing w:line="360" w:lineRule="auto"/>
        <w:rPr>
          <w:rFonts w:asciiTheme="majorBidi" w:hAnsiTheme="majorBidi" w:cstheme="majorBidi"/>
          <w:b/>
          <w:bCs/>
          <w:sz w:val="28"/>
          <w:szCs w:val="28"/>
        </w:rPr>
      </w:pPr>
      <w:bookmarkStart w:id="0" w:name="_Hlk194915975"/>
      <w:r>
        <w:rPr>
          <w:rFonts w:asciiTheme="majorBidi" w:hAnsiTheme="majorBidi" w:cstheme="majorBidi"/>
          <w:b/>
          <w:bCs/>
          <w:sz w:val="28"/>
          <w:szCs w:val="28"/>
        </w:rPr>
        <w:t>7</w:t>
      </w:r>
      <w:r w:rsidR="009355C7" w:rsidRPr="009355C7">
        <w:rPr>
          <w:rFonts w:asciiTheme="majorBidi" w:hAnsiTheme="majorBidi" w:cstheme="majorBidi"/>
          <w:b/>
          <w:bCs/>
          <w:sz w:val="28"/>
          <w:szCs w:val="28"/>
        </w:rPr>
        <w:t>. References</w:t>
      </w:r>
    </w:p>
    <w:bookmarkEnd w:id="0"/>
    <w:p w14:paraId="4DA31BE3"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[1] B. S. and M. Tt, "Human facial emotion recognition using deep neural networks," </w:t>
      </w:r>
      <w:r w:rsidRPr="00D92468">
        <w:rPr>
          <w:rFonts w:asciiTheme="majorBidi" w:hAnsiTheme="majorBidi" w:cstheme="majorBidi"/>
          <w:i/>
          <w:iCs/>
          <w:sz w:val="24"/>
          <w:szCs w:val="24"/>
        </w:rPr>
        <w:t>Int. Arab J. Inf. Technol.</w:t>
      </w:r>
      <w:r w:rsidRPr="00D92468">
        <w:rPr>
          <w:rFonts w:asciiTheme="majorBidi" w:hAnsiTheme="majorBidi" w:cstheme="majorBidi"/>
          <w:sz w:val="24"/>
          <w:szCs w:val="24"/>
        </w:rPr>
        <w:t xml:space="preserve">, vol. 20, no. 3, 2023. </w:t>
      </w:r>
      <w:proofErr w:type="spellStart"/>
      <w:r w:rsidRPr="00D92468">
        <w:rPr>
          <w:rFonts w:asciiTheme="majorBidi" w:hAnsiTheme="majorBidi" w:cstheme="majorBidi"/>
          <w:sz w:val="24"/>
          <w:szCs w:val="24"/>
        </w:rPr>
        <w:t>doi</w:t>
      </w:r>
      <w:proofErr w:type="spellEnd"/>
      <w:r w:rsidRPr="00D92468">
        <w:rPr>
          <w:rFonts w:asciiTheme="majorBidi" w:hAnsiTheme="majorBidi" w:cstheme="majorBidi"/>
          <w:sz w:val="24"/>
          <w:szCs w:val="24"/>
        </w:rPr>
        <w:t>: 10.34028/</w:t>
      </w:r>
      <w:proofErr w:type="spellStart"/>
      <w:r w:rsidRPr="00D92468">
        <w:rPr>
          <w:rFonts w:asciiTheme="majorBidi" w:hAnsiTheme="majorBidi" w:cstheme="majorBidi"/>
          <w:sz w:val="24"/>
          <w:szCs w:val="24"/>
        </w:rPr>
        <w:t>iajit</w:t>
      </w:r>
      <w:proofErr w:type="spellEnd"/>
      <w:r w:rsidRPr="00D92468">
        <w:rPr>
          <w:rFonts w:asciiTheme="majorBidi" w:hAnsiTheme="majorBidi" w:cstheme="majorBidi"/>
          <w:sz w:val="24"/>
          <w:szCs w:val="24"/>
        </w:rPr>
        <w:t xml:space="preserve">/20/3/2. </w:t>
      </w:r>
    </w:p>
    <w:p w14:paraId="74578369"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[2] Y. </w:t>
      </w:r>
      <w:proofErr w:type="spellStart"/>
      <w:r w:rsidRPr="00D92468">
        <w:rPr>
          <w:rFonts w:asciiTheme="majorBidi" w:hAnsiTheme="majorBidi" w:cstheme="majorBidi"/>
          <w:sz w:val="24"/>
          <w:szCs w:val="24"/>
        </w:rPr>
        <w:t>Khaireddin</w:t>
      </w:r>
      <w:proofErr w:type="spellEnd"/>
      <w:r w:rsidRPr="00D92468">
        <w:rPr>
          <w:rFonts w:asciiTheme="majorBidi" w:hAnsiTheme="majorBidi" w:cstheme="majorBidi"/>
          <w:sz w:val="24"/>
          <w:szCs w:val="24"/>
        </w:rPr>
        <w:t xml:space="preserve"> and Z. Chen, "Facial emotion recognition: State of the art performance on FER2013," </w:t>
      </w:r>
      <w:proofErr w:type="spellStart"/>
      <w:r w:rsidRPr="00D92468">
        <w:rPr>
          <w:rFonts w:asciiTheme="majorBidi" w:hAnsiTheme="majorBidi" w:cstheme="majorBidi"/>
          <w:sz w:val="24"/>
          <w:szCs w:val="24"/>
        </w:rPr>
        <w:t>arXiv</w:t>
      </w:r>
      <w:proofErr w:type="spellEnd"/>
      <w:r w:rsidRPr="00D92468">
        <w:rPr>
          <w:rFonts w:asciiTheme="majorBidi" w:hAnsiTheme="majorBidi" w:cstheme="majorBidi"/>
          <w:sz w:val="24"/>
          <w:szCs w:val="24"/>
        </w:rPr>
        <w:t xml:space="preserve"> preprint arXiv:2105.03588, May 2021. </w:t>
      </w:r>
      <w:proofErr w:type="spellStart"/>
      <w:r w:rsidRPr="00D92468">
        <w:rPr>
          <w:rFonts w:asciiTheme="majorBidi" w:hAnsiTheme="majorBidi" w:cstheme="majorBidi"/>
          <w:sz w:val="24"/>
          <w:szCs w:val="24"/>
        </w:rPr>
        <w:t>doi</w:t>
      </w:r>
      <w:proofErr w:type="spellEnd"/>
      <w:r w:rsidRPr="00D92468">
        <w:rPr>
          <w:rFonts w:asciiTheme="majorBidi" w:hAnsiTheme="majorBidi" w:cstheme="majorBidi"/>
          <w:sz w:val="24"/>
          <w:szCs w:val="24"/>
        </w:rPr>
        <w:t xml:space="preserve">: 10.48550/arXiv.2105.03588. [Online]. Available: </w:t>
      </w:r>
      <w:hyperlink r:id="rId10" w:tgtFrame="_blank" w:history="1">
        <w:r w:rsidRPr="00D92468">
          <w:rPr>
            <w:rStyle w:val="Hyperlink"/>
            <w:rFonts w:asciiTheme="majorBidi" w:hAnsiTheme="majorBidi" w:cstheme="majorBidi"/>
            <w:sz w:val="24"/>
            <w:szCs w:val="24"/>
          </w:rPr>
          <w:t>https://arxiv.org/abs/2105.03588</w:t>
        </w:r>
      </w:hyperlink>
      <w:r w:rsidRPr="00D92468">
        <w:rPr>
          <w:rFonts w:asciiTheme="majorBidi" w:hAnsiTheme="majorBidi" w:cstheme="majorBidi"/>
          <w:sz w:val="24"/>
          <w:szCs w:val="24"/>
        </w:rPr>
        <w:t xml:space="preserve"> </w:t>
      </w:r>
    </w:p>
    <w:p w14:paraId="69B430F1"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[3] "Fast Facial emotion recognition Using Convolutional Neural Networks and Gabor Filters." Accessed: Apr. 10, 2025. [Online]. Available: </w:t>
      </w:r>
      <w:hyperlink r:id="rId11" w:tgtFrame="_blank" w:history="1">
        <w:r w:rsidRPr="00D92468">
          <w:rPr>
            <w:rStyle w:val="Hyperlink"/>
            <w:rFonts w:asciiTheme="majorBidi" w:hAnsiTheme="majorBidi" w:cstheme="majorBidi"/>
            <w:sz w:val="24"/>
            <w:szCs w:val="24"/>
          </w:rPr>
          <w:t>https://www.researchgate.net/publication/344190368_Fast_Facial_emotion_recognition_Using_Convolutional_Neural_Networks_and_Gabor_Filters</w:t>
        </w:r>
      </w:hyperlink>
      <w:r w:rsidRPr="00D92468">
        <w:rPr>
          <w:rFonts w:asciiTheme="majorBidi" w:hAnsiTheme="majorBidi" w:cstheme="majorBidi"/>
          <w:sz w:val="24"/>
          <w:szCs w:val="24"/>
        </w:rPr>
        <w:t xml:space="preserve"> </w:t>
      </w:r>
    </w:p>
    <w:p w14:paraId="19EBB14D"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[4] M. A. Malik, "IoT healthcare market," Allied Market Research, 2016. Accessed: Apr. 10, 2025. [Online]. Available: </w:t>
      </w:r>
      <w:hyperlink r:id="rId12" w:tgtFrame="_blank" w:history="1">
        <w:r w:rsidRPr="00D92468">
          <w:rPr>
            <w:rStyle w:val="Hyperlink"/>
            <w:rFonts w:asciiTheme="majorBidi" w:hAnsiTheme="majorBidi" w:cstheme="majorBidi"/>
            <w:sz w:val="24"/>
            <w:szCs w:val="24"/>
          </w:rPr>
          <w:t>https://www.alliedmarketresearch.com/iot-healthcare-market</w:t>
        </w:r>
      </w:hyperlink>
      <w:r w:rsidRPr="00D92468">
        <w:rPr>
          <w:rFonts w:asciiTheme="majorBidi" w:hAnsiTheme="majorBidi" w:cstheme="majorBidi"/>
          <w:sz w:val="24"/>
          <w:szCs w:val="24"/>
        </w:rPr>
        <w:t xml:space="preserve"> </w:t>
      </w:r>
    </w:p>
    <w:p w14:paraId="76C38ECD"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lastRenderedPageBreak/>
        <w:t xml:space="preserve">[5] Deloitte, "2023 Global Health Care Outlook," 2023. Accessed: Apr. 10, 2025. [Online]. Available: </w:t>
      </w:r>
      <w:hyperlink r:id="rId13" w:tgtFrame="_blank" w:history="1">
        <w:r w:rsidRPr="00D92468">
          <w:rPr>
            <w:rStyle w:val="Hyperlink"/>
            <w:rFonts w:asciiTheme="majorBidi" w:hAnsiTheme="majorBidi" w:cstheme="majorBidi"/>
            <w:sz w:val="24"/>
            <w:szCs w:val="24"/>
          </w:rPr>
          <w:t>https://www.deloitte.com/global/en/Industries/life-sciences-health-care/analysis/global-health-care-outlook.html</w:t>
        </w:r>
      </w:hyperlink>
      <w:r w:rsidRPr="00D92468">
        <w:rPr>
          <w:rFonts w:asciiTheme="majorBidi" w:hAnsiTheme="majorBidi" w:cstheme="majorBidi"/>
          <w:sz w:val="24"/>
          <w:szCs w:val="24"/>
        </w:rPr>
        <w:t xml:space="preserve"> </w:t>
      </w:r>
    </w:p>
    <w:p w14:paraId="05916FF1"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[6] I. J. Goodfellow </w:t>
      </w:r>
      <w:r w:rsidRPr="00D92468">
        <w:rPr>
          <w:rFonts w:asciiTheme="majorBidi" w:hAnsiTheme="majorBidi" w:cstheme="majorBidi"/>
          <w:i/>
          <w:iCs/>
          <w:sz w:val="24"/>
          <w:szCs w:val="24"/>
        </w:rPr>
        <w:t>et al.</w:t>
      </w:r>
      <w:r w:rsidRPr="00D92468">
        <w:rPr>
          <w:rFonts w:asciiTheme="majorBidi" w:hAnsiTheme="majorBidi" w:cstheme="majorBidi"/>
          <w:sz w:val="24"/>
          <w:szCs w:val="24"/>
        </w:rPr>
        <w:t xml:space="preserve">, "Challenges in representation learning: A report on the ICML 2013 workshop," </w:t>
      </w:r>
      <w:proofErr w:type="spellStart"/>
      <w:r w:rsidRPr="00D92468">
        <w:rPr>
          <w:rFonts w:asciiTheme="majorBidi" w:hAnsiTheme="majorBidi" w:cstheme="majorBidi"/>
          <w:sz w:val="24"/>
          <w:szCs w:val="24"/>
        </w:rPr>
        <w:t>arXiv</w:t>
      </w:r>
      <w:proofErr w:type="spellEnd"/>
      <w:r w:rsidRPr="00D92468">
        <w:rPr>
          <w:rFonts w:asciiTheme="majorBidi" w:hAnsiTheme="majorBidi" w:cstheme="majorBidi"/>
          <w:sz w:val="24"/>
          <w:szCs w:val="24"/>
        </w:rPr>
        <w:t xml:space="preserve"> preprint arXiv:1312.6082, Dec. 2013. [Online]. Available: </w:t>
      </w:r>
      <w:hyperlink r:id="rId14" w:tgtFrame="_blank" w:history="1">
        <w:r w:rsidRPr="00D92468">
          <w:rPr>
            <w:rStyle w:val="Hyperlink"/>
            <w:rFonts w:asciiTheme="majorBidi" w:hAnsiTheme="majorBidi" w:cstheme="majorBidi"/>
            <w:sz w:val="24"/>
            <w:szCs w:val="24"/>
          </w:rPr>
          <w:t>https://arxiv.org/abs/1312.6082</w:t>
        </w:r>
      </w:hyperlink>
    </w:p>
    <w:p w14:paraId="4AA24A53"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 [7] Y. LeCun, L. </w:t>
      </w:r>
      <w:proofErr w:type="spellStart"/>
      <w:r w:rsidRPr="00D92468">
        <w:rPr>
          <w:rFonts w:asciiTheme="majorBidi" w:hAnsiTheme="majorBidi" w:cstheme="majorBidi"/>
          <w:sz w:val="24"/>
          <w:szCs w:val="24"/>
        </w:rPr>
        <w:t>Bottou</w:t>
      </w:r>
      <w:proofErr w:type="spellEnd"/>
      <w:r w:rsidRPr="00D92468">
        <w:rPr>
          <w:rFonts w:asciiTheme="majorBidi" w:hAnsiTheme="majorBidi" w:cstheme="majorBidi"/>
          <w:sz w:val="24"/>
          <w:szCs w:val="24"/>
        </w:rPr>
        <w:t xml:space="preserve">, Y. Bengio, and P. Haffner, "Gradient-based learning applied to document recognition," </w:t>
      </w:r>
      <w:r w:rsidRPr="00D92468">
        <w:rPr>
          <w:rFonts w:asciiTheme="majorBidi" w:hAnsiTheme="majorBidi" w:cstheme="majorBidi"/>
          <w:i/>
          <w:iCs/>
          <w:sz w:val="24"/>
          <w:szCs w:val="24"/>
        </w:rPr>
        <w:t>Proc. IEEE</w:t>
      </w:r>
      <w:r w:rsidRPr="00D92468">
        <w:rPr>
          <w:rFonts w:asciiTheme="majorBidi" w:hAnsiTheme="majorBidi" w:cstheme="majorBidi"/>
          <w:sz w:val="24"/>
          <w:szCs w:val="24"/>
        </w:rPr>
        <w:t xml:space="preserve">, vol. 86, no. 11, pp. 2278–2324, Nov. 1998. </w:t>
      </w:r>
    </w:p>
    <w:p w14:paraId="56C7841B"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[8] V. Nair and G. E. Hinton, "Rectified linear units improve restricted Boltzmann machines," in </w:t>
      </w:r>
      <w:r w:rsidRPr="00D92468">
        <w:rPr>
          <w:rFonts w:asciiTheme="majorBidi" w:hAnsiTheme="majorBidi" w:cstheme="majorBidi"/>
          <w:i/>
          <w:iCs/>
          <w:sz w:val="24"/>
          <w:szCs w:val="24"/>
        </w:rPr>
        <w:t>Proc. 27th Int. Conf. Mach. Learn. (ICML-10)</w:t>
      </w:r>
      <w:r w:rsidRPr="00D92468">
        <w:rPr>
          <w:rFonts w:asciiTheme="majorBidi" w:hAnsiTheme="majorBidi" w:cstheme="majorBidi"/>
          <w:sz w:val="24"/>
          <w:szCs w:val="24"/>
        </w:rPr>
        <w:t xml:space="preserve">, 2010, pp. 807–814. </w:t>
      </w:r>
    </w:p>
    <w:p w14:paraId="5D9264C7"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[9] S. Ioffe and C. Szegedy, "Batch normalization: Accelerating deep network training by reducing internal covariate shift," in </w:t>
      </w:r>
      <w:r w:rsidRPr="00D92468">
        <w:rPr>
          <w:rFonts w:asciiTheme="majorBidi" w:hAnsiTheme="majorBidi" w:cstheme="majorBidi"/>
          <w:i/>
          <w:iCs/>
          <w:sz w:val="24"/>
          <w:szCs w:val="24"/>
        </w:rPr>
        <w:t>Proc. 32nd Int. Conf. Mach. Learn. (ICML)</w:t>
      </w:r>
      <w:r w:rsidRPr="00D92468">
        <w:rPr>
          <w:rFonts w:asciiTheme="majorBidi" w:hAnsiTheme="majorBidi" w:cstheme="majorBidi"/>
          <w:sz w:val="24"/>
          <w:szCs w:val="24"/>
        </w:rPr>
        <w:t xml:space="preserve">, 2015, pp. 448–456. </w:t>
      </w:r>
    </w:p>
    <w:p w14:paraId="77CD7F49" w14:textId="77777777" w:rsidR="006E5FB7"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[10] N. Srivastava, G. Hinton, A. </w:t>
      </w:r>
      <w:proofErr w:type="spellStart"/>
      <w:r w:rsidRPr="00D92468">
        <w:rPr>
          <w:rFonts w:asciiTheme="majorBidi" w:hAnsiTheme="majorBidi" w:cstheme="majorBidi"/>
          <w:sz w:val="24"/>
          <w:szCs w:val="24"/>
        </w:rPr>
        <w:t>Krizhevsky</w:t>
      </w:r>
      <w:proofErr w:type="spellEnd"/>
      <w:r w:rsidRPr="00D92468">
        <w:rPr>
          <w:rFonts w:asciiTheme="majorBidi" w:hAnsiTheme="majorBidi" w:cstheme="majorBidi"/>
          <w:sz w:val="24"/>
          <w:szCs w:val="24"/>
        </w:rPr>
        <w:t xml:space="preserve">, I. </w:t>
      </w:r>
      <w:proofErr w:type="spellStart"/>
      <w:r w:rsidRPr="00D92468">
        <w:rPr>
          <w:rFonts w:asciiTheme="majorBidi" w:hAnsiTheme="majorBidi" w:cstheme="majorBidi"/>
          <w:sz w:val="24"/>
          <w:szCs w:val="24"/>
        </w:rPr>
        <w:t>Sutskever</w:t>
      </w:r>
      <w:proofErr w:type="spellEnd"/>
      <w:r w:rsidRPr="00D92468">
        <w:rPr>
          <w:rFonts w:asciiTheme="majorBidi" w:hAnsiTheme="majorBidi" w:cstheme="majorBidi"/>
          <w:sz w:val="24"/>
          <w:szCs w:val="24"/>
        </w:rPr>
        <w:t xml:space="preserve">, and R. </w:t>
      </w:r>
      <w:proofErr w:type="spellStart"/>
      <w:r w:rsidRPr="00D92468">
        <w:rPr>
          <w:rFonts w:asciiTheme="majorBidi" w:hAnsiTheme="majorBidi" w:cstheme="majorBidi"/>
          <w:sz w:val="24"/>
          <w:szCs w:val="24"/>
        </w:rPr>
        <w:t>Salakhutdinov</w:t>
      </w:r>
      <w:proofErr w:type="spellEnd"/>
      <w:r w:rsidRPr="00D92468">
        <w:rPr>
          <w:rFonts w:asciiTheme="majorBidi" w:hAnsiTheme="majorBidi" w:cstheme="majorBidi"/>
          <w:sz w:val="24"/>
          <w:szCs w:val="24"/>
        </w:rPr>
        <w:t xml:space="preserve">, "Dropout: A simple way to prevent neural networks from overfitting," </w:t>
      </w:r>
      <w:r w:rsidRPr="00D92468">
        <w:rPr>
          <w:rFonts w:asciiTheme="majorBidi" w:hAnsiTheme="majorBidi" w:cstheme="majorBidi"/>
          <w:i/>
          <w:iCs/>
          <w:sz w:val="24"/>
          <w:szCs w:val="24"/>
        </w:rPr>
        <w:t>J. Mach. Learn. Res.</w:t>
      </w:r>
      <w:r w:rsidRPr="00D92468">
        <w:rPr>
          <w:rFonts w:asciiTheme="majorBidi" w:hAnsiTheme="majorBidi" w:cstheme="majorBidi"/>
          <w:sz w:val="24"/>
          <w:szCs w:val="24"/>
        </w:rPr>
        <w:t xml:space="preserve">, vol. 15, pp. 1929–1958, 2014. [11] A. </w:t>
      </w:r>
      <w:proofErr w:type="spellStart"/>
      <w:r w:rsidRPr="00D92468">
        <w:rPr>
          <w:rFonts w:asciiTheme="majorBidi" w:hAnsiTheme="majorBidi" w:cstheme="majorBidi"/>
          <w:sz w:val="24"/>
          <w:szCs w:val="24"/>
        </w:rPr>
        <w:t>Paszke</w:t>
      </w:r>
      <w:proofErr w:type="spellEnd"/>
      <w:r w:rsidRPr="00D92468">
        <w:rPr>
          <w:rFonts w:asciiTheme="majorBidi" w:hAnsiTheme="majorBidi" w:cstheme="majorBidi"/>
          <w:sz w:val="24"/>
          <w:szCs w:val="24"/>
        </w:rPr>
        <w:t xml:space="preserve"> </w:t>
      </w:r>
      <w:r w:rsidRPr="00D92468">
        <w:rPr>
          <w:rFonts w:asciiTheme="majorBidi" w:hAnsiTheme="majorBidi" w:cstheme="majorBidi"/>
          <w:i/>
          <w:iCs/>
          <w:sz w:val="24"/>
          <w:szCs w:val="24"/>
        </w:rPr>
        <w:t>et al.</w:t>
      </w:r>
      <w:r w:rsidRPr="00D92468">
        <w:rPr>
          <w:rFonts w:asciiTheme="majorBidi" w:hAnsiTheme="majorBidi" w:cstheme="majorBidi"/>
          <w:sz w:val="24"/>
          <w:szCs w:val="24"/>
        </w:rPr>
        <w:t>, "</w:t>
      </w:r>
      <w:proofErr w:type="spellStart"/>
      <w:r w:rsidRPr="00D92468">
        <w:rPr>
          <w:rFonts w:asciiTheme="majorBidi" w:hAnsiTheme="majorBidi" w:cstheme="majorBidi"/>
          <w:sz w:val="24"/>
          <w:szCs w:val="24"/>
        </w:rPr>
        <w:t>PyTorch</w:t>
      </w:r>
      <w:proofErr w:type="spellEnd"/>
      <w:r w:rsidRPr="00D92468">
        <w:rPr>
          <w:rFonts w:asciiTheme="majorBidi" w:hAnsiTheme="majorBidi" w:cstheme="majorBidi"/>
          <w:sz w:val="24"/>
          <w:szCs w:val="24"/>
        </w:rPr>
        <w:t xml:space="preserve">: An imperative style, high-performance deep learning library," in </w:t>
      </w:r>
      <w:r w:rsidRPr="00D92468">
        <w:rPr>
          <w:rFonts w:asciiTheme="majorBidi" w:hAnsiTheme="majorBidi" w:cstheme="majorBidi"/>
          <w:i/>
          <w:iCs/>
          <w:sz w:val="24"/>
          <w:szCs w:val="24"/>
        </w:rPr>
        <w:t>Adv. Neural Inf. Process. Syst. 32 (</w:t>
      </w:r>
      <w:proofErr w:type="spellStart"/>
      <w:r w:rsidRPr="00D92468">
        <w:rPr>
          <w:rFonts w:asciiTheme="majorBidi" w:hAnsiTheme="majorBidi" w:cstheme="majorBidi"/>
          <w:i/>
          <w:iCs/>
          <w:sz w:val="24"/>
          <w:szCs w:val="24"/>
        </w:rPr>
        <w:t>NeurIPS</w:t>
      </w:r>
      <w:proofErr w:type="spellEnd"/>
      <w:r w:rsidRPr="00D92468">
        <w:rPr>
          <w:rFonts w:asciiTheme="majorBidi" w:hAnsiTheme="majorBidi" w:cstheme="majorBidi"/>
          <w:i/>
          <w:iCs/>
          <w:sz w:val="24"/>
          <w:szCs w:val="24"/>
        </w:rPr>
        <w:t xml:space="preserve"> 2019)</w:t>
      </w:r>
      <w:r w:rsidRPr="00D92468">
        <w:rPr>
          <w:rFonts w:asciiTheme="majorBidi" w:hAnsiTheme="majorBidi" w:cstheme="majorBidi"/>
          <w:sz w:val="24"/>
          <w:szCs w:val="24"/>
        </w:rPr>
        <w:t xml:space="preserve">, 2019, pp. 8024–8035. </w:t>
      </w:r>
    </w:p>
    <w:p w14:paraId="68551EFB" w14:textId="5431065A" w:rsidR="00180CD6" w:rsidRPr="00D92468" w:rsidRDefault="006E5FB7" w:rsidP="006E5FB7">
      <w:pPr>
        <w:spacing w:line="360" w:lineRule="auto"/>
        <w:rPr>
          <w:rFonts w:asciiTheme="majorBidi" w:hAnsiTheme="majorBidi" w:cstheme="majorBidi"/>
          <w:sz w:val="24"/>
          <w:szCs w:val="24"/>
        </w:rPr>
      </w:pPr>
      <w:r w:rsidRPr="00D92468">
        <w:rPr>
          <w:rFonts w:asciiTheme="majorBidi" w:hAnsiTheme="majorBidi" w:cstheme="majorBidi"/>
          <w:sz w:val="24"/>
          <w:szCs w:val="24"/>
        </w:rPr>
        <w:t xml:space="preserve">[12] D. P. Kingma and J. Ba, "Adam: A method for stochastic optimization," </w:t>
      </w:r>
      <w:proofErr w:type="spellStart"/>
      <w:r w:rsidRPr="00D92468">
        <w:rPr>
          <w:rFonts w:asciiTheme="majorBidi" w:hAnsiTheme="majorBidi" w:cstheme="majorBidi"/>
          <w:sz w:val="24"/>
          <w:szCs w:val="24"/>
        </w:rPr>
        <w:t>arXiv</w:t>
      </w:r>
      <w:proofErr w:type="spellEnd"/>
      <w:r w:rsidRPr="00D92468">
        <w:rPr>
          <w:rFonts w:asciiTheme="majorBidi" w:hAnsiTheme="majorBidi" w:cstheme="majorBidi"/>
          <w:sz w:val="24"/>
          <w:szCs w:val="24"/>
        </w:rPr>
        <w:t xml:space="preserve"> preprint arXiv:1412.6980, Dec. 2014. [Online]. Available: </w:t>
      </w:r>
      <w:hyperlink r:id="rId15" w:tgtFrame="_blank" w:history="1">
        <w:r w:rsidRPr="00D92468">
          <w:rPr>
            <w:rStyle w:val="Hyperlink"/>
            <w:rFonts w:asciiTheme="majorBidi" w:hAnsiTheme="majorBidi" w:cstheme="majorBidi"/>
            <w:sz w:val="24"/>
            <w:szCs w:val="24"/>
          </w:rPr>
          <w:t>https://arxiv.org/abs/1412.6980</w:t>
        </w:r>
      </w:hyperlink>
    </w:p>
    <w:sectPr w:rsidR="00180CD6" w:rsidRPr="00D924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00A9"/>
    <w:multiLevelType w:val="multilevel"/>
    <w:tmpl w:val="FFE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474C"/>
    <w:multiLevelType w:val="multilevel"/>
    <w:tmpl w:val="EA76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E5848"/>
    <w:multiLevelType w:val="multilevel"/>
    <w:tmpl w:val="2FF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14553"/>
    <w:multiLevelType w:val="multilevel"/>
    <w:tmpl w:val="91D0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7DE5"/>
    <w:multiLevelType w:val="multilevel"/>
    <w:tmpl w:val="FB26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1519D"/>
    <w:multiLevelType w:val="multilevel"/>
    <w:tmpl w:val="862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91D61"/>
    <w:multiLevelType w:val="multilevel"/>
    <w:tmpl w:val="754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96EFA"/>
    <w:multiLevelType w:val="multilevel"/>
    <w:tmpl w:val="7E3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3579C"/>
    <w:multiLevelType w:val="multilevel"/>
    <w:tmpl w:val="7F8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B559E"/>
    <w:multiLevelType w:val="multilevel"/>
    <w:tmpl w:val="B910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703590"/>
    <w:multiLevelType w:val="multilevel"/>
    <w:tmpl w:val="3FD0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727436">
    <w:abstractNumId w:val="9"/>
  </w:num>
  <w:num w:numId="2" w16cid:durableId="1419474820">
    <w:abstractNumId w:val="6"/>
  </w:num>
  <w:num w:numId="3" w16cid:durableId="902331120">
    <w:abstractNumId w:val="4"/>
  </w:num>
  <w:num w:numId="4" w16cid:durableId="1405301872">
    <w:abstractNumId w:val="3"/>
  </w:num>
  <w:num w:numId="5" w16cid:durableId="968626278">
    <w:abstractNumId w:val="8"/>
  </w:num>
  <w:num w:numId="6" w16cid:durableId="1547179956">
    <w:abstractNumId w:val="7"/>
  </w:num>
  <w:num w:numId="7" w16cid:durableId="1256936353">
    <w:abstractNumId w:val="0"/>
  </w:num>
  <w:num w:numId="8" w16cid:durableId="561448820">
    <w:abstractNumId w:val="2"/>
  </w:num>
  <w:num w:numId="9" w16cid:durableId="857697202">
    <w:abstractNumId w:val="5"/>
  </w:num>
  <w:num w:numId="10" w16cid:durableId="1686639306">
    <w:abstractNumId w:val="10"/>
  </w:num>
  <w:num w:numId="11" w16cid:durableId="370614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D3"/>
    <w:rsid w:val="000251B6"/>
    <w:rsid w:val="00043B4E"/>
    <w:rsid w:val="00075185"/>
    <w:rsid w:val="000F7168"/>
    <w:rsid w:val="001134CC"/>
    <w:rsid w:val="00117D9B"/>
    <w:rsid w:val="00134B03"/>
    <w:rsid w:val="00180CD6"/>
    <w:rsid w:val="001B7397"/>
    <w:rsid w:val="001E7C39"/>
    <w:rsid w:val="002B4C97"/>
    <w:rsid w:val="002B61E2"/>
    <w:rsid w:val="0031294C"/>
    <w:rsid w:val="003C7A8C"/>
    <w:rsid w:val="003E0ACA"/>
    <w:rsid w:val="00411161"/>
    <w:rsid w:val="00442A90"/>
    <w:rsid w:val="004779D3"/>
    <w:rsid w:val="005320CD"/>
    <w:rsid w:val="00555E04"/>
    <w:rsid w:val="005D1FA7"/>
    <w:rsid w:val="006E5FB7"/>
    <w:rsid w:val="006E63AA"/>
    <w:rsid w:val="00795324"/>
    <w:rsid w:val="007A42EA"/>
    <w:rsid w:val="007B6D8D"/>
    <w:rsid w:val="00817A41"/>
    <w:rsid w:val="00826B16"/>
    <w:rsid w:val="008B37EF"/>
    <w:rsid w:val="008C6A08"/>
    <w:rsid w:val="009355C7"/>
    <w:rsid w:val="00945E76"/>
    <w:rsid w:val="009817A8"/>
    <w:rsid w:val="00A13014"/>
    <w:rsid w:val="00A2561D"/>
    <w:rsid w:val="00A34B12"/>
    <w:rsid w:val="00AE264C"/>
    <w:rsid w:val="00AE2939"/>
    <w:rsid w:val="00B01412"/>
    <w:rsid w:val="00B141E5"/>
    <w:rsid w:val="00B25D0B"/>
    <w:rsid w:val="00B50730"/>
    <w:rsid w:val="00B85CC1"/>
    <w:rsid w:val="00BD069E"/>
    <w:rsid w:val="00C461E4"/>
    <w:rsid w:val="00C560F9"/>
    <w:rsid w:val="00D54A73"/>
    <w:rsid w:val="00D77F8E"/>
    <w:rsid w:val="00D92468"/>
    <w:rsid w:val="00E02A61"/>
    <w:rsid w:val="00E24E5E"/>
    <w:rsid w:val="00E265AF"/>
    <w:rsid w:val="00EB4CF9"/>
    <w:rsid w:val="00FD52A4"/>
    <w:rsid w:val="00FE72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0ADB"/>
  <w15:chartTrackingRefBased/>
  <w15:docId w15:val="{127D97EF-0478-4433-8855-45A5465A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CD6"/>
  </w:style>
  <w:style w:type="paragraph" w:styleId="Heading1">
    <w:name w:val="heading 1"/>
    <w:basedOn w:val="Normal"/>
    <w:next w:val="Normal"/>
    <w:link w:val="Heading1Char"/>
    <w:uiPriority w:val="9"/>
    <w:qFormat/>
    <w:rsid w:val="00477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D3"/>
    <w:rPr>
      <w:rFonts w:eastAsiaTheme="majorEastAsia" w:cstheme="majorBidi"/>
      <w:color w:val="272727" w:themeColor="text1" w:themeTint="D8"/>
    </w:rPr>
  </w:style>
  <w:style w:type="paragraph" w:styleId="Title">
    <w:name w:val="Title"/>
    <w:basedOn w:val="Normal"/>
    <w:next w:val="Normal"/>
    <w:link w:val="TitleChar"/>
    <w:uiPriority w:val="10"/>
    <w:qFormat/>
    <w:rsid w:val="00477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9D3"/>
    <w:pPr>
      <w:spacing w:before="160"/>
      <w:jc w:val="center"/>
    </w:pPr>
    <w:rPr>
      <w:i/>
      <w:iCs/>
      <w:color w:val="404040" w:themeColor="text1" w:themeTint="BF"/>
    </w:rPr>
  </w:style>
  <w:style w:type="character" w:customStyle="1" w:styleId="QuoteChar">
    <w:name w:val="Quote Char"/>
    <w:basedOn w:val="DefaultParagraphFont"/>
    <w:link w:val="Quote"/>
    <w:uiPriority w:val="29"/>
    <w:rsid w:val="004779D3"/>
    <w:rPr>
      <w:i/>
      <w:iCs/>
      <w:color w:val="404040" w:themeColor="text1" w:themeTint="BF"/>
    </w:rPr>
  </w:style>
  <w:style w:type="paragraph" w:styleId="ListParagraph">
    <w:name w:val="List Paragraph"/>
    <w:basedOn w:val="Normal"/>
    <w:uiPriority w:val="34"/>
    <w:qFormat/>
    <w:rsid w:val="004779D3"/>
    <w:pPr>
      <w:ind w:left="720"/>
      <w:contextualSpacing/>
    </w:pPr>
  </w:style>
  <w:style w:type="character" w:styleId="IntenseEmphasis">
    <w:name w:val="Intense Emphasis"/>
    <w:basedOn w:val="DefaultParagraphFont"/>
    <w:uiPriority w:val="21"/>
    <w:qFormat/>
    <w:rsid w:val="004779D3"/>
    <w:rPr>
      <w:i/>
      <w:iCs/>
      <w:color w:val="0F4761" w:themeColor="accent1" w:themeShade="BF"/>
    </w:rPr>
  </w:style>
  <w:style w:type="paragraph" w:styleId="IntenseQuote">
    <w:name w:val="Intense Quote"/>
    <w:basedOn w:val="Normal"/>
    <w:next w:val="Normal"/>
    <w:link w:val="IntenseQuoteChar"/>
    <w:uiPriority w:val="30"/>
    <w:qFormat/>
    <w:rsid w:val="00477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D3"/>
    <w:rPr>
      <w:i/>
      <w:iCs/>
      <w:color w:val="0F4761" w:themeColor="accent1" w:themeShade="BF"/>
    </w:rPr>
  </w:style>
  <w:style w:type="character" w:styleId="IntenseReference">
    <w:name w:val="Intense Reference"/>
    <w:basedOn w:val="DefaultParagraphFont"/>
    <w:uiPriority w:val="32"/>
    <w:qFormat/>
    <w:rsid w:val="004779D3"/>
    <w:rPr>
      <w:b/>
      <w:bCs/>
      <w:smallCaps/>
      <w:color w:val="0F4761" w:themeColor="accent1" w:themeShade="BF"/>
      <w:spacing w:val="5"/>
    </w:rPr>
  </w:style>
  <w:style w:type="paragraph" w:styleId="Caption">
    <w:name w:val="caption"/>
    <w:basedOn w:val="Normal"/>
    <w:next w:val="Normal"/>
    <w:uiPriority w:val="35"/>
    <w:unhideWhenUsed/>
    <w:qFormat/>
    <w:rsid w:val="00075185"/>
    <w:pPr>
      <w:spacing w:after="200" w:line="240" w:lineRule="auto"/>
    </w:pPr>
    <w:rPr>
      <w:i/>
      <w:iCs/>
      <w:color w:val="0E2841" w:themeColor="text2"/>
      <w:sz w:val="18"/>
      <w:szCs w:val="18"/>
    </w:rPr>
  </w:style>
  <w:style w:type="paragraph" w:styleId="BodyText">
    <w:name w:val="Body Text"/>
    <w:basedOn w:val="Normal"/>
    <w:link w:val="BodyTextChar"/>
    <w:uiPriority w:val="1"/>
    <w:qFormat/>
    <w:rsid w:val="00B50730"/>
    <w:pPr>
      <w:widowControl w:val="0"/>
      <w:autoSpaceDE w:val="0"/>
      <w:autoSpaceDN w:val="0"/>
      <w:spacing w:after="0" w:line="240" w:lineRule="auto"/>
    </w:pPr>
    <w:rPr>
      <w:rFonts w:ascii="Verdana" w:eastAsia="Verdana" w:hAnsi="Verdana" w:cs="Verdana"/>
      <w:kern w:val="0"/>
      <w:sz w:val="26"/>
      <w:szCs w:val="26"/>
      <w:lang w:val="en-US"/>
      <w14:ligatures w14:val="none"/>
    </w:rPr>
  </w:style>
  <w:style w:type="character" w:customStyle="1" w:styleId="BodyTextChar">
    <w:name w:val="Body Text Char"/>
    <w:basedOn w:val="DefaultParagraphFont"/>
    <w:link w:val="BodyText"/>
    <w:uiPriority w:val="1"/>
    <w:rsid w:val="00B50730"/>
    <w:rPr>
      <w:rFonts w:ascii="Verdana" w:eastAsia="Verdana" w:hAnsi="Verdana" w:cs="Verdana"/>
      <w:kern w:val="0"/>
      <w:sz w:val="26"/>
      <w:szCs w:val="26"/>
      <w:lang w:val="en-US"/>
      <w14:ligatures w14:val="none"/>
    </w:rPr>
  </w:style>
  <w:style w:type="paragraph" w:customStyle="1" w:styleId="TableParagraph">
    <w:name w:val="Table Paragraph"/>
    <w:basedOn w:val="Normal"/>
    <w:uiPriority w:val="1"/>
    <w:qFormat/>
    <w:rsid w:val="00B141E5"/>
    <w:pPr>
      <w:widowControl w:val="0"/>
      <w:autoSpaceDE w:val="0"/>
      <w:autoSpaceDN w:val="0"/>
      <w:spacing w:after="0" w:line="240" w:lineRule="auto"/>
      <w:jc w:val="right"/>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9355C7"/>
    <w:rPr>
      <w:color w:val="467886" w:themeColor="hyperlink"/>
      <w:u w:val="single"/>
    </w:rPr>
  </w:style>
  <w:style w:type="character" w:styleId="UnresolvedMention">
    <w:name w:val="Unresolved Mention"/>
    <w:basedOn w:val="DefaultParagraphFont"/>
    <w:uiPriority w:val="99"/>
    <w:semiHidden/>
    <w:unhideWhenUsed/>
    <w:rsid w:val="009355C7"/>
    <w:rPr>
      <w:color w:val="605E5C"/>
      <w:shd w:val="clear" w:color="auto" w:fill="E1DFDD"/>
    </w:rPr>
  </w:style>
  <w:style w:type="character" w:styleId="FollowedHyperlink">
    <w:name w:val="FollowedHyperlink"/>
    <w:basedOn w:val="DefaultParagraphFont"/>
    <w:uiPriority w:val="99"/>
    <w:semiHidden/>
    <w:unhideWhenUsed/>
    <w:rsid w:val="00E265AF"/>
    <w:rPr>
      <w:color w:val="96607D" w:themeColor="followedHyperlink"/>
      <w:u w:val="single"/>
    </w:rPr>
  </w:style>
  <w:style w:type="paragraph" w:styleId="Bibliography">
    <w:name w:val="Bibliography"/>
    <w:basedOn w:val="Normal"/>
    <w:next w:val="Normal"/>
    <w:uiPriority w:val="37"/>
    <w:unhideWhenUsed/>
    <w:rsid w:val="003E0AC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0105">
      <w:bodyDiv w:val="1"/>
      <w:marLeft w:val="0"/>
      <w:marRight w:val="0"/>
      <w:marTop w:val="0"/>
      <w:marBottom w:val="0"/>
      <w:divBdr>
        <w:top w:val="none" w:sz="0" w:space="0" w:color="auto"/>
        <w:left w:val="none" w:sz="0" w:space="0" w:color="auto"/>
        <w:bottom w:val="none" w:sz="0" w:space="0" w:color="auto"/>
        <w:right w:val="none" w:sz="0" w:space="0" w:color="auto"/>
      </w:divBdr>
    </w:div>
    <w:div w:id="311838957">
      <w:bodyDiv w:val="1"/>
      <w:marLeft w:val="0"/>
      <w:marRight w:val="0"/>
      <w:marTop w:val="0"/>
      <w:marBottom w:val="0"/>
      <w:divBdr>
        <w:top w:val="none" w:sz="0" w:space="0" w:color="auto"/>
        <w:left w:val="none" w:sz="0" w:space="0" w:color="auto"/>
        <w:bottom w:val="none" w:sz="0" w:space="0" w:color="auto"/>
        <w:right w:val="none" w:sz="0" w:space="0" w:color="auto"/>
      </w:divBdr>
    </w:div>
    <w:div w:id="403600454">
      <w:bodyDiv w:val="1"/>
      <w:marLeft w:val="0"/>
      <w:marRight w:val="0"/>
      <w:marTop w:val="0"/>
      <w:marBottom w:val="0"/>
      <w:divBdr>
        <w:top w:val="none" w:sz="0" w:space="0" w:color="auto"/>
        <w:left w:val="none" w:sz="0" w:space="0" w:color="auto"/>
        <w:bottom w:val="none" w:sz="0" w:space="0" w:color="auto"/>
        <w:right w:val="none" w:sz="0" w:space="0" w:color="auto"/>
      </w:divBdr>
    </w:div>
    <w:div w:id="448626441">
      <w:bodyDiv w:val="1"/>
      <w:marLeft w:val="0"/>
      <w:marRight w:val="0"/>
      <w:marTop w:val="0"/>
      <w:marBottom w:val="0"/>
      <w:divBdr>
        <w:top w:val="none" w:sz="0" w:space="0" w:color="auto"/>
        <w:left w:val="none" w:sz="0" w:space="0" w:color="auto"/>
        <w:bottom w:val="none" w:sz="0" w:space="0" w:color="auto"/>
        <w:right w:val="none" w:sz="0" w:space="0" w:color="auto"/>
      </w:divBdr>
    </w:div>
    <w:div w:id="527572714">
      <w:bodyDiv w:val="1"/>
      <w:marLeft w:val="0"/>
      <w:marRight w:val="0"/>
      <w:marTop w:val="0"/>
      <w:marBottom w:val="0"/>
      <w:divBdr>
        <w:top w:val="none" w:sz="0" w:space="0" w:color="auto"/>
        <w:left w:val="none" w:sz="0" w:space="0" w:color="auto"/>
        <w:bottom w:val="none" w:sz="0" w:space="0" w:color="auto"/>
        <w:right w:val="none" w:sz="0" w:space="0" w:color="auto"/>
      </w:divBdr>
    </w:div>
    <w:div w:id="592249020">
      <w:bodyDiv w:val="1"/>
      <w:marLeft w:val="0"/>
      <w:marRight w:val="0"/>
      <w:marTop w:val="0"/>
      <w:marBottom w:val="0"/>
      <w:divBdr>
        <w:top w:val="none" w:sz="0" w:space="0" w:color="auto"/>
        <w:left w:val="none" w:sz="0" w:space="0" w:color="auto"/>
        <w:bottom w:val="none" w:sz="0" w:space="0" w:color="auto"/>
        <w:right w:val="none" w:sz="0" w:space="0" w:color="auto"/>
      </w:divBdr>
      <w:divsChild>
        <w:div w:id="609361454">
          <w:marLeft w:val="0"/>
          <w:marRight w:val="0"/>
          <w:marTop w:val="0"/>
          <w:marBottom w:val="0"/>
          <w:divBdr>
            <w:top w:val="none" w:sz="0" w:space="0" w:color="auto"/>
            <w:left w:val="none" w:sz="0" w:space="0" w:color="auto"/>
            <w:bottom w:val="none" w:sz="0" w:space="0" w:color="auto"/>
            <w:right w:val="none" w:sz="0" w:space="0" w:color="auto"/>
          </w:divBdr>
        </w:div>
      </w:divsChild>
    </w:div>
    <w:div w:id="755438003">
      <w:bodyDiv w:val="1"/>
      <w:marLeft w:val="0"/>
      <w:marRight w:val="0"/>
      <w:marTop w:val="0"/>
      <w:marBottom w:val="0"/>
      <w:divBdr>
        <w:top w:val="none" w:sz="0" w:space="0" w:color="auto"/>
        <w:left w:val="none" w:sz="0" w:space="0" w:color="auto"/>
        <w:bottom w:val="none" w:sz="0" w:space="0" w:color="auto"/>
        <w:right w:val="none" w:sz="0" w:space="0" w:color="auto"/>
      </w:divBdr>
    </w:div>
    <w:div w:id="951278211">
      <w:bodyDiv w:val="1"/>
      <w:marLeft w:val="0"/>
      <w:marRight w:val="0"/>
      <w:marTop w:val="0"/>
      <w:marBottom w:val="0"/>
      <w:divBdr>
        <w:top w:val="none" w:sz="0" w:space="0" w:color="auto"/>
        <w:left w:val="none" w:sz="0" w:space="0" w:color="auto"/>
        <w:bottom w:val="none" w:sz="0" w:space="0" w:color="auto"/>
        <w:right w:val="none" w:sz="0" w:space="0" w:color="auto"/>
      </w:divBdr>
    </w:div>
    <w:div w:id="1069881049">
      <w:bodyDiv w:val="1"/>
      <w:marLeft w:val="0"/>
      <w:marRight w:val="0"/>
      <w:marTop w:val="0"/>
      <w:marBottom w:val="0"/>
      <w:divBdr>
        <w:top w:val="none" w:sz="0" w:space="0" w:color="auto"/>
        <w:left w:val="none" w:sz="0" w:space="0" w:color="auto"/>
        <w:bottom w:val="none" w:sz="0" w:space="0" w:color="auto"/>
        <w:right w:val="none" w:sz="0" w:space="0" w:color="auto"/>
      </w:divBdr>
    </w:div>
    <w:div w:id="1076051925">
      <w:bodyDiv w:val="1"/>
      <w:marLeft w:val="0"/>
      <w:marRight w:val="0"/>
      <w:marTop w:val="0"/>
      <w:marBottom w:val="0"/>
      <w:divBdr>
        <w:top w:val="none" w:sz="0" w:space="0" w:color="auto"/>
        <w:left w:val="none" w:sz="0" w:space="0" w:color="auto"/>
        <w:bottom w:val="none" w:sz="0" w:space="0" w:color="auto"/>
        <w:right w:val="none" w:sz="0" w:space="0" w:color="auto"/>
      </w:divBdr>
    </w:div>
    <w:div w:id="1334067379">
      <w:bodyDiv w:val="1"/>
      <w:marLeft w:val="0"/>
      <w:marRight w:val="0"/>
      <w:marTop w:val="0"/>
      <w:marBottom w:val="0"/>
      <w:divBdr>
        <w:top w:val="none" w:sz="0" w:space="0" w:color="auto"/>
        <w:left w:val="none" w:sz="0" w:space="0" w:color="auto"/>
        <w:bottom w:val="none" w:sz="0" w:space="0" w:color="auto"/>
        <w:right w:val="none" w:sz="0" w:space="0" w:color="auto"/>
      </w:divBdr>
      <w:divsChild>
        <w:div w:id="1305544143">
          <w:marLeft w:val="0"/>
          <w:marRight w:val="0"/>
          <w:marTop w:val="0"/>
          <w:marBottom w:val="0"/>
          <w:divBdr>
            <w:top w:val="none" w:sz="0" w:space="0" w:color="auto"/>
            <w:left w:val="none" w:sz="0" w:space="0" w:color="auto"/>
            <w:bottom w:val="none" w:sz="0" w:space="0" w:color="auto"/>
            <w:right w:val="none" w:sz="0" w:space="0" w:color="auto"/>
          </w:divBdr>
        </w:div>
      </w:divsChild>
    </w:div>
    <w:div w:id="1366448134">
      <w:bodyDiv w:val="1"/>
      <w:marLeft w:val="0"/>
      <w:marRight w:val="0"/>
      <w:marTop w:val="0"/>
      <w:marBottom w:val="0"/>
      <w:divBdr>
        <w:top w:val="none" w:sz="0" w:space="0" w:color="auto"/>
        <w:left w:val="none" w:sz="0" w:space="0" w:color="auto"/>
        <w:bottom w:val="none" w:sz="0" w:space="0" w:color="auto"/>
        <w:right w:val="none" w:sz="0" w:space="0" w:color="auto"/>
      </w:divBdr>
    </w:div>
    <w:div w:id="1478111669">
      <w:bodyDiv w:val="1"/>
      <w:marLeft w:val="0"/>
      <w:marRight w:val="0"/>
      <w:marTop w:val="0"/>
      <w:marBottom w:val="0"/>
      <w:divBdr>
        <w:top w:val="none" w:sz="0" w:space="0" w:color="auto"/>
        <w:left w:val="none" w:sz="0" w:space="0" w:color="auto"/>
        <w:bottom w:val="none" w:sz="0" w:space="0" w:color="auto"/>
        <w:right w:val="none" w:sz="0" w:space="0" w:color="auto"/>
      </w:divBdr>
    </w:div>
    <w:div w:id="1484810680">
      <w:bodyDiv w:val="1"/>
      <w:marLeft w:val="0"/>
      <w:marRight w:val="0"/>
      <w:marTop w:val="0"/>
      <w:marBottom w:val="0"/>
      <w:divBdr>
        <w:top w:val="none" w:sz="0" w:space="0" w:color="auto"/>
        <w:left w:val="none" w:sz="0" w:space="0" w:color="auto"/>
        <w:bottom w:val="none" w:sz="0" w:space="0" w:color="auto"/>
        <w:right w:val="none" w:sz="0" w:space="0" w:color="auto"/>
      </w:divBdr>
    </w:div>
    <w:div w:id="1539200306">
      <w:bodyDiv w:val="1"/>
      <w:marLeft w:val="0"/>
      <w:marRight w:val="0"/>
      <w:marTop w:val="0"/>
      <w:marBottom w:val="0"/>
      <w:divBdr>
        <w:top w:val="none" w:sz="0" w:space="0" w:color="auto"/>
        <w:left w:val="none" w:sz="0" w:space="0" w:color="auto"/>
        <w:bottom w:val="none" w:sz="0" w:space="0" w:color="auto"/>
        <w:right w:val="none" w:sz="0" w:space="0" w:color="auto"/>
      </w:divBdr>
    </w:div>
    <w:div w:id="1598706859">
      <w:bodyDiv w:val="1"/>
      <w:marLeft w:val="0"/>
      <w:marRight w:val="0"/>
      <w:marTop w:val="0"/>
      <w:marBottom w:val="0"/>
      <w:divBdr>
        <w:top w:val="none" w:sz="0" w:space="0" w:color="auto"/>
        <w:left w:val="none" w:sz="0" w:space="0" w:color="auto"/>
        <w:bottom w:val="none" w:sz="0" w:space="0" w:color="auto"/>
        <w:right w:val="none" w:sz="0" w:space="0" w:color="auto"/>
      </w:divBdr>
    </w:div>
    <w:div w:id="1623073571">
      <w:bodyDiv w:val="1"/>
      <w:marLeft w:val="0"/>
      <w:marRight w:val="0"/>
      <w:marTop w:val="0"/>
      <w:marBottom w:val="0"/>
      <w:divBdr>
        <w:top w:val="none" w:sz="0" w:space="0" w:color="auto"/>
        <w:left w:val="none" w:sz="0" w:space="0" w:color="auto"/>
        <w:bottom w:val="none" w:sz="0" w:space="0" w:color="auto"/>
        <w:right w:val="none" w:sz="0" w:space="0" w:color="auto"/>
      </w:divBdr>
    </w:div>
    <w:div w:id="1741101965">
      <w:bodyDiv w:val="1"/>
      <w:marLeft w:val="0"/>
      <w:marRight w:val="0"/>
      <w:marTop w:val="0"/>
      <w:marBottom w:val="0"/>
      <w:divBdr>
        <w:top w:val="none" w:sz="0" w:space="0" w:color="auto"/>
        <w:left w:val="none" w:sz="0" w:space="0" w:color="auto"/>
        <w:bottom w:val="none" w:sz="0" w:space="0" w:color="auto"/>
        <w:right w:val="none" w:sz="0" w:space="0" w:color="auto"/>
      </w:divBdr>
    </w:div>
    <w:div w:id="1823500410">
      <w:bodyDiv w:val="1"/>
      <w:marLeft w:val="0"/>
      <w:marRight w:val="0"/>
      <w:marTop w:val="0"/>
      <w:marBottom w:val="0"/>
      <w:divBdr>
        <w:top w:val="none" w:sz="0" w:space="0" w:color="auto"/>
        <w:left w:val="none" w:sz="0" w:space="0" w:color="auto"/>
        <w:bottom w:val="none" w:sz="0" w:space="0" w:color="auto"/>
        <w:right w:val="none" w:sz="0" w:space="0" w:color="auto"/>
      </w:divBdr>
    </w:div>
    <w:div w:id="1965038725">
      <w:bodyDiv w:val="1"/>
      <w:marLeft w:val="0"/>
      <w:marRight w:val="0"/>
      <w:marTop w:val="0"/>
      <w:marBottom w:val="0"/>
      <w:divBdr>
        <w:top w:val="none" w:sz="0" w:space="0" w:color="auto"/>
        <w:left w:val="none" w:sz="0" w:space="0" w:color="auto"/>
        <w:bottom w:val="none" w:sz="0" w:space="0" w:color="auto"/>
        <w:right w:val="none" w:sz="0" w:space="0" w:color="auto"/>
      </w:divBdr>
    </w:div>
    <w:div w:id="2060084591">
      <w:bodyDiv w:val="1"/>
      <w:marLeft w:val="0"/>
      <w:marRight w:val="0"/>
      <w:marTop w:val="0"/>
      <w:marBottom w:val="0"/>
      <w:divBdr>
        <w:top w:val="none" w:sz="0" w:space="0" w:color="auto"/>
        <w:left w:val="none" w:sz="0" w:space="0" w:color="auto"/>
        <w:bottom w:val="none" w:sz="0" w:space="0" w:color="auto"/>
        <w:right w:val="none" w:sz="0" w:space="0" w:color="auto"/>
      </w:divBdr>
    </w:div>
    <w:div w:id="212988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eloitte.com/global/en/Industries/life-sciences-health-care/analysis/global-health-care-outlook.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lliedmarketresearch.com/iot-healthcare-mark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44190368_Fast_Facial_emotion_recognition_Using_Convolutional_Neural_Networks_and_Gabor_Filters" TargetMode="External"/><Relationship Id="rId5" Type="http://schemas.openxmlformats.org/officeDocument/2006/relationships/webSettings" Target="webSettings.xml"/><Relationship Id="rId15" Type="http://schemas.openxmlformats.org/officeDocument/2006/relationships/hyperlink" Target="https://arxiv.org/abs/1412.6980" TargetMode="External"/><Relationship Id="rId10" Type="http://schemas.openxmlformats.org/officeDocument/2006/relationships/hyperlink" Target="https://arxiv.org/abs/2105.0358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1312.6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38B5-DC5E-4AD7-9DF3-B414A82A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11</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بدوي  عمر مختار</dc:creator>
  <cp:keywords/>
  <dc:description/>
  <cp:lastModifiedBy>محمد  بدوي  عمر مختار</cp:lastModifiedBy>
  <cp:revision>6</cp:revision>
  <dcterms:created xsi:type="dcterms:W3CDTF">2025-03-04T19:08:00Z</dcterms:created>
  <dcterms:modified xsi:type="dcterms:W3CDTF">2025-04-10T06:33:00Z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id="HFYPuk8A"/&gt;&lt;style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