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8375" w14:textId="4E6C379A" w:rsidR="00AD47F2" w:rsidRDefault="00BB29BF">
      <w:bookmarkStart w:id="0" w:name="_Toc74033986"/>
      <w:bookmarkStart w:id="1" w:name="_Toc74035050"/>
      <w:bookmarkStart w:id="2" w:name="_Toc7403518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0FE92F5" wp14:editId="38845DD5">
            <wp:simplePos x="0" y="0"/>
            <wp:positionH relativeFrom="margin">
              <wp:align>center</wp:align>
            </wp:positionH>
            <wp:positionV relativeFrom="paragraph">
              <wp:posOffset>183159</wp:posOffset>
            </wp:positionV>
            <wp:extent cx="1724025" cy="768350"/>
            <wp:effectExtent l="0" t="0" r="952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DC775" w14:textId="01AC6A07" w:rsidR="00AD47F2" w:rsidRDefault="00AD47F2"/>
    <w:p w14:paraId="6475BAAF" w14:textId="49107711" w:rsidR="00BB29BF" w:rsidRDefault="00BB29BF"/>
    <w:p w14:paraId="17B493FB" w14:textId="77777777" w:rsidR="00BB29BF" w:rsidRDefault="00BB29BF"/>
    <w:p w14:paraId="0E8E950E" w14:textId="03BE11FA" w:rsidR="00AD47F2" w:rsidRPr="00AD47F2" w:rsidRDefault="00AD47F2">
      <w:pPr>
        <w:rPr>
          <w:rFonts w:ascii="Gill Sans MT" w:hAnsi="Gill Sans MT" w:cstheme="minorHAnsi"/>
        </w:rPr>
      </w:pPr>
      <w:proofErr w:type="spellStart"/>
      <w:r w:rsidRPr="00AD47F2">
        <w:rPr>
          <w:rFonts w:ascii="Gill Sans MT" w:hAnsi="Gill Sans MT" w:cstheme="minorHAnsi"/>
        </w:rPr>
        <w:t>VitaChi</w:t>
      </w:r>
      <w:proofErr w:type="spellEnd"/>
      <w:r w:rsidRPr="00AD47F2">
        <w:rPr>
          <w:rFonts w:ascii="Gill Sans MT" w:hAnsi="Gill Sans MT" w:cstheme="minorHAnsi"/>
        </w:rPr>
        <w:t xml:space="preserve"> ist ein Projekt der 4BHITM, HTBLA Leonding. Es handelt sich hierbei um eine mobile Applikation, welche dem User helfen </w:t>
      </w:r>
      <w:r w:rsidR="003521BE" w:rsidRPr="00AD47F2">
        <w:rPr>
          <w:rFonts w:ascii="Gill Sans MT" w:hAnsi="Gill Sans MT" w:cstheme="minorHAnsi"/>
        </w:rPr>
        <w:t>soll,</w:t>
      </w:r>
      <w:r w:rsidRPr="00AD47F2">
        <w:rPr>
          <w:rFonts w:ascii="Gill Sans MT" w:hAnsi="Gill Sans MT" w:cstheme="minorHAnsi"/>
        </w:rPr>
        <w:t xml:space="preserve"> spielerisch seine Life-Work-Balance zu verbessern. </w:t>
      </w:r>
    </w:p>
    <w:p w14:paraId="3AA2D016" w14:textId="0F23E94D" w:rsidR="00AD47F2" w:rsidRPr="00AD47F2" w:rsidRDefault="00AD47F2">
      <w:pPr>
        <w:rPr>
          <w:rFonts w:ascii="Gill Sans MT" w:hAnsi="Gill Sans MT" w:cstheme="minorHAnsi"/>
        </w:rPr>
      </w:pPr>
      <w:r w:rsidRPr="00AD47F2">
        <w:rPr>
          <w:rFonts w:ascii="Gill Sans MT" w:hAnsi="Gill Sans MT" w:cstheme="minorHAnsi"/>
        </w:rPr>
        <w:t xml:space="preserve">Der Charakter </w:t>
      </w:r>
      <w:proofErr w:type="spellStart"/>
      <w:r w:rsidRPr="00AD47F2">
        <w:rPr>
          <w:rFonts w:ascii="Gill Sans MT" w:hAnsi="Gill Sans MT" w:cstheme="minorHAnsi"/>
        </w:rPr>
        <w:t>NoaChi</w:t>
      </w:r>
      <w:proofErr w:type="spellEnd"/>
      <w:r w:rsidRPr="00AD47F2">
        <w:rPr>
          <w:rFonts w:ascii="Gill Sans MT" w:hAnsi="Gill Sans MT" w:cstheme="minorHAnsi"/>
        </w:rPr>
        <w:t xml:space="preserve"> widerspiegelt mit seinen Emotionen die Life-Work-Balance und soll den Benutzer motivieren sich gesünder zu leben. </w:t>
      </w:r>
    </w:p>
    <w:p w14:paraId="2AEEA3E0" w14:textId="5CEB1394" w:rsidR="00AD47F2" w:rsidRDefault="00AD47F2">
      <w:pPr>
        <w:rPr>
          <w:rFonts w:ascii="Gill Sans MT" w:hAnsi="Gill Sans MT" w:cstheme="minorHAnsi"/>
        </w:rPr>
      </w:pPr>
      <w:r w:rsidRPr="00AD47F2">
        <w:rPr>
          <w:rFonts w:ascii="Gill Sans MT" w:hAnsi="Gill Sans MT" w:cstheme="minorHAnsi"/>
        </w:rPr>
        <w:t xml:space="preserve">Mit 4 einfachen Eingaben, welche schnell und unkompliziert zu tätigen sind bestimmt der Benutzer die Emotionen des </w:t>
      </w:r>
      <w:proofErr w:type="spellStart"/>
      <w:r w:rsidRPr="00AD47F2">
        <w:rPr>
          <w:rFonts w:ascii="Gill Sans MT" w:hAnsi="Gill Sans MT" w:cstheme="minorHAnsi"/>
        </w:rPr>
        <w:t>NoaChi</w:t>
      </w:r>
      <w:proofErr w:type="spellEnd"/>
      <w:r w:rsidRPr="00AD47F2">
        <w:rPr>
          <w:rFonts w:ascii="Gill Sans MT" w:hAnsi="Gill Sans MT" w:cstheme="minorHAnsi"/>
        </w:rPr>
        <w:t xml:space="preserve">. </w:t>
      </w:r>
    </w:p>
    <w:p w14:paraId="74B80591" w14:textId="6D2F2A19" w:rsidR="00AD47F2" w:rsidRPr="00AD47F2" w:rsidRDefault="00AD47F2" w:rsidP="00AD47F2">
      <w:pPr>
        <w:pStyle w:val="berschrift2"/>
        <w:spacing w:before="0" w:line="240" w:lineRule="auto"/>
        <w:rPr>
          <w:rFonts w:ascii="Arial Black" w:hAnsi="Arial Black"/>
          <w:color w:val="3B4455"/>
          <w:sz w:val="32"/>
          <w:szCs w:val="32"/>
          <w:lang w:val="de-DE"/>
        </w:rPr>
      </w:pPr>
      <w:r w:rsidRPr="00AD47F2">
        <w:rPr>
          <w:rFonts w:ascii="Arial Black" w:hAnsi="Arial Black"/>
          <w:color w:val="3B4455"/>
          <w:sz w:val="32"/>
          <w:szCs w:val="32"/>
          <w:lang w:val="de-DE"/>
        </w:rPr>
        <w:t>1. 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531"/>
      </w:tblGrid>
      <w:tr w:rsidR="00AD47F2" w14:paraId="2AC262EC" w14:textId="77777777" w:rsidTr="00BB29BF">
        <w:tc>
          <w:tcPr>
            <w:tcW w:w="2263" w:type="dxa"/>
            <w:shd w:val="clear" w:color="auto" w:fill="54A8EB"/>
          </w:tcPr>
          <w:p w14:paraId="6D0CA4F2" w14:textId="5AD07D6A" w:rsidR="00AD47F2" w:rsidRPr="00BB29BF" w:rsidRDefault="00AD47F2" w:rsidP="00BB29BF">
            <w:pPr>
              <w:spacing w:before="60" w:after="60"/>
              <w:rPr>
                <w:rFonts w:ascii="Gill Sans MT" w:hAnsi="Gill Sans MT"/>
                <w:b/>
                <w:color w:val="FFFFFF" w:themeColor="background1"/>
              </w:rPr>
            </w:pPr>
            <w:r w:rsidRPr="00BB29BF">
              <w:rPr>
                <w:rFonts w:ascii="Gill Sans MT" w:hAnsi="Gill Sans MT"/>
                <w:b/>
                <w:color w:val="FFFFFF" w:themeColor="background1"/>
              </w:rPr>
              <w:t>Rolle</w:t>
            </w:r>
          </w:p>
        </w:tc>
        <w:tc>
          <w:tcPr>
            <w:tcW w:w="2268" w:type="dxa"/>
            <w:shd w:val="clear" w:color="auto" w:fill="54A8EB"/>
          </w:tcPr>
          <w:p w14:paraId="1920CCBB" w14:textId="2EEF59F9" w:rsidR="00AD47F2" w:rsidRPr="00BB29BF" w:rsidRDefault="00AD47F2" w:rsidP="00BB29BF">
            <w:pPr>
              <w:spacing w:before="60" w:after="60"/>
              <w:rPr>
                <w:rFonts w:ascii="Gill Sans MT" w:hAnsi="Gill Sans MT"/>
                <w:b/>
                <w:color w:val="FFFFFF" w:themeColor="background1"/>
              </w:rPr>
            </w:pPr>
            <w:r w:rsidRPr="00BB29BF">
              <w:rPr>
                <w:rFonts w:ascii="Gill Sans MT" w:hAnsi="Gill Sans MT"/>
                <w:b/>
                <w:color w:val="FFFFFF" w:themeColor="background1"/>
              </w:rPr>
              <w:t>Name</w:t>
            </w:r>
          </w:p>
        </w:tc>
        <w:tc>
          <w:tcPr>
            <w:tcW w:w="4531" w:type="dxa"/>
            <w:shd w:val="clear" w:color="auto" w:fill="54A8EB"/>
          </w:tcPr>
          <w:p w14:paraId="1A5ADC4E" w14:textId="6C574CE2" w:rsidR="00AD47F2" w:rsidRPr="00BB29BF" w:rsidRDefault="00AD47F2" w:rsidP="00BB29BF">
            <w:pPr>
              <w:spacing w:before="60" w:after="60"/>
              <w:rPr>
                <w:rFonts w:ascii="Gill Sans MT" w:hAnsi="Gill Sans MT"/>
                <w:b/>
                <w:color w:val="FFFFFF" w:themeColor="background1"/>
              </w:rPr>
            </w:pPr>
            <w:r w:rsidRPr="00BB29BF">
              <w:rPr>
                <w:rFonts w:ascii="Gill Sans MT" w:hAnsi="Gill Sans MT"/>
                <w:b/>
                <w:color w:val="FFFFFF" w:themeColor="background1"/>
              </w:rPr>
              <w:t>Aufgaben</w:t>
            </w:r>
          </w:p>
        </w:tc>
      </w:tr>
      <w:tr w:rsidR="00AD47F2" w14:paraId="334AAE9B" w14:textId="77777777" w:rsidTr="00BB29BF">
        <w:tc>
          <w:tcPr>
            <w:tcW w:w="2263" w:type="dxa"/>
          </w:tcPr>
          <w:p w14:paraId="7E59AF41" w14:textId="44D1B9BF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Projektleiter</w:t>
            </w:r>
          </w:p>
        </w:tc>
        <w:tc>
          <w:tcPr>
            <w:tcW w:w="2268" w:type="dxa"/>
          </w:tcPr>
          <w:p w14:paraId="51A5414E" w14:textId="1EC67597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Markus Stadler</w:t>
            </w:r>
          </w:p>
        </w:tc>
        <w:tc>
          <w:tcPr>
            <w:tcW w:w="4531" w:type="dxa"/>
          </w:tcPr>
          <w:p w14:paraId="4BC72E5E" w14:textId="4DF63234" w:rsidR="00AD47F2" w:rsidRPr="00BB29BF" w:rsidRDefault="003521BE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 xml:space="preserve">Projektleitung, </w:t>
            </w:r>
            <w:proofErr w:type="spellStart"/>
            <w:r w:rsidRPr="00BB29BF">
              <w:rPr>
                <w:rFonts w:ascii="Gill Sans MT" w:hAnsi="Gill Sans MT"/>
              </w:rPr>
              <w:t>Quarkus</w:t>
            </w:r>
            <w:proofErr w:type="spellEnd"/>
            <w:r w:rsidRPr="00BB29BF">
              <w:rPr>
                <w:rFonts w:ascii="Gill Sans MT" w:hAnsi="Gill Sans MT"/>
              </w:rPr>
              <w:t xml:space="preserve">-Entwicklung, </w:t>
            </w:r>
            <w:proofErr w:type="spellStart"/>
            <w:r w:rsidRPr="00BB29BF">
              <w:rPr>
                <w:rFonts w:ascii="Gill Sans MT" w:hAnsi="Gill Sans MT"/>
              </w:rPr>
              <w:t>KeyCloak</w:t>
            </w:r>
            <w:proofErr w:type="spellEnd"/>
            <w:r w:rsidRPr="00BB29BF">
              <w:rPr>
                <w:rFonts w:ascii="Gill Sans MT" w:hAnsi="Gill Sans MT"/>
              </w:rPr>
              <w:t xml:space="preserve"> Anbindung</w:t>
            </w:r>
          </w:p>
        </w:tc>
      </w:tr>
      <w:tr w:rsidR="00AD47F2" w14:paraId="796F5CAE" w14:textId="77777777" w:rsidTr="00BB29BF">
        <w:tc>
          <w:tcPr>
            <w:tcW w:w="2263" w:type="dxa"/>
          </w:tcPr>
          <w:p w14:paraId="53193DB5" w14:textId="17782053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 xml:space="preserve">Head </w:t>
            </w:r>
            <w:proofErr w:type="spellStart"/>
            <w:r w:rsidRPr="00BB29BF">
              <w:rPr>
                <w:rFonts w:ascii="Gill Sans MT" w:hAnsi="Gill Sans MT"/>
              </w:rPr>
              <w:t>Programmer</w:t>
            </w:r>
            <w:proofErr w:type="spellEnd"/>
            <w:r w:rsidRPr="00BB29BF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2268" w:type="dxa"/>
          </w:tcPr>
          <w:p w14:paraId="0A613AF3" w14:textId="0357632A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Noah Stallinger</w:t>
            </w:r>
          </w:p>
        </w:tc>
        <w:tc>
          <w:tcPr>
            <w:tcW w:w="4531" w:type="dxa"/>
          </w:tcPr>
          <w:p w14:paraId="4F1F28DC" w14:textId="5C6D720C" w:rsidR="00AD47F2" w:rsidRPr="00BB29BF" w:rsidRDefault="003521BE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 xml:space="preserve">Flutter-Entwicklung, </w:t>
            </w:r>
            <w:proofErr w:type="spellStart"/>
            <w:r w:rsidRPr="00BB29BF">
              <w:rPr>
                <w:rFonts w:ascii="Gill Sans MT" w:hAnsi="Gill Sans MT"/>
              </w:rPr>
              <w:t>Quarkus</w:t>
            </w:r>
            <w:proofErr w:type="spellEnd"/>
            <w:r w:rsidRPr="00BB29BF">
              <w:rPr>
                <w:rFonts w:ascii="Gill Sans MT" w:hAnsi="Gill Sans MT"/>
              </w:rPr>
              <w:t>-Entwicklung</w:t>
            </w:r>
          </w:p>
        </w:tc>
      </w:tr>
      <w:tr w:rsidR="00AD47F2" w14:paraId="6401452D" w14:textId="77777777" w:rsidTr="00BB29BF">
        <w:tc>
          <w:tcPr>
            <w:tcW w:w="2263" w:type="dxa"/>
          </w:tcPr>
          <w:p w14:paraId="40437A78" w14:textId="44EDE946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 xml:space="preserve">Head </w:t>
            </w:r>
            <w:proofErr w:type="spellStart"/>
            <w:r w:rsidRPr="00BB29BF">
              <w:rPr>
                <w:rFonts w:ascii="Gill Sans MT" w:hAnsi="Gill Sans MT"/>
              </w:rPr>
              <w:t>Programmer</w:t>
            </w:r>
            <w:proofErr w:type="spellEnd"/>
          </w:p>
        </w:tc>
        <w:tc>
          <w:tcPr>
            <w:tcW w:w="2268" w:type="dxa"/>
          </w:tcPr>
          <w:p w14:paraId="77BE1FC9" w14:textId="7EAAB3E2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Moritz Weibold</w:t>
            </w:r>
          </w:p>
        </w:tc>
        <w:tc>
          <w:tcPr>
            <w:tcW w:w="4531" w:type="dxa"/>
          </w:tcPr>
          <w:p w14:paraId="53D66C30" w14:textId="622725FC" w:rsidR="00AD47F2" w:rsidRPr="00BB29BF" w:rsidRDefault="003521BE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Flutter-Entwicklung, Design</w:t>
            </w:r>
          </w:p>
        </w:tc>
      </w:tr>
      <w:tr w:rsidR="00AD47F2" w14:paraId="43D58255" w14:textId="77777777" w:rsidTr="00BB29BF">
        <w:tc>
          <w:tcPr>
            <w:tcW w:w="2263" w:type="dxa"/>
          </w:tcPr>
          <w:p w14:paraId="1FC7C417" w14:textId="39364A01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 xml:space="preserve">Head Designer </w:t>
            </w:r>
          </w:p>
        </w:tc>
        <w:tc>
          <w:tcPr>
            <w:tcW w:w="2268" w:type="dxa"/>
          </w:tcPr>
          <w:p w14:paraId="4DBA59AE" w14:textId="3BF41459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Julian Haas</w:t>
            </w:r>
          </w:p>
        </w:tc>
        <w:tc>
          <w:tcPr>
            <w:tcW w:w="4531" w:type="dxa"/>
          </w:tcPr>
          <w:p w14:paraId="010F5250" w14:textId="76EBDD30" w:rsidR="00AD47F2" w:rsidRPr="00BB29BF" w:rsidRDefault="003521BE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 xml:space="preserve">Design, Modelling und Design des </w:t>
            </w:r>
            <w:proofErr w:type="spellStart"/>
            <w:r w:rsidRPr="00BB29BF">
              <w:rPr>
                <w:rFonts w:ascii="Gill Sans MT" w:hAnsi="Gill Sans MT"/>
              </w:rPr>
              <w:t>NoaChi</w:t>
            </w:r>
            <w:proofErr w:type="spellEnd"/>
            <w:r w:rsidRPr="00BB29BF">
              <w:rPr>
                <w:rFonts w:ascii="Gill Sans MT" w:hAnsi="Gill Sans MT"/>
              </w:rPr>
              <w:t xml:space="preserve"> in Cinema4D</w:t>
            </w:r>
          </w:p>
        </w:tc>
      </w:tr>
      <w:tr w:rsidR="00AD47F2" w14:paraId="059D66C1" w14:textId="77777777" w:rsidTr="00BB29BF">
        <w:tc>
          <w:tcPr>
            <w:tcW w:w="2263" w:type="dxa"/>
          </w:tcPr>
          <w:p w14:paraId="70F5C45A" w14:textId="64168B9D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proofErr w:type="spellStart"/>
            <w:r w:rsidRPr="00BB29BF">
              <w:rPr>
                <w:rFonts w:ascii="Gill Sans MT" w:hAnsi="Gill Sans MT"/>
              </w:rPr>
              <w:t>Programmer</w:t>
            </w:r>
            <w:proofErr w:type="spellEnd"/>
          </w:p>
        </w:tc>
        <w:tc>
          <w:tcPr>
            <w:tcW w:w="2268" w:type="dxa"/>
          </w:tcPr>
          <w:p w14:paraId="1F7AB552" w14:textId="2FD59241" w:rsidR="00AD47F2" w:rsidRPr="00BB29BF" w:rsidRDefault="00AD47F2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Stephan Herbe</w:t>
            </w:r>
          </w:p>
        </w:tc>
        <w:tc>
          <w:tcPr>
            <w:tcW w:w="4531" w:type="dxa"/>
          </w:tcPr>
          <w:p w14:paraId="418AD1BF" w14:textId="62A58472" w:rsidR="00AD47F2" w:rsidRPr="00BB29BF" w:rsidRDefault="003521BE" w:rsidP="00BB29BF">
            <w:pPr>
              <w:spacing w:before="40" w:after="40"/>
              <w:rPr>
                <w:rFonts w:ascii="Gill Sans MT" w:hAnsi="Gill Sans MT"/>
              </w:rPr>
            </w:pPr>
            <w:r w:rsidRPr="00BB29BF">
              <w:rPr>
                <w:rFonts w:ascii="Gill Sans MT" w:hAnsi="Gill Sans MT"/>
              </w:rPr>
              <w:t>Flutter-Entwicklung</w:t>
            </w:r>
          </w:p>
        </w:tc>
      </w:tr>
    </w:tbl>
    <w:p w14:paraId="5D92B018" w14:textId="1DF8B8CB" w:rsidR="003521BE" w:rsidRDefault="003521BE" w:rsidP="006E1BDE">
      <w:pPr>
        <w:pStyle w:val="berschrift2"/>
        <w:spacing w:before="240" w:line="240" w:lineRule="auto"/>
        <w:rPr>
          <w:rFonts w:ascii="Arial Black" w:hAnsi="Arial Black"/>
          <w:color w:val="3B4455"/>
          <w:sz w:val="32"/>
          <w:szCs w:val="32"/>
          <w:lang w:val="de-DE"/>
        </w:rPr>
      </w:pPr>
      <w:r w:rsidRPr="003521BE">
        <w:rPr>
          <w:rFonts w:ascii="Arial Black" w:hAnsi="Arial Black"/>
          <w:color w:val="3B4455"/>
          <w:sz w:val="32"/>
          <w:szCs w:val="32"/>
          <w:lang w:val="de-DE"/>
        </w:rPr>
        <w:t xml:space="preserve">2. Hindernisse </w:t>
      </w:r>
    </w:p>
    <w:p w14:paraId="0DD99F1B" w14:textId="3217ED6A" w:rsidR="003521BE" w:rsidRPr="003521BE" w:rsidRDefault="003521BE" w:rsidP="003521BE">
      <w:pPr>
        <w:rPr>
          <w:rFonts w:ascii="Gill Sans MT" w:hAnsi="Gill Sans MT" w:cstheme="minorHAnsi"/>
        </w:rPr>
      </w:pPr>
      <w:proofErr w:type="spellStart"/>
      <w:r w:rsidRPr="003521BE">
        <w:rPr>
          <w:rFonts w:ascii="Gill Sans MT" w:hAnsi="Gill Sans MT" w:cstheme="minorHAnsi"/>
          <w:b/>
        </w:rPr>
        <w:t>KeyCloak</w:t>
      </w:r>
      <w:proofErr w:type="spellEnd"/>
      <w:r w:rsidRPr="003521BE">
        <w:rPr>
          <w:rFonts w:ascii="Gill Sans MT" w:hAnsi="Gill Sans MT" w:cstheme="minorHAnsi"/>
          <w:b/>
        </w:rPr>
        <w:t>:</w:t>
      </w:r>
      <w:r w:rsidRPr="003521BE">
        <w:rPr>
          <w:rFonts w:ascii="Gill Sans MT" w:hAnsi="Gill Sans MT" w:cstheme="minorHAnsi"/>
        </w:rPr>
        <w:t xml:space="preserve"> </w:t>
      </w:r>
      <w:r>
        <w:rPr>
          <w:rFonts w:ascii="Gill Sans MT" w:hAnsi="Gill Sans MT" w:cstheme="minorHAnsi"/>
        </w:rPr>
        <w:t xml:space="preserve">Während </w:t>
      </w:r>
      <w:r w:rsidRPr="003521BE">
        <w:rPr>
          <w:rFonts w:ascii="Gill Sans MT" w:hAnsi="Gill Sans MT" w:cstheme="minorHAnsi"/>
        </w:rPr>
        <w:t>de</w:t>
      </w:r>
      <w:r>
        <w:rPr>
          <w:rFonts w:ascii="Gill Sans MT" w:hAnsi="Gill Sans MT" w:cstheme="minorHAnsi"/>
        </w:rPr>
        <w:t xml:space="preserve">s Projekts </w:t>
      </w:r>
      <w:r w:rsidRPr="003521BE">
        <w:rPr>
          <w:rFonts w:ascii="Gill Sans MT" w:hAnsi="Gill Sans MT" w:cstheme="minorHAnsi"/>
        </w:rPr>
        <w:t xml:space="preserve">stellte sich heraus, dass </w:t>
      </w:r>
      <w:proofErr w:type="spellStart"/>
      <w:r w:rsidRPr="003521BE">
        <w:rPr>
          <w:rFonts w:ascii="Gill Sans MT" w:hAnsi="Gill Sans MT" w:cstheme="minorHAnsi"/>
        </w:rPr>
        <w:t>KeyCloak</w:t>
      </w:r>
      <w:proofErr w:type="spellEnd"/>
      <w:r w:rsidRPr="003521BE">
        <w:rPr>
          <w:rFonts w:ascii="Gill Sans MT" w:hAnsi="Gill Sans MT" w:cstheme="minorHAnsi"/>
        </w:rPr>
        <w:t xml:space="preserve"> nicht kompatibel mit Flutter ist. </w:t>
      </w:r>
    </w:p>
    <w:p w14:paraId="2C5FCC9A" w14:textId="263E0449" w:rsidR="003521BE" w:rsidRPr="003521BE" w:rsidRDefault="003521BE" w:rsidP="003521BE">
      <w:pPr>
        <w:rPr>
          <w:rFonts w:ascii="Gill Sans MT" w:hAnsi="Gill Sans MT" w:cstheme="minorHAnsi"/>
        </w:rPr>
      </w:pPr>
      <w:r w:rsidRPr="003521BE">
        <w:rPr>
          <w:rFonts w:ascii="Gill Sans MT" w:hAnsi="Gill Sans MT" w:cstheme="minorHAnsi"/>
          <w:b/>
        </w:rPr>
        <w:t>Export der Animationen:</w:t>
      </w:r>
      <w:r>
        <w:rPr>
          <w:rFonts w:ascii="Gill Sans MT" w:hAnsi="Gill Sans MT" w:cstheme="minorHAnsi"/>
        </w:rPr>
        <w:t xml:space="preserve"> Export der Animationen als GIF war komplizierter als gedacht, da der Export nur als PNG möglich war, dann musste die Datei in Photoshop bearbeitet werden und anschließend </w:t>
      </w:r>
      <w:r w:rsidR="00BB29BF">
        <w:rPr>
          <w:rFonts w:ascii="Gill Sans MT" w:hAnsi="Gill Sans MT" w:cstheme="minorHAnsi"/>
        </w:rPr>
        <w:t xml:space="preserve">in ein GIF zusammengefügt werden. </w:t>
      </w:r>
    </w:p>
    <w:p w14:paraId="469F9F2E" w14:textId="10A0FDCC" w:rsidR="003521BE" w:rsidRPr="003521BE" w:rsidRDefault="003521BE" w:rsidP="003521BE">
      <w:pPr>
        <w:rPr>
          <w:rFonts w:ascii="Gill Sans MT" w:hAnsi="Gill Sans MT" w:cstheme="minorHAnsi"/>
        </w:rPr>
      </w:pPr>
      <w:r w:rsidRPr="003521BE">
        <w:rPr>
          <w:rFonts w:ascii="Gill Sans MT" w:hAnsi="Gill Sans MT" w:cstheme="minorHAnsi"/>
          <w:b/>
        </w:rPr>
        <w:t>Dynamisches Design:</w:t>
      </w:r>
      <w:r>
        <w:rPr>
          <w:rFonts w:ascii="Gill Sans MT" w:hAnsi="Gill Sans MT" w:cstheme="minorHAnsi"/>
        </w:rPr>
        <w:t xml:space="preserve"> </w:t>
      </w:r>
      <w:r w:rsidRPr="003521BE">
        <w:rPr>
          <w:rFonts w:ascii="Gill Sans MT" w:hAnsi="Gill Sans MT" w:cstheme="minorHAnsi"/>
        </w:rPr>
        <w:t xml:space="preserve">Das Problem war, dass die Erstellung der Kreise und bewegten Objekte in Flutter </w:t>
      </w:r>
      <w:r w:rsidR="00BB29BF">
        <w:rPr>
          <w:rFonts w:ascii="Gill Sans MT" w:hAnsi="Gill Sans MT" w:cstheme="minorHAnsi"/>
        </w:rPr>
        <w:t>nicht vorgesehen ist und es daher viele Notlösungen und Workarounds brauchte.</w:t>
      </w:r>
    </w:p>
    <w:p w14:paraId="23D494EC" w14:textId="0123F43C" w:rsidR="00AD47F2" w:rsidRPr="00BB29BF" w:rsidRDefault="003521BE">
      <w:pPr>
        <w:rPr>
          <w:rFonts w:ascii="Gill Sans MT" w:hAnsi="Gill Sans MT" w:cstheme="minorHAnsi"/>
        </w:rPr>
      </w:pPr>
      <w:r w:rsidRPr="003521BE">
        <w:rPr>
          <w:rFonts w:ascii="Gill Sans MT" w:hAnsi="Gill Sans MT" w:cstheme="minorHAnsi"/>
          <w:b/>
        </w:rPr>
        <w:t>Drag &amp; Drop:</w:t>
      </w:r>
      <w:r>
        <w:rPr>
          <w:rFonts w:ascii="Gill Sans MT" w:hAnsi="Gill Sans MT" w:cstheme="minorHAnsi"/>
        </w:rPr>
        <w:t xml:space="preserve"> </w:t>
      </w:r>
      <w:r w:rsidR="00BB29BF">
        <w:rPr>
          <w:rFonts w:ascii="Gill Sans MT" w:hAnsi="Gill Sans MT" w:cstheme="minorHAnsi"/>
        </w:rPr>
        <w:t>Beim Wohnzimmer war das Problem, dass die Targets nur ein Objekt akzeptieren und deshalb alle Targets überschrieben wurden.</w:t>
      </w:r>
      <w:bookmarkEnd w:id="0"/>
      <w:bookmarkEnd w:id="1"/>
      <w:bookmarkEnd w:id="2"/>
    </w:p>
    <w:p w14:paraId="7C7534B8" w14:textId="3AAB21F9" w:rsidR="001F3CDE" w:rsidRPr="00BB29BF" w:rsidRDefault="00BB29BF" w:rsidP="00BB29BF">
      <w:pPr>
        <w:pStyle w:val="berschrift2"/>
        <w:spacing w:before="0" w:line="240" w:lineRule="auto"/>
        <w:rPr>
          <w:rFonts w:ascii="Arial Black" w:hAnsi="Arial Black"/>
          <w:color w:val="3B4455"/>
          <w:sz w:val="32"/>
          <w:szCs w:val="32"/>
          <w:lang w:val="de-DE"/>
        </w:rPr>
      </w:pPr>
      <w:r>
        <w:rPr>
          <w:rFonts w:ascii="Arial Black" w:hAnsi="Arial Black"/>
          <w:color w:val="3B4455"/>
          <w:sz w:val="32"/>
          <w:szCs w:val="32"/>
          <w:lang w:val="de-DE"/>
        </w:rPr>
        <w:t xml:space="preserve">3. </w:t>
      </w:r>
      <w:r w:rsidR="001F3CDE" w:rsidRPr="00BB29BF">
        <w:rPr>
          <w:rFonts w:ascii="Arial Black" w:hAnsi="Arial Black"/>
          <w:color w:val="3B4455"/>
          <w:sz w:val="32"/>
          <w:szCs w:val="32"/>
          <w:lang w:val="de-DE"/>
        </w:rPr>
        <w:t xml:space="preserve">Ziele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33"/>
        <w:gridCol w:w="1129"/>
      </w:tblGrid>
      <w:tr w:rsidR="003E6553" w14:paraId="14EA803C" w14:textId="77777777" w:rsidTr="00BB29BF">
        <w:tc>
          <w:tcPr>
            <w:tcW w:w="7933" w:type="dxa"/>
            <w:shd w:val="clear" w:color="auto" w:fill="54A8EB"/>
          </w:tcPr>
          <w:p w14:paraId="3F2EB3B7" w14:textId="447D9934" w:rsidR="003E6553" w:rsidRPr="00BB29BF" w:rsidRDefault="003E6553" w:rsidP="00BB29BF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BB29BF">
              <w:rPr>
                <w:b/>
                <w:color w:val="FFFFFF" w:themeColor="background1"/>
                <w:sz w:val="24"/>
                <w:szCs w:val="24"/>
              </w:rPr>
              <w:t>Ziele</w:t>
            </w:r>
          </w:p>
        </w:tc>
        <w:tc>
          <w:tcPr>
            <w:tcW w:w="1129" w:type="dxa"/>
            <w:shd w:val="clear" w:color="auto" w:fill="54A8EB"/>
          </w:tcPr>
          <w:p w14:paraId="7DB1467F" w14:textId="578A0621" w:rsidR="003E6553" w:rsidRPr="00BB29BF" w:rsidRDefault="003E6553" w:rsidP="00BB29BF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BB29BF">
              <w:rPr>
                <w:b/>
                <w:color w:val="FFFFFF" w:themeColor="background1"/>
              </w:rPr>
              <w:t>Erreicht</w:t>
            </w:r>
          </w:p>
        </w:tc>
      </w:tr>
      <w:tr w:rsidR="003E6553" w14:paraId="2B1E2E16" w14:textId="77777777" w:rsidTr="00BB29BF">
        <w:tc>
          <w:tcPr>
            <w:tcW w:w="7933" w:type="dxa"/>
          </w:tcPr>
          <w:p w14:paraId="46F52987" w14:textId="06EE4AAB" w:rsidR="003E6553" w:rsidRPr="00BB29BF" w:rsidRDefault="003E6553" w:rsidP="00BB29BF">
            <w:pPr>
              <w:spacing w:before="40" w:after="40"/>
              <w:rPr>
                <w:rFonts w:ascii="Gill Sans MT" w:hAnsi="Gill Sans MT"/>
                <w:sz w:val="24"/>
                <w:szCs w:val="24"/>
              </w:rPr>
            </w:pPr>
            <w:r w:rsidRPr="00BB29BF">
              <w:rPr>
                <w:rFonts w:ascii="Gill Sans MT" w:hAnsi="Gill Sans MT"/>
                <w:sz w:val="24"/>
                <w:szCs w:val="24"/>
              </w:rPr>
              <w:t>Benutzer soll innerhalb von 4 Klicks eine Eingabe tätigen können</w:t>
            </w:r>
          </w:p>
        </w:tc>
        <w:tc>
          <w:tcPr>
            <w:tcW w:w="1129" w:type="dxa"/>
          </w:tcPr>
          <w:p w14:paraId="4646F47D" w14:textId="3D9A4051" w:rsidR="003E6553" w:rsidRPr="00BB29BF" w:rsidRDefault="00BB29BF" w:rsidP="00BB29BF">
            <w:pPr>
              <w:tabs>
                <w:tab w:val="left" w:pos="520"/>
              </w:tabs>
              <w:spacing w:before="40" w:after="4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61A24189" wp14:editId="45D0B16C">
                  <wp:extent cx="215900" cy="215900"/>
                  <wp:effectExtent l="0" t="0" r="0" b="0"/>
                  <wp:docPr id="1" name="Grafik 1" descr="Häkch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 mit einfarbiger Füll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53" w14:paraId="0ED3ABA4" w14:textId="77777777" w:rsidTr="00BB29BF">
        <w:tc>
          <w:tcPr>
            <w:tcW w:w="7933" w:type="dxa"/>
          </w:tcPr>
          <w:p w14:paraId="3FDAD131" w14:textId="7DE78D70" w:rsidR="003E6553" w:rsidRPr="00BB29BF" w:rsidRDefault="003E6553" w:rsidP="00BB29BF">
            <w:pPr>
              <w:spacing w:before="40" w:after="40"/>
              <w:rPr>
                <w:rFonts w:ascii="Gill Sans MT" w:hAnsi="Gill Sans MT"/>
                <w:sz w:val="24"/>
                <w:szCs w:val="24"/>
              </w:rPr>
            </w:pPr>
            <w:r w:rsidRPr="00BB29BF">
              <w:rPr>
                <w:rFonts w:ascii="Gill Sans MT" w:hAnsi="Gill Sans MT"/>
                <w:sz w:val="24"/>
                <w:szCs w:val="24"/>
              </w:rPr>
              <w:t>Darstellung der eingegebenen Daten über Diagramme (Kreisdiagramm, …)</w:t>
            </w:r>
          </w:p>
        </w:tc>
        <w:tc>
          <w:tcPr>
            <w:tcW w:w="1129" w:type="dxa"/>
          </w:tcPr>
          <w:p w14:paraId="48981E6A" w14:textId="00D55229" w:rsidR="003E6553" w:rsidRPr="00BB29BF" w:rsidRDefault="00BB29BF" w:rsidP="00BB29BF">
            <w:pPr>
              <w:spacing w:before="40" w:after="4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12BD9A6E" wp14:editId="0EDA35E6">
                  <wp:extent cx="215900" cy="215900"/>
                  <wp:effectExtent l="0" t="0" r="0" b="0"/>
                  <wp:docPr id="3" name="Grafik 3" descr="Häkch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 mit einfarbiger Füll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53" w14:paraId="0B76C87C" w14:textId="77777777" w:rsidTr="00BB29BF">
        <w:tc>
          <w:tcPr>
            <w:tcW w:w="7933" w:type="dxa"/>
          </w:tcPr>
          <w:p w14:paraId="696C71F7" w14:textId="1E133AD2" w:rsidR="003E6553" w:rsidRPr="00BB29BF" w:rsidRDefault="003E6553" w:rsidP="00BB29BF">
            <w:pPr>
              <w:spacing w:before="40" w:after="40"/>
              <w:rPr>
                <w:rFonts w:ascii="Gill Sans MT" w:hAnsi="Gill Sans MT"/>
                <w:sz w:val="24"/>
                <w:szCs w:val="24"/>
              </w:rPr>
            </w:pPr>
            <w:r w:rsidRPr="00BB29BF">
              <w:rPr>
                <w:rFonts w:ascii="Gill Sans MT" w:hAnsi="Gill Sans MT"/>
                <w:sz w:val="24"/>
                <w:szCs w:val="24"/>
              </w:rPr>
              <w:t xml:space="preserve">User bekommt Abbild seiner Work-Life-Balance durch die Emotionen des Avatars. </w:t>
            </w:r>
          </w:p>
        </w:tc>
        <w:tc>
          <w:tcPr>
            <w:tcW w:w="1129" w:type="dxa"/>
          </w:tcPr>
          <w:p w14:paraId="005D0433" w14:textId="7D796852" w:rsidR="003E6553" w:rsidRPr="00BB29BF" w:rsidRDefault="00BB29BF" w:rsidP="00BB29BF">
            <w:pPr>
              <w:spacing w:before="40" w:after="4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35A3FE10" wp14:editId="6F56716B">
                  <wp:extent cx="215900" cy="215900"/>
                  <wp:effectExtent l="0" t="0" r="0" b="0"/>
                  <wp:docPr id="4" name="Grafik 4" descr="Häkch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 mit einfarbiger Füll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53" w14:paraId="76D7D13E" w14:textId="77777777" w:rsidTr="00BB29BF">
        <w:tc>
          <w:tcPr>
            <w:tcW w:w="7933" w:type="dxa"/>
          </w:tcPr>
          <w:p w14:paraId="66F5FA1D" w14:textId="0052E592" w:rsidR="003E6553" w:rsidRPr="00BB29BF" w:rsidRDefault="003E6553" w:rsidP="00BB29BF">
            <w:pPr>
              <w:spacing w:before="40" w:after="40"/>
              <w:rPr>
                <w:rFonts w:ascii="Gill Sans MT" w:hAnsi="Gill Sans MT"/>
                <w:sz w:val="24"/>
                <w:szCs w:val="24"/>
              </w:rPr>
            </w:pPr>
            <w:r w:rsidRPr="00BB29BF">
              <w:rPr>
                <w:rFonts w:ascii="Gill Sans MT" w:hAnsi="Gill Sans MT"/>
                <w:sz w:val="24"/>
                <w:szCs w:val="24"/>
              </w:rPr>
              <w:t>Durch die Emotionen (Traurigkeit, Freude, …) des Avatars soll der App-User motiviert werden!</w:t>
            </w:r>
          </w:p>
        </w:tc>
        <w:tc>
          <w:tcPr>
            <w:tcW w:w="1129" w:type="dxa"/>
          </w:tcPr>
          <w:p w14:paraId="0589142E" w14:textId="1D70B91E" w:rsidR="003E6553" w:rsidRPr="00BB29BF" w:rsidRDefault="00BB29BF" w:rsidP="00BB29BF">
            <w:pPr>
              <w:spacing w:before="40" w:after="4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87A776A" wp14:editId="5D43C3DF">
                  <wp:extent cx="215900" cy="215900"/>
                  <wp:effectExtent l="0" t="0" r="0" b="0"/>
                  <wp:docPr id="5" name="Grafik 5" descr="Häkch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 mit einfarbiger Füll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53" w14:paraId="1CE8F263" w14:textId="77777777" w:rsidTr="00BB29BF">
        <w:tc>
          <w:tcPr>
            <w:tcW w:w="7933" w:type="dxa"/>
          </w:tcPr>
          <w:p w14:paraId="566B8E03" w14:textId="7BB266C6" w:rsidR="003E6553" w:rsidRPr="00BB29BF" w:rsidRDefault="003E6553" w:rsidP="00BB29BF">
            <w:pPr>
              <w:spacing w:before="40" w:after="40"/>
              <w:rPr>
                <w:rFonts w:ascii="Gill Sans MT" w:hAnsi="Gill Sans MT"/>
                <w:sz w:val="24"/>
                <w:szCs w:val="24"/>
              </w:rPr>
            </w:pPr>
            <w:r w:rsidRPr="00BB29BF">
              <w:rPr>
                <w:rFonts w:ascii="Gill Sans MT" w:hAnsi="Gill Sans MT"/>
                <w:sz w:val="24"/>
                <w:szCs w:val="24"/>
              </w:rPr>
              <w:t xml:space="preserve">Accessoires sollen zu einem fixen Preis mit </w:t>
            </w:r>
            <w:proofErr w:type="spellStart"/>
            <w:r w:rsidRPr="00BB29BF">
              <w:rPr>
                <w:rFonts w:ascii="Gill Sans MT" w:hAnsi="Gill Sans MT"/>
                <w:sz w:val="24"/>
                <w:szCs w:val="24"/>
              </w:rPr>
              <w:t>VitaCoins</w:t>
            </w:r>
            <w:proofErr w:type="spellEnd"/>
            <w:r w:rsidRPr="00BB29BF">
              <w:rPr>
                <w:rFonts w:ascii="Gill Sans MT" w:hAnsi="Gill Sans MT"/>
                <w:sz w:val="24"/>
                <w:szCs w:val="24"/>
              </w:rPr>
              <w:t xml:space="preserve"> gekauft und im Hintergrund platziert werden können</w:t>
            </w:r>
          </w:p>
        </w:tc>
        <w:tc>
          <w:tcPr>
            <w:tcW w:w="1129" w:type="dxa"/>
          </w:tcPr>
          <w:p w14:paraId="7733E519" w14:textId="724E5D09" w:rsidR="003E6553" w:rsidRPr="00BB29BF" w:rsidRDefault="00BB29BF" w:rsidP="00BB29BF">
            <w:pPr>
              <w:spacing w:before="40" w:after="4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35416DC" wp14:editId="0BFDC1AE">
                  <wp:extent cx="215900" cy="215900"/>
                  <wp:effectExtent l="0" t="0" r="0" b="0"/>
                  <wp:docPr id="6" name="Grafik 6" descr="Häkch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 mit einfarbiger Füll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53" w14:paraId="253D2499" w14:textId="77777777" w:rsidTr="00BB29BF">
        <w:tc>
          <w:tcPr>
            <w:tcW w:w="7933" w:type="dxa"/>
          </w:tcPr>
          <w:p w14:paraId="2FA76EA6" w14:textId="1A84C455" w:rsidR="003E6553" w:rsidRPr="00BB29BF" w:rsidRDefault="003E6553" w:rsidP="00BB29BF">
            <w:pPr>
              <w:spacing w:before="40" w:after="40"/>
              <w:rPr>
                <w:rFonts w:ascii="Gill Sans MT" w:hAnsi="Gill Sans MT"/>
                <w:sz w:val="24"/>
                <w:szCs w:val="24"/>
              </w:rPr>
            </w:pPr>
            <w:r w:rsidRPr="00BB29BF">
              <w:rPr>
                <w:rFonts w:ascii="Gill Sans MT" w:hAnsi="Gill Sans MT"/>
                <w:sz w:val="24"/>
                <w:szCs w:val="24"/>
              </w:rPr>
              <w:t xml:space="preserve">App-User soll entsprechend für Arbeitszeit </w:t>
            </w:r>
            <w:proofErr w:type="spellStart"/>
            <w:r w:rsidRPr="00BB29BF">
              <w:rPr>
                <w:rFonts w:ascii="Gill Sans MT" w:hAnsi="Gill Sans MT"/>
                <w:sz w:val="24"/>
                <w:szCs w:val="24"/>
              </w:rPr>
              <w:t>VitaCoins</w:t>
            </w:r>
            <w:proofErr w:type="spellEnd"/>
            <w:r w:rsidRPr="00BB29BF">
              <w:rPr>
                <w:rFonts w:ascii="Gill Sans MT" w:hAnsi="Gill Sans MT"/>
                <w:sz w:val="24"/>
                <w:szCs w:val="24"/>
              </w:rPr>
              <w:t xml:space="preserve"> erhalten</w:t>
            </w:r>
          </w:p>
        </w:tc>
        <w:tc>
          <w:tcPr>
            <w:tcW w:w="1129" w:type="dxa"/>
          </w:tcPr>
          <w:p w14:paraId="454C9000" w14:textId="5220BC4A" w:rsidR="003E6553" w:rsidRPr="00BB29BF" w:rsidRDefault="00BB29BF" w:rsidP="00BB29BF">
            <w:pPr>
              <w:spacing w:before="40" w:after="4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CE43886" wp14:editId="6A595E1E">
                  <wp:extent cx="215900" cy="215900"/>
                  <wp:effectExtent l="0" t="0" r="0" b="0"/>
                  <wp:docPr id="7" name="Grafik 7" descr="Häkch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 mit einfarbiger Füll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9C2D3" w14:textId="77777777" w:rsidR="001F3CDE" w:rsidRDefault="001F3CDE" w:rsidP="00BB29BF"/>
    <w:sectPr w:rsidR="001F3CDE" w:rsidSect="00BB29BF">
      <w:headerReference w:type="default" r:id="rId10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E5A2" w14:textId="77777777" w:rsidR="00D14C9D" w:rsidRDefault="00D14C9D" w:rsidP="00AD47F2">
      <w:pPr>
        <w:spacing w:after="0" w:line="240" w:lineRule="auto"/>
      </w:pPr>
      <w:r>
        <w:separator/>
      </w:r>
    </w:p>
  </w:endnote>
  <w:endnote w:type="continuationSeparator" w:id="0">
    <w:p w14:paraId="1CC67015" w14:textId="77777777" w:rsidR="00D14C9D" w:rsidRDefault="00D14C9D" w:rsidP="00AD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BCA8" w14:textId="77777777" w:rsidR="00D14C9D" w:rsidRDefault="00D14C9D" w:rsidP="00AD47F2">
      <w:pPr>
        <w:spacing w:after="0" w:line="240" w:lineRule="auto"/>
      </w:pPr>
      <w:r>
        <w:separator/>
      </w:r>
    </w:p>
  </w:footnote>
  <w:footnote w:type="continuationSeparator" w:id="0">
    <w:p w14:paraId="6ACC8340" w14:textId="77777777" w:rsidR="00D14C9D" w:rsidRDefault="00D14C9D" w:rsidP="00AD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7C2D" w14:textId="6A82FE6E" w:rsidR="00AD47F2" w:rsidRPr="00AD47F2" w:rsidRDefault="00AD47F2">
    <w:pPr>
      <w:pStyle w:val="Kopfzeile"/>
      <w:rPr>
        <w:rFonts w:ascii="Gill Sans MT" w:hAnsi="Gill Sans MT" w:cstheme="minorHAnsi"/>
        <w:b/>
      </w:rPr>
    </w:pPr>
    <w:r w:rsidRPr="00AD47F2">
      <w:rPr>
        <w:rFonts w:ascii="Gill Sans MT" w:hAnsi="Gill Sans MT" w:cstheme="minorHAnsi"/>
        <w:b/>
      </w:rPr>
      <w:t>Management Summary Report</w:t>
    </w:r>
    <w:r w:rsidRPr="00AD47F2">
      <w:rPr>
        <w:rFonts w:ascii="Gill Sans MT" w:hAnsi="Gill Sans MT" w:cstheme="minorHAnsi"/>
        <w:b/>
      </w:rPr>
      <w:tab/>
    </w:r>
    <w:r w:rsidRPr="00AD47F2">
      <w:rPr>
        <w:rFonts w:ascii="Gill Sans MT" w:hAnsi="Gill Sans MT" w:cstheme="minorHAnsi"/>
        <w:b/>
      </w:rPr>
      <w:tab/>
      <w:t>08.06.21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3F4"/>
    <w:multiLevelType w:val="hybridMultilevel"/>
    <w:tmpl w:val="CB724F8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0F63E5"/>
    <w:multiLevelType w:val="hybridMultilevel"/>
    <w:tmpl w:val="A816D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17979"/>
    <w:multiLevelType w:val="hybridMultilevel"/>
    <w:tmpl w:val="77E4DC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DE"/>
    <w:rsid w:val="001F3CDE"/>
    <w:rsid w:val="003434AF"/>
    <w:rsid w:val="003521BE"/>
    <w:rsid w:val="003E6553"/>
    <w:rsid w:val="00667BDA"/>
    <w:rsid w:val="006E1BDE"/>
    <w:rsid w:val="0086248E"/>
    <w:rsid w:val="00AD47F2"/>
    <w:rsid w:val="00B4301A"/>
    <w:rsid w:val="00BB29BF"/>
    <w:rsid w:val="00D1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D4C7"/>
  <w15:chartTrackingRefBased/>
  <w15:docId w15:val="{F77FD838-C92C-452B-BB73-3C8E97FD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1F3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F3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6248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D4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47F2"/>
  </w:style>
  <w:style w:type="paragraph" w:styleId="Fuzeile">
    <w:name w:val="footer"/>
    <w:basedOn w:val="Standard"/>
    <w:link w:val="FuzeileZchn"/>
    <w:uiPriority w:val="99"/>
    <w:unhideWhenUsed/>
    <w:rsid w:val="00AD4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47F2"/>
  </w:style>
  <w:style w:type="paragraph" w:customStyle="1" w:styleId="Text">
    <w:name w:val="Text"/>
    <w:basedOn w:val="Standard"/>
    <w:uiPriority w:val="5"/>
    <w:qFormat/>
    <w:rsid w:val="003521BE"/>
    <w:pPr>
      <w:spacing w:after="0" w:line="216" w:lineRule="auto"/>
    </w:pPr>
    <w:rPr>
      <w:color w:val="4472C4" w:themeColor="accent1"/>
      <w:sz w:val="28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Weibold Moritz</dc:creator>
  <cp:keywords/>
  <dc:description/>
  <cp:lastModifiedBy>Weibold Moritz</cp:lastModifiedBy>
  <cp:revision>5</cp:revision>
  <dcterms:created xsi:type="dcterms:W3CDTF">2021-06-08T06:18:00Z</dcterms:created>
  <dcterms:modified xsi:type="dcterms:W3CDTF">2021-06-08T07:45:00Z</dcterms:modified>
</cp:coreProperties>
</file>