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Microphone or Webcam Not Working</w:t>
      </w:r>
    </w:p>
    <w:p>
      <w:pPr>
        <w:pStyle w:val="ListParagraph"/>
        <w:numPr>
          <w:ilvl w:val="0"/>
          <w:numId w:val="2"/>
        </w:numPr>
      </w:pPr>
      <w:r>
        <w:t xml:space="preserve">Restart the computer first</w:t>
      </w:r>
    </w:p>
    <w:p>
      <w:pPr>
        <w:pStyle w:val="ListParagraph"/>
        <w:numPr>
          <w:ilvl w:val="0"/>
          <w:numId w:val="2"/>
        </w:numPr>
      </w:pPr>
      <w:r>
        <w:t xml:space="preserve">Update the audio/webcam drivers</w:t>
      </w:r>
    </w:p>
    <w:p>
      <w:pPr>
        <w:pStyle w:val="ListParagraph"/>
        <w:numPr>
          <w:ilvl w:val="0"/>
          <w:numId w:val="2"/>
        </w:numPr>
      </w:pPr>
      <w:r>
        <w:t xml:space="preserve">Confirm the correct input device is selected in the app's settings</w:t>
      </w:r>
    </w:p>
    <w:p>
      <w:pPr>
        <w:pStyle w:val="ListParagraph"/>
        <w:numPr>
          <w:ilvl w:val="0"/>
          <w:numId w:val="2"/>
        </w:numPr>
      </w:pPr>
      <w:r>
        <w:t xml:space="preserve">Check app-level and OS-level permissions for microphone/camera access</w:t>
      </w:r>
    </w:p>
    <w:p>
      <w:pPr>
        <w:pStyle w:val="ListParagraph"/>
        <w:numPr>
          <w:ilvl w:val="0"/>
          <w:numId w:val="2"/>
        </w:numPr>
      </w:pPr>
      <w:r>
        <w:t xml:space="preserve">If the issue persists, inspect for a hardware fault and consider replacement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2026-09-09T07:18:42.610Z</dcterms:created>
  <dcterms:modified xsi:type="dcterms:W3CDTF">2026-09-09T07:18:42.610Z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