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B3F2B">
      <w:pPr>
        <w:jc w:val="center"/>
        <w:rPr>
          <w:rFonts w:hint="eastAsia" w:ascii="宋体" w:hAnsi="宋体" w:eastAsia="宋体" w:cs="宋体"/>
          <w:b/>
          <w:bCs/>
          <w:position w:val="-36"/>
          <w:sz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position w:val="-36"/>
          <w:sz w:val="44"/>
        </w:rPr>
        <w:t>固定资产报废/报损申请审批表</w:t>
      </w:r>
      <w:bookmarkEnd w:id="0"/>
    </w:p>
    <w:p w14:paraId="39F51D2F">
      <w:pPr>
        <w:rPr>
          <w:rFonts w:hint="eastAsia" w:ascii="宋体" w:hAnsi="宋体" w:eastAsia="宋体" w:cs="宋体"/>
          <w:position w:val="-36"/>
        </w:rPr>
      </w:pPr>
      <w:r>
        <w:rPr>
          <w:rFonts w:hint="eastAsia" w:ascii="宋体" w:hAnsi="宋体" w:eastAsia="宋体" w:cs="宋体"/>
          <w:position w:val="-36"/>
        </w:rPr>
        <w:t xml:space="preserve">   </w:t>
      </w:r>
    </w:p>
    <w:p w14:paraId="6A431E2D">
      <w:pPr>
        <w:ind w:firstLine="240" w:firstLineChars="100"/>
        <w:rPr>
          <w:rFonts w:hint="eastAsia" w:ascii="宋体" w:hAnsi="宋体" w:eastAsia="宋体" w:cs="宋体"/>
          <w:position w:val="-36"/>
        </w:rPr>
      </w:pPr>
      <w:r>
        <w:rPr>
          <w:rFonts w:hint="eastAsia" w:ascii="宋体" w:hAnsi="宋体" w:eastAsia="宋体" w:cs="宋体"/>
          <w:position w:val="-36"/>
        </w:rPr>
        <w:t xml:space="preserve"> 类别：报废□ </w:t>
      </w:r>
      <w:r>
        <w:rPr>
          <w:rFonts w:hint="eastAsia" w:ascii="宋体" w:hAnsi="宋体" w:eastAsia="宋体" w:cs="宋体"/>
          <w:position w:val="-36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position w:val="-36"/>
        </w:rPr>
        <w:t>报损□                         编号：</w:t>
      </w:r>
    </w:p>
    <w:tbl>
      <w:tblPr>
        <w:tblStyle w:val="3"/>
        <w:tblW w:w="9410" w:type="dxa"/>
        <w:tblInd w:w="2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620"/>
        <w:gridCol w:w="215"/>
        <w:gridCol w:w="215"/>
        <w:gridCol w:w="430"/>
        <w:gridCol w:w="430"/>
        <w:gridCol w:w="430"/>
        <w:gridCol w:w="529"/>
        <w:gridCol w:w="331"/>
        <w:gridCol w:w="1063"/>
        <w:gridCol w:w="227"/>
        <w:gridCol w:w="1061"/>
        <w:gridCol w:w="229"/>
        <w:gridCol w:w="1290"/>
        <w:gridCol w:w="1587"/>
      </w:tblGrid>
      <w:tr w14:paraId="14F2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gridSpan w:val="2"/>
            <w:vAlign w:val="top"/>
          </w:tcPr>
          <w:p w14:paraId="3448B1C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申请部门</w:t>
            </w:r>
          </w:p>
        </w:tc>
        <w:tc>
          <w:tcPr>
            <w:tcW w:w="2249" w:type="dxa"/>
            <w:gridSpan w:val="6"/>
            <w:vAlign w:val="top"/>
          </w:tcPr>
          <w:p w14:paraId="7CEA892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394" w:type="dxa"/>
            <w:gridSpan w:val="2"/>
            <w:vAlign w:val="top"/>
          </w:tcPr>
          <w:p w14:paraId="6934A26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申请人</w:t>
            </w:r>
          </w:p>
        </w:tc>
        <w:tc>
          <w:tcPr>
            <w:tcW w:w="1288" w:type="dxa"/>
            <w:gridSpan w:val="2"/>
            <w:vAlign w:val="top"/>
          </w:tcPr>
          <w:p w14:paraId="7D7FFC91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519" w:type="dxa"/>
            <w:gridSpan w:val="2"/>
            <w:vAlign w:val="top"/>
          </w:tcPr>
          <w:p w14:paraId="4D41FB87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申请日期</w:t>
            </w:r>
          </w:p>
        </w:tc>
        <w:tc>
          <w:tcPr>
            <w:tcW w:w="1587" w:type="dxa"/>
            <w:vAlign w:val="top"/>
          </w:tcPr>
          <w:p w14:paraId="6291A53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1DD6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3" w:type="dxa"/>
            <w:gridSpan w:val="2"/>
            <w:vAlign w:val="top"/>
          </w:tcPr>
          <w:p w14:paraId="7FB4A07C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物品名称</w:t>
            </w:r>
          </w:p>
        </w:tc>
        <w:tc>
          <w:tcPr>
            <w:tcW w:w="2249" w:type="dxa"/>
            <w:gridSpan w:val="6"/>
            <w:vAlign w:val="top"/>
          </w:tcPr>
          <w:p w14:paraId="6F651329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394" w:type="dxa"/>
            <w:gridSpan w:val="2"/>
            <w:vAlign w:val="top"/>
          </w:tcPr>
          <w:p w14:paraId="71DE5D26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编号</w:t>
            </w:r>
          </w:p>
        </w:tc>
        <w:tc>
          <w:tcPr>
            <w:tcW w:w="1288" w:type="dxa"/>
            <w:gridSpan w:val="2"/>
            <w:vAlign w:val="top"/>
          </w:tcPr>
          <w:p w14:paraId="7B73736D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519" w:type="dxa"/>
            <w:gridSpan w:val="2"/>
            <w:vAlign w:val="top"/>
          </w:tcPr>
          <w:p w14:paraId="3FADD8A3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数量</w:t>
            </w:r>
          </w:p>
        </w:tc>
        <w:tc>
          <w:tcPr>
            <w:tcW w:w="1587" w:type="dxa"/>
            <w:vAlign w:val="top"/>
          </w:tcPr>
          <w:p w14:paraId="6E60CC6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7DF8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  <w:gridSpan w:val="5"/>
            <w:vAlign w:val="top"/>
          </w:tcPr>
          <w:p w14:paraId="2B12E54C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入库（领用）日期</w:t>
            </w:r>
          </w:p>
        </w:tc>
        <w:tc>
          <w:tcPr>
            <w:tcW w:w="1389" w:type="dxa"/>
            <w:gridSpan w:val="3"/>
            <w:vAlign w:val="top"/>
          </w:tcPr>
          <w:p w14:paraId="4B70A479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394" w:type="dxa"/>
            <w:gridSpan w:val="2"/>
            <w:vAlign w:val="top"/>
          </w:tcPr>
          <w:p w14:paraId="72AFD9B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存放地点</w:t>
            </w:r>
          </w:p>
        </w:tc>
        <w:tc>
          <w:tcPr>
            <w:tcW w:w="1288" w:type="dxa"/>
            <w:gridSpan w:val="2"/>
            <w:vAlign w:val="top"/>
          </w:tcPr>
          <w:p w14:paraId="0E798155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519" w:type="dxa"/>
            <w:gridSpan w:val="2"/>
            <w:vAlign w:val="top"/>
          </w:tcPr>
          <w:p w14:paraId="708FECC5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用途</w:t>
            </w:r>
          </w:p>
        </w:tc>
        <w:tc>
          <w:tcPr>
            <w:tcW w:w="1587" w:type="dxa"/>
            <w:vAlign w:val="top"/>
          </w:tcPr>
          <w:p w14:paraId="40959318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56F0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8" w:type="dxa"/>
            <w:gridSpan w:val="3"/>
            <w:vAlign w:val="top"/>
          </w:tcPr>
          <w:p w14:paraId="42AC974D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  <w:p w14:paraId="2027A133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原因及状况</w:t>
            </w:r>
          </w:p>
          <w:p w14:paraId="366642DA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7822" w:type="dxa"/>
            <w:gridSpan w:val="12"/>
            <w:vAlign w:val="top"/>
          </w:tcPr>
          <w:p w14:paraId="3E4E5CE1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294E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8" w:type="dxa"/>
            <w:gridSpan w:val="3"/>
            <w:vAlign w:val="top"/>
          </w:tcPr>
          <w:p w14:paraId="3126E04C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  <w:p w14:paraId="5BE75188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质量检验</w:t>
            </w:r>
          </w:p>
          <w:p w14:paraId="390C01B5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7822" w:type="dxa"/>
            <w:gridSpan w:val="12"/>
            <w:vAlign w:val="bottom"/>
          </w:tcPr>
          <w:p w14:paraId="3DAB2AAA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 xml:space="preserve">                   检验人：</w:t>
            </w:r>
          </w:p>
        </w:tc>
      </w:tr>
      <w:tr w14:paraId="190EC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8" w:type="dxa"/>
            <w:gridSpan w:val="3"/>
            <w:vAlign w:val="top"/>
          </w:tcPr>
          <w:p w14:paraId="10AB0A00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  <w:p w14:paraId="121389F1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商务审核</w:t>
            </w:r>
          </w:p>
          <w:p w14:paraId="10EF58EE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7822" w:type="dxa"/>
            <w:gridSpan w:val="12"/>
            <w:vAlign w:val="bottom"/>
          </w:tcPr>
          <w:p w14:paraId="36BADA8A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 xml:space="preserve">                    审核人：</w:t>
            </w:r>
          </w:p>
        </w:tc>
      </w:tr>
      <w:tr w14:paraId="5C0C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</w:trPr>
        <w:tc>
          <w:tcPr>
            <w:tcW w:w="753" w:type="dxa"/>
            <w:tcBorders>
              <w:bottom w:val="single" w:color="auto" w:sz="4" w:space="0"/>
            </w:tcBorders>
            <w:vAlign w:val="top"/>
          </w:tcPr>
          <w:p w14:paraId="7854707B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原值</w:t>
            </w:r>
          </w:p>
        </w:tc>
        <w:tc>
          <w:tcPr>
            <w:tcW w:w="1050" w:type="dxa"/>
            <w:gridSpan w:val="3"/>
            <w:tcBorders>
              <w:bottom w:val="single" w:color="auto" w:sz="4" w:space="0"/>
            </w:tcBorders>
            <w:vAlign w:val="top"/>
          </w:tcPr>
          <w:p w14:paraId="4C12EF1C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860" w:type="dxa"/>
            <w:gridSpan w:val="2"/>
            <w:tcBorders>
              <w:bottom w:val="single" w:color="auto" w:sz="4" w:space="0"/>
            </w:tcBorders>
            <w:vAlign w:val="top"/>
          </w:tcPr>
          <w:p w14:paraId="5D4C238A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净值</w:t>
            </w:r>
          </w:p>
        </w:tc>
        <w:tc>
          <w:tcPr>
            <w:tcW w:w="1290" w:type="dxa"/>
            <w:gridSpan w:val="3"/>
            <w:tcBorders>
              <w:bottom w:val="single" w:color="auto" w:sz="4" w:space="0"/>
            </w:tcBorders>
            <w:vAlign w:val="top"/>
          </w:tcPr>
          <w:p w14:paraId="6C23E68D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290" w:type="dxa"/>
            <w:gridSpan w:val="2"/>
            <w:tcBorders>
              <w:bottom w:val="single" w:color="auto" w:sz="4" w:space="0"/>
            </w:tcBorders>
            <w:vAlign w:val="top"/>
          </w:tcPr>
          <w:p w14:paraId="72EB8AE3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已提折旧</w:t>
            </w:r>
          </w:p>
        </w:tc>
        <w:tc>
          <w:tcPr>
            <w:tcW w:w="1290" w:type="dxa"/>
            <w:gridSpan w:val="2"/>
            <w:tcBorders>
              <w:bottom w:val="single" w:color="auto" w:sz="4" w:space="0"/>
            </w:tcBorders>
            <w:vAlign w:val="top"/>
          </w:tcPr>
          <w:p w14:paraId="6E3C22C1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290" w:type="dxa"/>
            <w:tcBorders>
              <w:bottom w:val="single" w:color="auto" w:sz="4" w:space="0"/>
            </w:tcBorders>
            <w:vAlign w:val="top"/>
          </w:tcPr>
          <w:p w14:paraId="2D9B2C0A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估计损失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top"/>
          </w:tcPr>
          <w:p w14:paraId="1CDA9020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347B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803" w:type="dxa"/>
            <w:gridSpan w:val="4"/>
            <w:vMerge w:val="restart"/>
            <w:vAlign w:val="center"/>
          </w:tcPr>
          <w:p w14:paraId="237B38E3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批准人</w:t>
            </w:r>
          </w:p>
        </w:tc>
        <w:tc>
          <w:tcPr>
            <w:tcW w:w="1290" w:type="dxa"/>
            <w:gridSpan w:val="3"/>
            <w:vAlign w:val="center"/>
          </w:tcPr>
          <w:p w14:paraId="342AD74F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部门经理</w:t>
            </w:r>
          </w:p>
        </w:tc>
        <w:tc>
          <w:tcPr>
            <w:tcW w:w="2150" w:type="dxa"/>
            <w:gridSpan w:val="4"/>
            <w:vAlign w:val="center"/>
          </w:tcPr>
          <w:p w14:paraId="217866DD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7643D138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系统总监</w:t>
            </w:r>
          </w:p>
        </w:tc>
        <w:tc>
          <w:tcPr>
            <w:tcW w:w="2877" w:type="dxa"/>
            <w:gridSpan w:val="2"/>
            <w:vAlign w:val="top"/>
          </w:tcPr>
          <w:p w14:paraId="4299D5EE">
            <w:pPr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0E50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803" w:type="dxa"/>
            <w:gridSpan w:val="4"/>
            <w:vMerge w:val="continue"/>
            <w:vAlign w:val="top"/>
          </w:tcPr>
          <w:p w14:paraId="6D177CDD">
            <w:pPr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290" w:type="dxa"/>
            <w:gridSpan w:val="3"/>
            <w:vAlign w:val="center"/>
          </w:tcPr>
          <w:p w14:paraId="68E99C8F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财务总监</w:t>
            </w:r>
          </w:p>
        </w:tc>
        <w:tc>
          <w:tcPr>
            <w:tcW w:w="2150" w:type="dxa"/>
            <w:gridSpan w:val="4"/>
            <w:vAlign w:val="center"/>
          </w:tcPr>
          <w:p w14:paraId="632500E3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2912249F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总经理</w:t>
            </w:r>
          </w:p>
        </w:tc>
        <w:tc>
          <w:tcPr>
            <w:tcW w:w="2877" w:type="dxa"/>
            <w:gridSpan w:val="2"/>
            <w:vAlign w:val="top"/>
          </w:tcPr>
          <w:p w14:paraId="3E05C7D2">
            <w:pPr>
              <w:rPr>
                <w:rFonts w:hint="eastAsia" w:ascii="宋体" w:hAnsi="宋体" w:eastAsia="宋体" w:cs="宋体"/>
                <w:position w:val="-36"/>
              </w:rPr>
            </w:pPr>
          </w:p>
        </w:tc>
      </w:tr>
      <w:tr w14:paraId="17849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803" w:type="dxa"/>
            <w:gridSpan w:val="4"/>
            <w:tcBorders>
              <w:bottom w:val="single" w:color="auto" w:sz="4" w:space="0"/>
            </w:tcBorders>
            <w:vAlign w:val="top"/>
          </w:tcPr>
          <w:p w14:paraId="5147AAA7">
            <w:pPr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>实物处理方式</w:t>
            </w:r>
          </w:p>
        </w:tc>
        <w:tc>
          <w:tcPr>
            <w:tcW w:w="7607" w:type="dxa"/>
            <w:gridSpan w:val="11"/>
            <w:tcBorders>
              <w:bottom w:val="single" w:color="auto" w:sz="4" w:space="0"/>
            </w:tcBorders>
            <w:vAlign w:val="top"/>
          </w:tcPr>
          <w:p w14:paraId="03AC149B">
            <w:pPr>
              <w:spacing w:line="360" w:lineRule="auto"/>
              <w:jc w:val="center"/>
              <w:rPr>
                <w:rFonts w:hint="eastAsia" w:ascii="宋体" w:hAnsi="宋体" w:eastAsia="宋体" w:cs="宋体"/>
                <w:position w:val="-36"/>
              </w:rPr>
            </w:pPr>
            <w:r>
              <w:rPr>
                <w:rFonts w:hint="eastAsia" w:ascii="宋体" w:hAnsi="宋体" w:eastAsia="宋体" w:cs="宋体"/>
                <w:position w:val="-36"/>
              </w:rPr>
              <w:t xml:space="preserve">             处理人/日期：</w:t>
            </w:r>
          </w:p>
        </w:tc>
      </w:tr>
    </w:tbl>
    <w:p w14:paraId="4545CC22">
      <w:pPr>
        <w:jc w:val="center"/>
        <w:rPr>
          <w:rFonts w:hint="eastAsia" w:ascii="宋体" w:hAnsi="宋体" w:eastAsia="宋体" w:cs="宋体"/>
          <w:position w:val="-36"/>
        </w:rPr>
      </w:pPr>
      <w:r>
        <w:rPr>
          <w:rFonts w:hint="eastAsia" w:ascii="宋体" w:hAnsi="宋体" w:eastAsia="宋体" w:cs="宋体"/>
          <w:position w:val="-36"/>
        </w:rPr>
        <w:t>注：本表一式三联，第一联财务管理部留存，第二联报会计部，第三联报仓库。</w:t>
      </w:r>
    </w:p>
    <w:sectPr>
      <w:pgSz w:w="11906" w:h="16838"/>
      <w:pgMar w:top="1440" w:right="986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566CB"/>
    <w:rsid w:val="0DD77965"/>
    <w:rsid w:val="149B2884"/>
    <w:rsid w:val="16E566CB"/>
    <w:rsid w:val="28696145"/>
    <w:rsid w:val="2D0B2A42"/>
    <w:rsid w:val="3A446A7B"/>
    <w:rsid w:val="6A0F1FB4"/>
    <w:rsid w:val="7BF9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9ae7ea8f-6c2c-4ce3-b6f4-efd913dc2dbd\&#22266;&#23450;&#36164;&#20135;&#25253;&#24223;&#25253;&#25439;&#30003;&#35831;&#23457;&#25209;&#3492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固定资产报废报损申请审批表.docx</Template>
  <Pages>1</Pages>
  <Words>158</Words>
  <Characters>158</Characters>
  <Lines>0</Lines>
  <Paragraphs>0</Paragraphs>
  <TotalTime>0</TotalTime>
  <ScaleCrop>false</ScaleCrop>
  <LinksUpToDate>false</LinksUpToDate>
  <CharactersWithSpaces>243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2025-02-12T01:25:00Z</dcterms:created>
  <dc:creator>莫菲</dc:creator>
  <cp:lastModifiedBy>莫菲</cp:lastModifiedBy>
  <dcterms:modified xsi:type="dcterms:W3CDTF">2025-02-12T01:26:44Z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UUID">
    <vt:lpwstr>v1.0_mb_g0OMMJvlnBtxJvw/BnRsBA==</vt:lpwstr>
  </property>
  <property fmtid="{D5CDD505-2E9C-101B-9397-08002B2CF9AE}" pid="4" name="ICV">
    <vt:lpwstr>4151C6084C6D4987A00B81A1A4DA74B2_11</vt:lpwstr>
  </property>
  <property fmtid="{D5CDD505-2E9C-101B-9397-08002B2CF9AE}" pid="5" name="KSOTemplateDocerSaveRecord">
    <vt:lpwstr>eyJoZGlkIjoiZmIyYmE5MmZlMTA4MTQ0ZmIwNWI4ZGM5OTJlMzVmNjUiLCJ1c2VySWQiOiI1MzYzNjA2MzAifQ==</vt:lpwstr>
  </property>
</Properties>
</file>