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072301220007</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Section14</w:t>
            </w:r>
          </w:p>
        </w:tc>
        <w:tc>
          <w:tcPr>
            <w:tcW w:type="dxa" w:w="3324"/>
          </w:tcPr>
          <w:p>
            <w:r>
              <w:t>Chocs</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31-53-98-03</w:t>
            </w:r>
          </w:p>
        </w:tc>
        <w:tc>
          <w:tcPr>
            <w:tcW w:type="dxa" w:w="1662"/>
          </w:tcPr>
          <w:p>
            <w:r>
              <w:rPr>
                <w:sz w:val="14"/>
              </w:rPr>
              <w:t>0a6e6c2e7fe64b0a8cbb24b9b83b7f6a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NGOM</w:t>
            </w:r>
          </w:p>
        </w:tc>
        <w:tc>
          <w:tcPr>
            <w:tcW w:type="dxa" w:w="3324"/>
          </w:tcPr>
          <w:p>
            <w:r>
              <w:rPr>
                <w:sz w:val="18"/>
              </w:rPr>
              <w:t>N/A</w:t>
            </w:r>
          </w:p>
        </w:tc>
        <w:tc>
          <w:tcPr>
            <w:tcW w:type="dxa" w:w="3324"/>
          </w:tcPr>
          <w:p>
            <w:r/>
            <w:hyperlink r:id="rId9">
              <w:r>
                <w:rPr>
                  <w:color w:val="0563C1"/>
                  <w:u w:val="single"/>
                </w:rPr>
                <w:t>cit� malick sy</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ADJA AMINATA DIASSE est relativement élevé par rapport aux autres montants depansés observés dans cette zone. Prière de corriger ou de confirmer avec le QG. </w:t>
        <w:br/>
        <w:t>- Attention ! Le montant (7500 Fcfa) dépensé ou reçu en cadeau pour les cartes prépayées, les transferts de crédit et les abonnements de  IDRISSA NGOM est relativement élevé par rapport aux autres montants depansés observés dans cette zone. Prière de corriger ou de confirmer avec le QG.</w:t>
      </w:r>
    </w:p>
    <w:p>
      <w:r>
        <w:rPr>
          <w:b/>
          <w:color w:val="4672C4"/>
          <w:sz w:val="22"/>
        </w:rPr>
        <w:t>&gt;&gt; Section3 - Sante</w:t>
      </w:r>
    </w:p>
    <w:p>
      <w:pPr>
        <w:ind w:left="283"/>
      </w:pPr>
      <w:r>
        <w:rPr>
          <w:sz w:val="20"/>
        </w:rPr>
        <w:t xml:space="preserve">- Le principal problème de santé que ADJA AMINATA DIASSE a eu est MAL DE VENTRE et semble exister dans les modalités, prière de prendre attache avec le QG pour plus d'explication afin de la classer bien. </w:t>
        <w:br/>
        <w:t>- Le principal problème de santé que BABA NGOM a eu est MAL AUX OREILLES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(125 Fcfa) de Concombre en Pièce (Moyen) est relativement faible par rapport aux autres prix observés dans cette zone. Prière de corriger ou de confirmer avec le QG. Attention ! Le prix unitaire d'achat (125 Fcfa) de Niébé/Haricots secs en Sachets (Moyen) est relativement élevé par rapport aux autres prix observés dans cette zone. Prière de corriger ou de confirmer avec le QG. Attention ! Le prix unitaire d'achat (150 Fcfa) de Concentré de tomate en Sachets industriel (Moyen) est relativement élevé par rapport aux autres prix observés dans cette zone. Prière de corriger ou de confirmer avec le QG. Attention ! Le prix unitaire d'achat (150 Fcfa) de Manioc en tubercules en Morceau (Portion) (Moyen) est relativement élevé par rapport aux autres prix observés dans cette zone. Prière de corriger ou de confirmer avec le QG. Attention ! Le prix unitaire d'achat (35.71429 Fcfa) de Cube alimentaire (Maggi, Jumbo, ) en Cube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8 Pièce Grand de Capitaine frais, cette quantité semble anormale pour une consommation des 7 derniers jours.Prière de corriger ou de confirmer avec le QG. Incohérence!! Dans ce ménage, chaque individus consomme par jour 146.5838 Kg  de cereale; Prière de revoir les quantités prises de ces produits. Incohérence!! Dans ce ménage, chaque individus consomme par jour 146.5838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PARTICULIER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ramassage des ordures ménagères est CHARRETIER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COSMÉTIQUE et semble exister dans les modalités, prière de prendre attache avec le QG pour plus d'explication afin de la classer bien. </w:t>
        <w:br/>
        <w:t xml:space="preserve">-  La dernière fois que vous avez acheté Salaire du personnel de maison (gardien, boy, chauffeur, cuisinier, etc. ) est PARTICULIER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  La dernière fois que vous avez acheté Savon de toilette, shampoing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Section10a - Existence entreprise non agricole</w:t>
      </w:r>
    </w:p>
    <w:p>
      <w:pPr>
        <w:ind w:left="283"/>
      </w:pPr>
      <w:r>
        <w:rPr>
          <w:sz w:val="20"/>
        </w:rPr>
        <w:t>- Avertissement!!! Le ménage de IDRISSA NGOM a comme taille 3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240000 Fcfa qui est relativement élevé par rapport aux autres prix de revente observés dans cette zone. Prière de corriger ou de confirmer avec le QG. </w:t>
        <w:br/>
        <w:t xml:space="preserve">- Attention ! Armoires et autres meubles a été achété à 700000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Attention ! Voiture personnelle a été achété à 1.20e+07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IDRISSA NGOM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97-72-86-11</w:t>
            </w:r>
          </w:p>
        </w:tc>
        <w:tc>
          <w:tcPr>
            <w:tcW w:type="dxa" w:w="1662"/>
          </w:tcPr>
          <w:p>
            <w:r>
              <w:rPr>
                <w:sz w:val="14"/>
              </w:rPr>
              <w:t>56cd74d03b7e41ed8d92a32353f25961</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 COLY</w:t>
            </w:r>
          </w:p>
        </w:tc>
        <w:tc>
          <w:tcPr>
            <w:tcW w:type="dxa" w:w="3324"/>
          </w:tcPr>
          <w:p>
            <w:r>
              <w:rPr>
                <w:sz w:val="18"/>
              </w:rPr>
              <w:t>N/A</w:t>
            </w:r>
          </w:p>
        </w:tc>
        <w:tc>
          <w:tcPr>
            <w:tcW w:type="dxa" w:w="3324"/>
          </w:tcPr>
          <w:p>
            <w:r/>
            <w:hyperlink r:id="rId10">
              <w:r>
                <w:rPr>
                  <w:color w:val="0563C1"/>
                  <w:u w:val="single"/>
                </w:rPr>
                <w:t>cit� malick sy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FATOUMA COLY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 COLY  n'arrive pas  à comprendre un petit texte lu dans une langue locale (s02q03). Veuillez corriger ou donner des explications au QG. Peu probable! FATOUMA COLY  ne sait ni lire, ni écrire, ni comprendre dans aucune des langues  (s02q01,s02q02,s02q03). Veuillez corriger ou donner des explications au QG. </w:t>
        <w:br/>
        <w:t>- Peu probable! MOHAMED DOUMBIA  n'arrive pas  à comprendre un petit texte lu dans une langue locale (s02q03). Veuillez corriger ou donner des explications au QG. Peu probable! MOHAMED DOUMBIA  ne sait ni lire, ni écrire, ni comprendre dans aucune des langues  (s02q01,s02q02,s02q03). Veuillez corriger ou donner des explications au QG. Peu plausible MOHAMED DOUMBIA fréquente au minimum le fondamental 1 mais ne sait ni lire ni comprendre la langue française, prière de corriger ou de confirmer avec le QG merci. Incohérence!! MOHAMED DOUMBIA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MOHAMED DOUMBIA et corriger ou confirmer avec le QG.</w:t>
      </w:r>
    </w:p>
    <w:p>
      <w:r>
        <w:rPr>
          <w:b/>
          <w:color w:val="4672C4"/>
          <w:sz w:val="22"/>
        </w:rPr>
        <w:t>&gt;&gt; Section3 - Sante</w:t>
      </w:r>
    </w:p>
    <w:p>
      <w:pPr>
        <w:ind w:left="283"/>
      </w:pPr>
      <w:r>
        <w:rPr>
          <w:sz w:val="20"/>
        </w:rPr>
        <w:t>- Le principal problème de santé que MOHAMED DOUMBIA a eu est DES BOUTONS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MODIBO DOUMBIA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MODIBO DOUMBIA enquêté dans l'emploi principale n'a pas declaré son salaire prière de fournir plus d'effort pour lui demander son salire, vous pouvez utiliser des stratégies pour faire une estimation ou demander des conseils au QG. Avertissement!!! MODIBO DOUMBIA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(25 Fcfa) de Carotte en Pièce (Moyen) est relativement faible par rapport aux autres prix observés dans cette zone. Prière de corriger ou de confirmer avec le QG. Attention ! Le prix unitaire d'achat (33.33333 Fcfa) de Aubergine   en Pièce (Moyen) est relativement faible par rapport aux autres prix observés dans cette zone. Prière de corriger ou de confirmer avec le QG. Attention ! Soupçons de quantité anormale! Le ménage de FATOUMA COLY avec une taille de 3 personnes a consommé 2 Litre en taille unique de Huile de soja  qui est relativement élevé comme consommation par rapport à la condition de vie des autres ménages de même taille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127.631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FATOUMA COLY a comme taille 3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(105000) de l'article  Téléphone portable est inférieur aux prix de revente (120000)  avec l'âge du bien atteignant 2 ans. Prière de vérifier ou confirmer avec l'enquêté et mettre les bonnes valeurs après verification, s'il le faut. Attention ! Téléphone portable a été revendu à 120000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FATOUMA COLY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67-58-25-52</w:t>
            </w:r>
          </w:p>
        </w:tc>
        <w:tc>
          <w:tcPr>
            <w:tcW w:type="dxa" w:w="1662"/>
          </w:tcPr>
          <w:p>
            <w:r>
              <w:rPr>
                <w:sz w:val="14"/>
              </w:rPr>
              <w:t>b513f3ed2293481ba9deffff52706f5e</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LETTE</w:t>
            </w:r>
          </w:p>
        </w:tc>
        <w:tc>
          <w:tcPr>
            <w:tcW w:type="dxa" w:w="3324"/>
          </w:tcPr>
          <w:p>
            <w:r>
              <w:rPr>
                <w:sz w:val="18"/>
              </w:rPr>
              <w:t>N/A</w:t>
            </w:r>
          </w:p>
        </w:tc>
        <w:tc>
          <w:tcPr>
            <w:tcW w:type="dxa" w:w="3324"/>
          </w:tcPr>
          <w:p>
            <w:r/>
            <w:hyperlink r:id="rId11">
              <w:r>
                <w:rPr>
                  <w:color w:val="0563C1"/>
                  <w:u w:val="single"/>
                </w:rPr>
                <w:t>1�re �tage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L'ethni de AÏDA SOXNA est SARAXOLÈ, prière de bien classer cet ethni qui existe soit dans la liste des ethni ou n'éxiste pas comme ethni.</w:t>
      </w:r>
    </w:p>
    <w:p>
      <w:r>
        <w:rPr>
          <w:b/>
          <w:color w:val="4672C4"/>
          <w:sz w:val="22"/>
        </w:rPr>
        <w:t>&gt;&gt; Section3 - Sante</w:t>
      </w:r>
    </w:p>
    <w:p>
      <w:pPr>
        <w:ind w:left="283"/>
      </w:pPr>
      <w:r>
        <w:rPr>
          <w:sz w:val="20"/>
        </w:rPr>
        <w:t>- || Le principal problème de santé que AÏDA SOXNA a eu est ANIVIS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AvertissementAÏDA SOXNA  travaille mais les questions relatives à son emploi principal ne sont pas renseignées à 100%, prière de les renseigner. Vous avez sélectionné l'option 'Ne sait pas' pour la catégorie socioprofessionnelle de AÏDA SOXNA ou vous ne l'avez pas renseigné. prière de corriger. </w:t>
        <w:br/>
        <w:t>-  AvertissementSERIGNE MANSOUR DIOUF  travaille mais les questions relatives à son emploi principal ne sont pas renseignées à 100%, prière de les renseigner.</w:t>
      </w:r>
    </w:p>
    <w:p>
      <w:r>
        <w:rPr>
          <w:b/>
          <w:color w:val="4672C4"/>
          <w:sz w:val="22"/>
        </w:rPr>
        <w:t>&gt;&gt; Section5 - Revenus hors emploi</w:t>
      </w:r>
    </w:p>
    <w:p>
      <w:pPr>
        <w:ind w:left="283"/>
      </w:pPr>
      <w:r>
        <w:rPr>
          <w:sz w:val="20"/>
        </w:rPr>
        <w:t>- Avertissement!! Le montant annuel du revenu du loyer de SERIGNE MANSOUR DIOUF est aberrant, veuillez revoir et corriger ou confirmer le montant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ADJI SEYNABOU DIOUF n'est pas renseignée à 100 %. Prière de vérifier l'ensemble des questions relatives à ce membre et de les renseigner en totalité. </w:t>
        <w:br/>
        <w:t xml:space="preserve">- La section sur le repas pris à l'extérieur du ménage du membre AÏDA SOXNA n'est pas renseignée à 100 %. Prière de vérifier l'ensemble des questions relatives à ce membre et de les renseigner en totalité. </w:t>
        <w:br/>
        <w:t>- La section sur le repas pris à l'extérieur du ménage du membre SERIGNE MANSOUR DIOUF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SERIGNE MANSOUR DIOUF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Congélateur,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Fer à repasser électrique, prière de renseigner. </w:t>
        <w:br/>
        <w:t xml:space="preserve">- Avertissement!! La question s12q04 n'a pas été renseigner pour l'article: Four à micro-onde ou électrique, prière de renseigner. </w:t>
        <w:br/>
        <w:t xml:space="preserve">- Avertissement!! La question s12q04 n'a pas été renseigner pour l'article: Lave-linge, sèche linge,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Mixeur/Presse-fruits non électrique, prière de renseigner. </w:t>
        <w:br/>
        <w:t xml:space="preserve">- Avertissement!! La question s12q04 n'a pas été renseigner pour l'article: Ordinateur, prière de renseigner. </w:t>
        <w:br/>
        <w:t xml:space="preserve">- Avertissement!! La question s12q04 n'a pas été renseigner pour l'article: Robot de cuisine électrique (Moulinex), prière de renseigner. </w:t>
        <w:br/>
        <w:t xml:space="preserve">- Avertissement!! La question s12q04 n'a pas été renseigner pour l'article: Réchaud (plaque) à gaz ou électrique, prière de renseigner. </w:t>
        <w:br/>
        <w:t xml:space="preserve">- Avertissement!! La question s12q04 n'a pas été renseigner pour l'article: Salon  (Fauteuils et table basse), prière de renseigner. </w:t>
        <w:br/>
        <w:t xml:space="preserve">- Avertissement!! La question s12q04 n'a pas été renseigner pour l'article: Table à manger  (table + chaises), prière de renseigner. </w:t>
        <w:br/>
        <w:t xml:space="preserve">- Avertissement!! La question s12q04 n'a pas été renseigner pour l'article: Téléphone fixe, prière de renseigner. </w:t>
        <w:br/>
        <w:t xml:space="preserve">- Avertissement!! La question s12q04 n'a pas été renseigner pour l'article: Téléphone portable, prière de renseigner. </w:t>
        <w:br/>
        <w:t xml:space="preserve">- Avertissement!! La question s12q04 n'a pas été renseigner pour l'article: Ventilateur sur pied, prière de renseigner. </w:t>
        <w:br/>
        <w:t>- Avertissement!! La question s12q04 n'a pas été renseigner pour l'article: Voiture personnelle,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MANSOUR DIOUF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87-24-59-77</w:t>
            </w:r>
          </w:p>
        </w:tc>
        <w:tc>
          <w:tcPr>
            <w:tcW w:type="dxa" w:w="1662"/>
          </w:tcPr>
          <w:p>
            <w:r>
              <w:rPr>
                <w:sz w:val="14"/>
              </w:rPr>
              <w:t>235e73d39d8940298f2a8244019545a4</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THIAM</w:t>
            </w:r>
          </w:p>
        </w:tc>
        <w:tc>
          <w:tcPr>
            <w:tcW w:type="dxa" w:w="3324"/>
          </w:tcPr>
          <w:p>
            <w:r>
              <w:rPr>
                <w:sz w:val="18"/>
              </w:rPr>
              <w:t>N/A</w:t>
            </w:r>
          </w:p>
        </w:tc>
        <w:tc>
          <w:tcPr>
            <w:tcW w:type="dxa" w:w="3324"/>
          </w:tcPr>
          <w:p>
            <w:r/>
            <w:hyperlink r:id="rId12">
              <w:r>
                <w:rPr>
                  <w:color w:val="0563C1"/>
                  <w:u w:val="single"/>
                </w:rPr>
                <w:t>cit� malick sy</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BABACAR DIOUCK  manquent, s'il vous plait pouvez-vous fournir d'effort pour avoir ces informations. </w:t>
        <w:br/>
        <w:t xml:space="preserve">- Les informations sur l'acte de naissance (ni Jours, ni mois et ni années) de  MBENGUE THIAM  manquent, s'il vous plait pouvez-vous fournir d'effort pour avoir ces informations. </w:t>
        <w:br/>
        <w:t xml:space="preserve">- Les informations sur l'acte de naissance (ni Jours, ni mois et ni années) de  MOUHAMETH THIAM  manquent, s'il vous plait pouvez-vous fournir d'effort pour avoir ces informations. </w:t>
        <w:br/>
        <w:t xml:space="preserve">- Les informations sur l'acte de naissance (ni Jours, ni mois et ni années) de  NDIAME THIAM  manquent, s'il vous plait pouvez-vous fournir d'effort pour avoir ces informations. </w:t>
        <w:br/>
        <w:t>- Les informations sur l'acte de naissance (ni Jours, ni mois et ni années) de  SAMBA DIOUCK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 DIEYE THIAM et corriger ou confirmer avec le QG. </w:t>
        <w:br/>
        <w:t xml:space="preserve">- Dans les milieux urbains c'est peu probable de voir une école dont les élèves ou étudiants ne dépensent pas en frais d'uniformes, prière de verifier pour NDIAME THIAM et corriger ou confirmer avec le QG. </w:t>
        <w:br/>
        <w:t xml:space="preserve">- Peu probable! MBENGUE THIAM  n'arrive pas  à comprendre un petit texte lu dans une langue locale (s02q03). Veuillez corriger ou donner des explications au QG. </w:t>
        <w:br/>
        <w:t xml:space="preserve">- Peu probable! MOUHAMETH THIAM  n'arrive pas  à comprendre un petit texte lu dans une langue locale (s02q03). Veuillez corriger ou donner des explications au QG. Peu probable! MOUHAMETH THIAM  ne sait ni lire, ni écrire, ni comprendre dans aucune des langues  (s02q01,s02q02,s02q03). Veuillez corriger ou donner des explications au QG. La raison principale que MOUHAMETH THIAM n'a pas fait des études dans une école formelle est PRÉFÉRENCE POUR L’ÉCOLE FRANCO ARABE et semble exister dans les modalités, prière de prendre attache avec le QG pour plus d'explication afin de la classer bien. </w:t>
        <w:br/>
        <w:t>- Peu probable! SAMBA DIOUCK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MBAYE DIOUCK n'as pas consulté est ACHAT DE MÉDICAMENTS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NDIAME THIAM n'a consacré aucune heure pour les travaux cités en s04q01, s04q02, s04q03, s04q04, s04q05, s04q06, s04q07 et s04q08.Prière de regarder pour corriger ou confirmer avec le QG. </w:t>
        <w:br/>
        <w:t>- Avertissement! NDEYE THIAM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Soumbala (moutarde africaine) en Sachets (Moyen) est relativement élevé par rapport aux autres prix observés dans cette zone. Prière de corriger ou de confirmer avec le QG. Attention ! Le prix unitaire d'achat (50 Fcfa) de Orange  en Pièce (Moyen) est relativement faible par rapport aux autres prix observés dans cette zone. Prière de corriger ou de confirmer avec le QG. Avertissement!! La quantité (3.75 litre) du produit Huile de soja  consommée  par le ménage semble très élevé, prière de corriger ou confirmer avec le QG. Incohérence!! Dans ce ménage, chaque individus consomme par jour 57.24768 Kg  de cereale; Prière de revoir les quantités prises de ces produits. Incohérence!! Dans ce ménage, chaque individus consomme par jour 57.24768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CALIGRAPHE.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(8000) de l'article  Bonbonne de gaz est inférieur aux prix de revente (12000)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THIAM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75-65-82-96</w:t>
            </w:r>
          </w:p>
        </w:tc>
        <w:tc>
          <w:tcPr>
            <w:tcW w:type="dxa" w:w="1662"/>
          </w:tcPr>
          <w:p>
            <w:r>
              <w:rPr>
                <w:sz w:val="14"/>
              </w:rPr>
              <w:t>ba9784fcf3624a55aab8d223fa58e371</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MODOU KHABANNE DIOP</w:t>
            </w:r>
          </w:p>
        </w:tc>
        <w:tc>
          <w:tcPr>
            <w:tcW w:type="dxa" w:w="3324"/>
          </w:tcPr>
          <w:p>
            <w:r>
              <w:rPr>
                <w:sz w:val="18"/>
              </w:rPr>
              <w:t>N/A</w:t>
            </w:r>
          </w:p>
        </w:tc>
        <w:tc>
          <w:tcPr>
            <w:tcW w:type="dxa" w:w="3324"/>
          </w:tcPr>
          <w:p>
            <w:r/>
            <w:hyperlink r:id="rId13">
              <w:r>
                <w:rPr>
                  <w:color w:val="0563C1"/>
                  <w:u w:val="single"/>
                </w:rPr>
                <w:t>CITE MALICK SY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Section10a - Existence entreprise non agricole</w:t>
      </w:r>
    </w:p>
    <w:p>
      <w:pPr>
        <w:ind w:left="283"/>
      </w:pPr>
      <w:r>
        <w:rPr>
          <w:sz w:val="20"/>
        </w:rPr>
        <w:t>- Avertissement!!! Le ménage de SERIGNE MODOU KHABANNE DIOP a comme taille 1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MODOU KHABANNE DIOP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15-77-29-85</w:t>
            </w:r>
          </w:p>
        </w:tc>
        <w:tc>
          <w:tcPr>
            <w:tcW w:type="dxa" w:w="1662"/>
          </w:tcPr>
          <w:p>
            <w:r>
              <w:rPr>
                <w:sz w:val="14"/>
              </w:rPr>
              <w:t>99021dec908243ae8dc44c7384df8973</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FALL</w:t>
            </w:r>
          </w:p>
        </w:tc>
        <w:tc>
          <w:tcPr>
            <w:tcW w:type="dxa" w:w="3324"/>
          </w:tcPr>
          <w:p>
            <w:r>
              <w:rPr>
                <w:sz w:val="18"/>
              </w:rPr>
              <w:t>N/A</w:t>
            </w:r>
          </w:p>
        </w:tc>
        <w:tc>
          <w:tcPr>
            <w:tcW w:type="dxa" w:w="3324"/>
          </w:tcPr>
          <w:p>
            <w:r/>
            <w:hyperlink r:id="rId14">
              <w:r>
                <w:rPr>
                  <w:color w:val="0563C1"/>
                  <w:u w:val="single"/>
                </w:rPr>
                <w:t>premier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MEMEDOU ABDOULAYE FALL pour les frais de scolarité semble etre très élevé. veuillez, s'il vous plait, confirmer ces informations avec le QG ou apporter les corrections nécessaires. Attention ! Le frais de scolarité (329000 Fcfa) de MEMEDOU ABDOULAYE FALL en 2ème année de Secondaire 1 (Moyen) Général est relativement élevé par rapport aux autres frais de scolarités observés dans cette zone. Prière de corriger ou de confirmer avec le QG. </w:t>
        <w:br/>
        <w:t xml:space="preserve">-  Incohérence ! seulement les écoles gouvermentales paient les cotisations (Gouvernement, communauté, ONG ou organisation humanitaire). veuillez, s'il vous plait, confirmer cette information de BINTA DIOP FALL avec le QG ou apporter les corrections nécessaires. Le montant des frais de transport pour l'année scolaire de BINTA DIOP FALL est faible ou élevé. veuillez, s'il vous plait, confirmer ces informations avec le QG ou apporter les corrections nécessaires. Attention ! Le frais de scolarité (190000 Fcfa) de BINTA DIOP FALL en 5ème année de Primaire est relativement élevé par rapport aux autres frais de scolarités observés dans cette zone. Prière de corriger ou de confirmer avec le QG. </w:t>
        <w:br/>
        <w:t>- Peu probable! KENE SEYNABOU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KENE SEYNABOU FALL avec le QG ou apporter les corrections nécessaires. Le montant des frais de transport pour l'année scolaire de KENE SEYNABOU FALL est faible ou élevé. veuillez, s'il vous plait, confirmer ces informations avec le QG ou apporter les corrections nécessaires. Attention ! Le frais de scolarité (190000 Fcfa) de KENE SEYNABOU FALL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La section n'est pas renseignée pour NDEYE ARAME DIÉMÉ, prière de la renseigner.</w:t>
      </w:r>
    </w:p>
    <w:p>
      <w:r>
        <w:rPr>
          <w:b/>
          <w:color w:val="4672C4"/>
          <w:sz w:val="22"/>
        </w:rPr>
        <w:t>&gt;&gt; Section4b - Emploi - Activite principale</w:t>
      </w:r>
    </w:p>
    <w:p>
      <w:pPr>
        <w:ind w:left="283"/>
      </w:pPr>
      <w:r>
        <w:rPr>
          <w:sz w:val="20"/>
        </w:rPr>
        <w:t>- Incohérence détectée ! Il semble peu probable que NDEYE ARAME DIÉMÉ occupe un emploi pour l'ETAT/collectivités locales ou dans une entreprise publique/parapublique tout en travaillant moins de  6h par jour. Veuillez, s'il vous plaît, corriger cette information.</w:t>
      </w:r>
    </w:p>
    <w:p>
      <w:r>
        <w:rPr>
          <w:b/>
          <w:color w:val="4672C4"/>
          <w:sz w:val="22"/>
        </w:rPr>
        <w:t>&gt;&gt; Section7a2 - Repas pris a l'exterieur du menage</w:t>
      </w:r>
    </w:p>
    <w:p>
      <w:pPr>
        <w:ind w:left="283"/>
      </w:pPr>
      <w:r>
        <w:rPr>
          <w:sz w:val="20"/>
        </w:rPr>
        <w:t xml:space="preserve">- La section sur le repas pris à l'extérieur du ménage du membre BINTA DIOP FALL n'est pas renseignée à 100 %. Prière de vérifier l'ensemble des questions relatives à ce membre et de les renseigner en totalité. </w:t>
        <w:br/>
        <w:t xml:space="preserve">- La section sur le repas pris à l'extérieur du ménage du membre KENE SEYNABOU FALL n'est pas renseignée à 100 %. Prière de vérifier l'ensemble des questions relatives à ce membre et de les renseigner en totalité. </w:t>
        <w:br/>
        <w:t xml:space="preserve">- La section sur le repas pris à l'extérieur du ménage du membre MEMEDOU ABDOULAYE FALL n'est pas renseignée à 100 %. Prière de vérifier l'ensemble des questions relatives à ce membre et de les renseigner en totalité. </w:t>
        <w:br/>
        <w:t xml:space="preserve">- La section sur le repas pris à l'extérieur du ménage du membre MOHAMED MAYOR FALL n'est pas renseignée à 100 %. Prière de vérifier l'ensemble des questions relatives à ce membre et de les renseigner en totalité. </w:t>
        <w:br/>
        <w:t xml:space="preserve">- La section sur le repas pris à l'extérieur du ménage du membre MOUSSA DIAGNE n'est pas renseignée à 100 %. Prière de vérifier l'ensemble des questions relatives à ce membre et de les renseigner en totalité. </w:t>
        <w:br/>
        <w:t xml:space="preserve">- La section sur le repas pris à l'extérieur du ménage du membre MOUSSA FALL n'est pas renseignée à 100 %. Prière de vérifier l'ensemble des questions relatives à ce membre et de les renseigner en totalité. </w:t>
        <w:br/>
        <w:t xml:space="preserve">- La section sur le repas pris à l'extérieur du ménage du membre NDEYE ARAME DIÉMÉ n'est pas renseignée à 100 %. Prière de vérifier l'ensemble des questions relatives à ce membre et de les renseigner en totalité. </w:t>
        <w:br/>
        <w:t>- La section sur le repas pris à l'extérieur du ménage du membre SEYNABOU CHEIKH FALL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MOUSSA FALL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Fer à repasser électrique, prière de renseigner. </w:t>
        <w:br/>
        <w:t xml:space="preserve">- Avertissement!! La question s12q04 n'a pas été renseigner pour l'article: Four à micro-onde ou électrique, prière de renseigner. </w:t>
        <w:br/>
        <w:t xml:space="preserve">- Avertissement!! La question s12q04 n'a pas été renseigner pour l'article: Lave-linge, sèche linge,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Mixeur/Presse-fruits non électrique, prière de renseigner. </w:t>
        <w:br/>
        <w:t xml:space="preserve">- Avertissement!! La question s12q04 n'a pas été renseigner pour l'article: Ordinateur, prière de renseigner. </w:t>
        <w:br/>
        <w:t xml:space="preserve">- Avertissement!! La question s12q04 n'a pas été renseigner pour l'article: Piano et autre appareil de musique, prière de renseigner. </w:t>
        <w:br/>
        <w:t xml:space="preserve">- Avertissement!! La question s12q04 n'a pas été renseigner pour l'article: Robot de cuisine électrique (Moulinex), prière de renseigner. </w:t>
        <w:br/>
        <w:t xml:space="preserve">- Avertissement!! La question s12q04 n'a pas été renseigner pour l'article: Réfrigérateur, prière de renseigner. </w:t>
        <w:br/>
        <w:t xml:space="preserve">- Avertissement!! La question s12q04 n'a pas été renseigner pour l'article: Salon  (Fauteuils et table basse), prière de renseigner. </w:t>
        <w:br/>
        <w:t xml:space="preserve">- Avertissement!! La question s12q04 n'a pas été renseigner pour l'article: Tablette,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Carte d'égalité des chances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MOUSSA FALL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41767,-16.9466276" TargetMode="External"/><Relationship Id="rId10" Type="http://schemas.openxmlformats.org/officeDocument/2006/relationships/hyperlink" Target="https://www.google.com/maps?q=14.776698433333335,-16.89998065" TargetMode="External"/><Relationship Id="rId11" Type="http://schemas.openxmlformats.org/officeDocument/2006/relationships/hyperlink" Target="https://www.google.com/maps?q=14.8083798,-16.9115143" TargetMode="External"/><Relationship Id="rId12" Type="http://schemas.openxmlformats.org/officeDocument/2006/relationships/hyperlink" Target="https://www.google.com/maps?q=14.781033,-16.9430477" TargetMode="External"/><Relationship Id="rId13" Type="http://schemas.openxmlformats.org/officeDocument/2006/relationships/hyperlink" Target="https://www.google.com/maps?q=14.78874,-16.944899" TargetMode="External"/><Relationship Id="rId14" Type="http://schemas.openxmlformats.org/officeDocument/2006/relationships/hyperlink" Target="https://www.google.com/maps?q=14.7823167,-16.9416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