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061101000084</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43-26-60-73</w:t>
            </w:r>
          </w:p>
        </w:tc>
        <w:tc>
          <w:tcPr>
            <w:tcW w:type="dxa" w:w="1662"/>
          </w:tcPr>
          <w:p>
            <w:r>
              <w:rPr>
                <w:sz w:val="14"/>
              </w:rPr>
              <w:t>3e7201a252884bcdb008543f8d58e085</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ADJI MAGUETTE NDER NDIAYE</w:t>
            </w:r>
          </w:p>
        </w:tc>
        <w:tc>
          <w:tcPr>
            <w:tcW w:type="dxa" w:w="3324"/>
          </w:tcPr>
          <w:p>
            <w:r>
              <w:rPr>
                <w:sz w:val="18"/>
              </w:rPr>
              <w:t>N/A</w:t>
            </w:r>
          </w:p>
        </w:tc>
        <w:tc>
          <w:tcPr>
            <w:tcW w:type="dxa" w:w="3324"/>
          </w:tcPr>
          <w:p>
            <w:r/>
            <w:hyperlink r:id="rId9">
              <w:r>
                <w:rPr>
                  <w:color w:val="0563C1"/>
                  <w:u w:val="single"/>
                </w:rPr>
                <w:t>� l entr�e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La raison principale pour laquelle que ABLAYE DIOP est venu vivre dans cette localité est Accompagnateur d'une mission et semble exister dans les modalités, prière de prendre attache avec le QG pour plus d'explication afin de la classer bien. L'utilisations de l'internet  de ABLAYE DIOP est réunion en ligne et semble exister dans les modalités, prière de prendre attache avec le QG pour plus d'explication afin de la classer bien. </w:t>
        <w:br/>
        <w:t>- La raison principale que PAPE DIAW envisage de migrer est Visite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ABLAYE DIOP  n'arrive pas  à comprendre un petit texte lu dans une langue locale (s02q03). Veuillez corriger ou donner des explications au QG. </w:t>
        <w:br/>
        <w:t xml:space="preserve">- Peu probable! AZIZ DIAW  n'arrive pas  à comprendre un petit texte lu dans une langue locale (s02q03). Veuillez corriger ou donner des explications au QG. </w:t>
        <w:br/>
        <w:t xml:space="preserve">- Peu probable! DEGUENE NDAW  n'arrive pas  à comprendre un petit texte lu dans une langue locale (s02q03). Veuillez corriger ou donner des explications au QG. </w:t>
        <w:br/>
        <w:t xml:space="preserve">- Peu probable! KHALIFA DIOP  n'arrive pas  à comprendre un petit texte lu dans une langue locale (s02q03). Veuillez corriger ou donner des explications au QG. Peu probable! KHALIFA DIOP  ne sait ni lire, ni écrire, ni comprendre dans aucune des langues  (s02q01,s02q02,s02q03). Veuillez corriger ou donner des explications au QG. </w:t>
        <w:br/>
        <w:t xml:space="preserve">- Peu probable! MOUSTAPHA DIOP  n'arrive pas  à comprendre un petit texte lu dans une langue locale (s02q03). Veuillez corriger ou donner des explications au QG. Le montant des frais pour les cahiers et autres matériels scolaires pour l'année scolaire de MOUSTAPHA DIOP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MOUSTAPHA DIOP et corriger ou confirmer avec le QG. Attention ! Le frais de scolarité (125000 Fcfa) de MOUSTAPHA DIOP en 4ème année de Primaire est relativement élevé par rapport aux autres frais de scolarités observés dans cette zone. Prière de corriger ou de confirmer avec le QG. </w:t>
        <w:br/>
        <w:t xml:space="preserve">- Peu probable! OMAR DIAW  n'arrive pas  à comprendre un petit texte lu dans une langue locale (s02q03). Veuillez corriger ou donner des explications au QG. </w:t>
        <w:br/>
        <w:t>- Peu probable! PAPE DIAW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OMAR DIAW n'a pas cherché du travail au cours des 30 derniers jours est Arrêt sur décision de la mairie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ABLAYE DIOP est un Employés de bureau, fonctions générales qui travaille dans Etat/Collectivités locales et a declaré comme catégorie socioprofessionnelle Ouvrier ou employé qualifié , prière de vérifier cette information de catégorie socioprofessionnelle auprès de l'enquêté (e) ou confirmer avec le QG. </w:t>
        <w:br/>
        <w:t>- Nombre de mois exercé par DEGUENE NDAW dans l'emploi au cours des 12 derniers mois semble faible, veuillez corriger s'il vous plait ou comfirmer avec le QG. Attention ! Le nombre de jours que DEGUENE NDAW a travaillés par mois semble être inférieur à 15. Veuillez, s'il vous plaît, confirmer cette information. Attention! le nombre d'heure que DEGUENE NDAW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Thé en sachet en Paquet (Moyen) est relativement élevé par rapport aux autres prix observés dans cette zone. Prière de corriger ou de confirmer avec le QG. Attention ! Le prix unitaire d'achat (1600 Fcfa) de Cube alimentaire (Maggi, Jumbo, ) en Tablette (Moyen)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(5000 Fcfa) de Poisson frais type 9 en Tas (Moyen) est relativement élevé par rapport aux autres prix observés dans cette zone. Prière de corriger ou de confirmer avec le QG. Attention ! Soupçons de quantité anormale! Le ménage de OUMAR DIOP avec une taille de 8 personnes a consommé 11 Gousse en Petit de Ail qui est relativement élevé comme consommation par rapport à la condition de vie des autres ménages de même taille dans cette zone. Prière de corriger ou de confirmer avec le QG. Avertissement!! La quantité (3.34 litre) du produit Huile de soja  consommée  par le ménage semble très élevé, prière de corriger ou confirmer avec le QG. Avertissement!!! Le ménage a consommé 2 Bidon 20l taille unique de Eau minérale/filtrée en bouteille locale, cette quantité semble anormale pour une consommation des 7 derniers jours, prière de verifier et corriger. Avertissement!!! Le ménage a consommé 36 Cuillère Petit de Chocolat pâte à tartiner, cette quantité semble anormale pour une consommation des 7 derniers jours.Prière de corriger ou de confirmer avec le QG. Le prix d'achat unitaire (5833.333 Fcfa) de Poivre en Kg de taille taille unique prière de regarder les reponses prises dans les questions s07bq07a s07bq07b s07bq07c s07bq08 pour mieux corriger. Attention ! Soupçons de quantité anormale! Le ménage de OUMAR DIOP avec une taille de 8 personnes a consommé 10 Sachets en Petit de Poivre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commerce d'encens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Mixeur/Presse-fruits non électrique a été achété à 7000 Fcfa est relativement faible par rapport aux autres prix d'achat observés dans cette zone. Prière de corriger ou de confirmer avec le QG. </w:t>
        <w:br/>
        <w:t xml:space="preserve">- Attention ! Téléphone portable a été achété à 155000 Fcfa est relativement élevé par rapport aux autres prix d'achat observés dans cette zone. Prière de corriger ou de confirmer avec le QG. Attention ! Téléphone portable a été revendu à 155000 Fcfa qui est relativement élevé par rapport aux autres prix de revente observés dans cette zone. Prière de corriger ou de confirmer avec le QG. </w:t>
        <w:br/>
        <w:t>-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OUMAR DIOP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29-82-78-05</w:t>
            </w:r>
          </w:p>
        </w:tc>
        <w:tc>
          <w:tcPr>
            <w:tcW w:type="dxa" w:w="1662"/>
          </w:tcPr>
          <w:p>
            <w:r>
              <w:rPr>
                <w:sz w:val="14"/>
              </w:rPr>
              <w:t>17bcda90f7c945eba3b03b0a5db21b5d</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THIAM</w:t>
            </w:r>
          </w:p>
        </w:tc>
        <w:tc>
          <w:tcPr>
            <w:tcW w:type="dxa" w:w="3324"/>
          </w:tcPr>
          <w:p>
            <w:r>
              <w:rPr>
                <w:sz w:val="18"/>
              </w:rPr>
              <w:t>N/A</w:t>
            </w:r>
          </w:p>
        </w:tc>
        <w:tc>
          <w:tcPr>
            <w:tcW w:type="dxa" w:w="3324"/>
          </w:tcPr>
          <w:p>
            <w:r/>
            <w:hyperlink r:id="rId10">
              <w:r>
                <w:rPr>
                  <w:color w:val="0563C1"/>
                  <w:u w:val="single"/>
                </w:rPr>
                <w:t>� l entr�e</w:t>
              </w:r>
            </w:hyperlink>
          </w:p>
        </w:tc>
      </w:tr>
    </w:tbl>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AMADOU THIAM est relativement élevé par rapport aux autres montants depansés observés dans cette zone. Prière de corriger ou de confirmer avec le QG.</w:t>
      </w:r>
    </w:p>
    <w:p>
      <w:r>
        <w:rPr>
          <w:b/>
          <w:color w:val="4672C4"/>
          <w:sz w:val="22"/>
        </w:rPr>
        <w:t>&gt;&gt; Section7a2 - Repas pris a l'exterieur du menage</w:t>
      </w:r>
    </w:p>
    <w:p>
      <w:pPr>
        <w:ind w:left="283"/>
      </w:pPr>
      <w:r>
        <w:rPr>
          <w:sz w:val="20"/>
        </w:rPr>
        <w:t>- Le montant total declaré de AMADOU THIAM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Attention ! Le prix unitaire d'achat (1250 Fcfa) de Thé en sachet en Boite (Autre que la boite/pot de tomate)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salons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Tailleur Fabrication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THIAM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36-18-68-48</w:t>
            </w:r>
          </w:p>
        </w:tc>
        <w:tc>
          <w:tcPr>
            <w:tcW w:type="dxa" w:w="1662"/>
          </w:tcPr>
          <w:p>
            <w:r>
              <w:rPr>
                <w:sz w:val="14"/>
              </w:rPr>
              <w:t>708004d63680489494c910a7f0afa924</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NDIAYE</w:t>
            </w:r>
          </w:p>
        </w:tc>
        <w:tc>
          <w:tcPr>
            <w:tcW w:type="dxa" w:w="3324"/>
          </w:tcPr>
          <w:p>
            <w:r>
              <w:rPr>
                <w:sz w:val="18"/>
              </w:rPr>
              <w:t>N/A</w:t>
            </w:r>
          </w:p>
        </w:tc>
        <w:tc>
          <w:tcPr>
            <w:tcW w:type="dxa" w:w="3324"/>
          </w:tcPr>
          <w:p>
            <w:r/>
            <w:hyperlink r:id="rId11">
              <w:r>
                <w:rPr>
                  <w:color w:val="0563C1"/>
                  <w:u w:val="single"/>
                </w:rPr>
                <w:t>�  l 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Incohérence!! Le niveau d'études le plus élevé atteint par SEYNABOU NDAW est superieur et le diplôme le plus elevé obtenu par SEYNABOU NDAW est DEF ou CEP OU CAP.</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Attention ! Le prix unitaire d'achat (500 Fcfa) de Concombre en Pièce (Petit) est relativement élevé par rapport aux autres prix observés dans cette zone. Prière de corriger ou de confirmer avec le QG. Attention ! Le prix unitaire d'achat (75 Fcfa) de Piment frais en Pièce (Tres petit) est relativement élevé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coiffeur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assistante infirmière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85-14-09-16</w:t>
            </w:r>
          </w:p>
        </w:tc>
        <w:tc>
          <w:tcPr>
            <w:tcW w:type="dxa" w:w="1662"/>
          </w:tcPr>
          <w:p>
            <w:r>
              <w:rPr>
                <w:sz w:val="14"/>
              </w:rPr>
              <w:t>63e1b4da14164997b9df3c8673bed8d6</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AMIANATA DIENG</w:t>
            </w:r>
          </w:p>
        </w:tc>
        <w:tc>
          <w:tcPr>
            <w:tcW w:type="dxa" w:w="3324"/>
          </w:tcPr>
          <w:p>
            <w:r>
              <w:rPr>
                <w:sz w:val="18"/>
              </w:rPr>
              <w:t>N/A</w:t>
            </w:r>
          </w:p>
        </w:tc>
        <w:tc>
          <w:tcPr>
            <w:tcW w:type="dxa" w:w="3324"/>
          </w:tcPr>
          <w:p>
            <w:r/>
            <w:hyperlink r:id="rId12">
              <w:r>
                <w:rPr>
                  <w:color w:val="0563C1"/>
                  <w:u w:val="single"/>
                </w:rPr>
                <w:t>KASNACK</w:t>
              </w:r>
            </w:hyperlink>
          </w:p>
        </w:tc>
      </w:tr>
    </w:tbl>
    <w:p/>
    <w:p>
      <w:r>
        <w:rPr>
          <w:b/>
          <w:color w:val="4672C4"/>
          <w:sz w:val="22"/>
        </w:rPr>
        <w:t>&gt;&gt; Section2 - Education</w:t>
      </w:r>
    </w:p>
    <w:p>
      <w:pPr>
        <w:ind w:left="283"/>
      </w:pPr>
      <w:r>
        <w:rPr>
          <w:sz w:val="20"/>
        </w:rPr>
        <w:t xml:space="preserve">- Peu probable! ALASSANE TRAORE  n'arrive pas  à comprendre un petit texte lu dans une langue locale (s02q03). Veuillez corriger ou donner des explications au QG. Le domaine que ALASSANE TRAORE bénéficié de cette formation est cuisine en France et semble exister dans les modalités, prière de prendre attache avec le QG pour plus d'explication afin de la classer bien. </w:t>
        <w:br/>
        <w:t>- Peu probable! AMINATA DIENG  n'arrive pas  à comprendre un petit texte lu dans une langue locale (s02q03). Veuillez corriger ou donner des explications au QG.</w:t>
      </w:r>
    </w:p>
    <w:p>
      <w:r>
        <w:rPr>
          <w:b/>
          <w:color w:val="4672C4"/>
          <w:sz w:val="22"/>
        </w:rPr>
        <w:t>&gt;&gt; Section4a - Emploi</w:t>
      </w:r>
    </w:p>
    <w:p>
      <w:pPr>
        <w:ind w:left="283"/>
      </w:pPr>
      <w:r>
        <w:rPr>
          <w:sz w:val="20"/>
        </w:rPr>
        <w:t>- AMINATA DIENG fait Aide des amis ou de la famille pour subvenir principalement à ses besoins et semble exister dans les modalités, prière de prendre attache avec le QG pour plus d'explication afin de la classer bien.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Attention ! Le prix unitaire d'achat (100 Fcfa) de Café en poudre soluble en Sachets industriel (Tres petit) est relativement élevé par rapport aux autres prix observés dans cette zone. Prière de corriger ou de confirmer avec le QG. Attention ! Le prix unitaire d'achat (25 Fcfa) de Piment séché en Sachets (Tres petit)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0.12 Kg taille unique de Sucre en poudre , cette quantité semble anormale pour une consommation des 7 derniers jours. prière de corriger ou de confirmer avec le QG. Attention ! Le prix unitaire d'achat (700 Fcfa) de Sucre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xml:space="preserve">- Peu plausible! le montant de la dépense pour Cigarettes, Tabac semble faible. Veuillez, s'il vous plaît, confirmer cette information avec le QG ou la corriger. </w:t>
        <w:b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ALASSANE TRAORE a comme taille 2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toit est Ardoise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ALASSANE TRAORE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84-96-54-98</w:t>
            </w:r>
          </w:p>
        </w:tc>
        <w:tc>
          <w:tcPr>
            <w:tcW w:type="dxa" w:w="1662"/>
          </w:tcPr>
          <w:p>
            <w:r>
              <w:rPr>
                <w:sz w:val="14"/>
              </w:rPr>
              <w:t>50f9fd1e72de427981e2065fa21045a9</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AMSATOU POUYE</w:t>
            </w:r>
          </w:p>
        </w:tc>
        <w:tc>
          <w:tcPr>
            <w:tcW w:type="dxa" w:w="3324"/>
          </w:tcPr>
          <w:p>
            <w:r>
              <w:rPr>
                <w:sz w:val="18"/>
              </w:rPr>
              <w:t>N/A</w:t>
            </w:r>
          </w:p>
        </w:tc>
        <w:tc>
          <w:tcPr>
            <w:tcW w:type="dxa" w:w="3324"/>
          </w:tcPr>
          <w:p>
            <w:r/>
            <w:hyperlink r:id="rId13">
              <w:r>
                <w:rPr>
                  <w:color w:val="0563C1"/>
                  <w:u w:val="single"/>
                </w:rPr>
                <w:t>KASNACK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AMSATOU POUYE  n'arrive pas  à comprendre un petit texte lu dans une langue locale (s02q03). Veuillez corriger ou donner des explications au QG. </w:t>
        <w:br/>
        <w:t xml:space="preserve">- Peu probable! ANTA KEITA  n'arrive pas  à comprendre un petit texte lu dans une langue locale (s02q03). Veuillez corriger ou donner des explications au QG. Peu probable! ANTA KEITA  ne sait ni lire, ni écrire, ni comprendre dans aucune des langues  (s02q01,s02q02,s02q03). Veuillez corriger ou donner des explications au QG. Peu plausible ANTA KEITA fréquente au minimum le fondamental 1 mais ne sait ni lire ni comprendre la langue française, prière de corriger ou de confirmer avec le QG merci. Le montant des frais pour les cahiers et autres matériels scolaires pour l'année scolaire de ANTA KEITA est de 0 FCFA, ANTA KEITA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ANTA KEITA et corriger ou confirmer avec le QG. Attention ! Le frais de scolarité (34000 Fcfa) de ANTA KEITA en 1ére année de Primaire est relativement élevé par rapport aux autres frais de scolarités observés dans cette zone. Prière de corriger ou de confirmer avec le QG. </w:t>
        <w:br/>
        <w:t xml:space="preserve">- Peu probable! MAGUETTE KEITA  n'arrive pas  à comprendre un petit texte lu dans une langue locale (s02q03). Veuillez corriger ou donner des explications au QG. Incohérence!! MAGUETTE KEITA fréquente l'école  mais ne paie ni la scolarité ni la cotisation, prière de corriger ou fournir une explication à cela. Le montant des frais pour les cahiers et autres matériels scolaires pour l'année scolaire de MAGUETTE KEITA est de 0 FCFA, MAGUETTE KEITA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MAGUETTE KEITA et corriger ou confirmer avec le QG. </w:t>
        <w:br/>
        <w:t xml:space="preserve">- Peu probable! ROKHY SAKHO  n'arrive pas  à comprendre un petit texte lu dans une langue locale (s02q03). Veuillez corriger ou donner des explications au QG. Peu probable! ROKHY SAKHO  ne sait ni lire, ni écrire, ni comprendre dans aucune des langues  (s02q01,s02q02,s02q03). Veuillez corriger ou donner des explications au QG. </w:t>
        <w:br/>
        <w:t>- Peu probable! SIDY SECK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AMSATOU POUYE n'a consacré aucune heure pour aucun des travaux du ménage, prière de regarder les réponses prises dans les questions (s04q01 s04q02 s04q03 s04q04 s04q05 s04q06 s04q07 s04q08). </w:t>
        <w:br/>
        <w:t>- Avertissement! MAGUETTE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SIDY SECK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SIDY SECK est identique dans l'emploi principale et secondaire, prière de confirmer cette information avec le QG ou de corriger. Avertissement!!! les informations de SIDY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(2000 Fcfa) de Huile de soja  en Litre (taille unique) est relativement élevé par rapport aux autres prix observés dans cette zone. Prière de corriger ou de confirmer avec le QG. Attention ! Le prix unitaire d'achat (3200 Fcfa) de Œufs frais en Tablette (taille unique) est relativement élevé par rapport aux autres prix observés dans cette zone. Prière de corriger ou de confirmer avec le QG. Attention ! Soupçons de quantité anormale! Le ménage de AMSATOU POUYE avec une taille de 5 personnes a consommé 10 Pièce en Petit de Aubergine sauvage  qui est relativement élevé comme consommation par rapport à la condition de vie des autres ménages de même taille dans cette zone. Prière de corriger ou de confirmer avec le QG. Avertissement!! le prix unitaire (100 Fcfa) de Thé en sachet (unité: Sachets) de taille Moyen est très faible ou élevé. Prière de corriger ou de confirmer avec le QG. Avertissement!!! Le ménage a consommé 0.12 Litre taille unique de Huile de palme brute, cette quantité semble anormale pour une consommation des 7 derniers jours. prière de corriger ou de confirmer avec le QG. Avertissement!!! Le ménage a consommé 0.18 Kg taille unique de Niébé/Haricots secs, cette quantité semble anormale pour une consommation des 7 derniers jours. prière de corriger ou de confirmer avec le QG. Le prix d'achat unitaire (2400 Fcfa) de Semoule de mil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  La dernière fois que vous avez acheté Transport urbain/rural en moto-taxi est au bord de la route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blanchiment des vêtements, linge, etc. (Pressing) est lingère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revendu à 160000 Fcfa qui est relativement élevé par rapport aux autres prix de revente observés dans cette zone. Prière de corriger ou de confirmer avec le QG. </w:t>
        <w:br/>
        <w:t xml:space="preserve">- Attention ! Armoires et autres meubles a été achété à 850000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xml:space="preserve">- Attention ! Congélateur a été revendu à 300000 Fcfa qui est relativement élevé par rapport aux autres prix de revente observés dans cette zone. Prière de corriger ou de confirmer avec le QG. </w:t>
        <w:br/>
        <w:t xml:space="preserve">- Attention ! Cuisinière à gaz ou électrique a été revendu à 200000 Fcfa qui est relativement élevé par rapport aux autres prix de revente observés dans cette zone. Prière de corriger ou de confirmer avec le QG. </w:t>
        <w:br/>
        <w:t xml:space="preserve">- Attention ! Lit a été achété à 1200000 Fcfa est relativement élevé par rapport aux autres prix d'achat observés dans cette zone. Prière de corriger ou de confirmer avec le QG. Attention ! Lit a été revendu à 1200000 Fcfa qui est relativement élevé par rapport aux autres prix de revente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1000000 Fcfa qui est relativement élevé par rapport aux autres prix de revente observés dans cette zone. Prière de corriger ou de confirmer avec le QG. </w:t>
        <w:br/>
        <w:t>- Attention ! Ventilateur sur pied a été achété à 40000 Fcfa est relativement élevé par rapport aux autres prix d'achat observés dans cette zone. Prière de corriger ou de confirmer avec le QG. Attention ! Ventilateur sur pied a été revendu à 30000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AMSATOU POUYE n'est pas renseigné, prière de renseigner.</w:t>
      </w:r>
    </w:p>
    <w:p>
      <w:r>
        <w:rPr>
          <w:b/>
          <w:color w:val="4672C4"/>
          <w:sz w:val="22"/>
        </w:rPr>
        <w:t>&gt;&gt; Section19 - Equipements agricoles</w:t>
      </w:r>
    </w:p>
    <w:p>
      <w:pPr>
        <w:ind w:left="283"/>
      </w:pPr>
      <w:r>
        <w:rPr>
          <w:sz w:val="20"/>
        </w:rPr>
        <w:t xml:space="preserve">- Attention ! Hache-Paille a été revendu à 4000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15-89-42-58</w:t>
            </w:r>
          </w:p>
        </w:tc>
        <w:tc>
          <w:tcPr>
            <w:tcW w:type="dxa" w:w="1662"/>
          </w:tcPr>
          <w:p>
            <w:r>
              <w:rPr>
                <w:sz w:val="14"/>
              </w:rPr>
              <w:t>e837fc535adb49a78dfeab930334002b</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FALL</w:t>
            </w:r>
          </w:p>
        </w:tc>
        <w:tc>
          <w:tcPr>
            <w:tcW w:type="dxa" w:w="3324"/>
          </w:tcPr>
          <w:p>
            <w:r>
              <w:rPr>
                <w:sz w:val="18"/>
              </w:rPr>
              <w:t>N/A</w:t>
            </w:r>
          </w:p>
        </w:tc>
        <w:tc>
          <w:tcPr>
            <w:tcW w:type="dxa" w:w="3324"/>
          </w:tcPr>
          <w:p>
            <w:r/>
            <w:hyperlink r:id="rId14">
              <w:r>
                <w:rPr>
                  <w:color w:val="0563C1"/>
                  <w:u w:val="single"/>
                </w:rPr>
                <w:t>2ER 3EMEAPPARTEMENT</w:t>
              </w:r>
            </w:hyperlink>
          </w:p>
        </w:tc>
      </w:tr>
    </w:tbl>
    <w:p/>
    <w:p>
      <w:r>
        <w:rPr>
          <w:b/>
          <w:color w:val="4672C4"/>
          <w:sz w:val="22"/>
        </w:rPr>
        <w:t>&gt;&gt; Section1 - Caracteristiques des membres</w:t>
      </w:r>
    </w:p>
    <w:p>
      <w:pPr>
        <w:ind w:left="283"/>
      </w:pPr>
      <w:r>
        <w:rPr>
          <w:sz w:val="20"/>
        </w:rPr>
        <w:t>- Le chef de ménage ou le/la Conjoint ( e ) ( BABACAR FALL ) est visiteur, veuillez  corriger cette incoherence (question 1.12 et 1.13) merci.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MOUHAMADOU MOUSTAPHA FALL et corriger ou confirmer avec le QG. </w:t>
        <w:br/>
        <w:t xml:space="preserve">- Dans les milieux urbains c'est peu probable de voir une école dont les élèves ou étudiants ne dépensent pas en frais d'uniformes, prière de verifier pour OUSMANE SAMBA FALL et corriger ou confirmer avec le QG. </w:t>
        <w:br/>
        <w:t xml:space="preserve">- Peu probable! HABIBATOU FALL  n'arrive pas  à comprendre un petit texte lu dans une langue locale (s02q03). Veuillez corriger ou donner des explications au QG. Peu probable! HABIBATOU FALL  ne sait ni lire, ni écrire, ni comprendre dans aucune des langues  (s02q01,s02q02,s02q03). Veuillez corriger ou donner des explications au QG. </w:t>
        <w:br/>
        <w:t>- Peu probable! MARIAMA CHEIKH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MARIAMA CHEIKH FALL avec le QG ou apporter les corrections nécessaires. Attention ! Le frais de scolarité (139000 Fcfa) de MARIAMA CHEIKH FALL en 5ème année de Primaire est relativement élevé par rapport aux autres frais de scolarités observés dans cette zone. Prière de corriger ou de confirmer avec le QG. Attention ! Le frais de scolarité (10000 Fcfa) de MARIAMA CHEIKH FALL en 5ème année de Primaire est relativement élevé par rapport aux autres frais de scolarités observés dans cette zone. Prière de corriger ou de confirmer avec le QG.</w:t>
      </w:r>
    </w:p>
    <w:p>
      <w:r>
        <w:rPr>
          <w:b/>
          <w:color w:val="4672C4"/>
          <w:sz w:val="22"/>
        </w:rPr>
        <w:t>&gt;&gt; Section7b - Consommation alimentaire - 7 jours</w:t>
      </w:r>
    </w:p>
    <w:p>
      <w:pPr>
        <w:ind w:left="283"/>
      </w:pPr>
      <w:r>
        <w:rPr>
          <w:sz w:val="20"/>
        </w:rPr>
        <w:t>- Attention ! Le prix unitaire d'achat (1250 Fcfa) de Courge en Pièce (Moyen) est relativement élevé par rapport aux autres prix observés dans cette zone. Prière de corriger ou de confirmer avec le QG. Attention ! Soupçons de quantité anormale! Le ménage de BABACAR FALL avec une taille de 5 personnes a consommé 12 Sachets en Tres petit de Poivre qui est relativement élevé comme consommation par rapport à la condition de vie des autres ménages de même taille dans cette zone. Prière de corriger ou de confirmer avec le QG. Attention ! Soupçons de quantité anormale! Le ménage de BABACAR FALL avec une taille de 5 personnes a consommé 2 Kg en taille unique de Banane douce qui est relativement élevé comme consommation par rapport à la condition de vie des autres ménages de même taille dans cette zone. Prière de corriger ou de confirmer avec le QG. Avertissement!!! Le ménage a consommé 8 Pièce Petit de Capitaine frais,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BABACAR FALL a comme taille 5 personnes dont ils vivent à KAOLACK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Fer à repasser électrique a été achété à 85000 Fcfa est relativement élevé par rapport aux autres prix d'achat observés dans cette zone. Prière de corriger ou de confirmer avec le QG. Attention ! Fer à repasser électrique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BABACAR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34-67-02-63</w:t>
            </w:r>
          </w:p>
        </w:tc>
        <w:tc>
          <w:tcPr>
            <w:tcW w:type="dxa" w:w="1662"/>
          </w:tcPr>
          <w:p>
            <w:r>
              <w:rPr>
                <w:sz w:val="14"/>
              </w:rPr>
              <w:t>26d30fa5249a44e9b859d993c4acd9bb</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AGNES NGOM</w:t>
            </w:r>
          </w:p>
        </w:tc>
        <w:tc>
          <w:tcPr>
            <w:tcW w:type="dxa" w:w="3324"/>
          </w:tcPr>
          <w:p>
            <w:r>
              <w:rPr>
                <w:sz w:val="18"/>
              </w:rPr>
              <w:t>N/A</w:t>
            </w:r>
          </w:p>
        </w:tc>
        <w:tc>
          <w:tcPr>
            <w:tcW w:type="dxa" w:w="3324"/>
          </w:tcPr>
          <w:p>
            <w:r/>
            <w:hyperlink r:id="rId15">
              <w:r>
                <w:rPr>
                  <w:color w:val="0563C1"/>
                  <w:u w:val="single"/>
                </w:rPr>
                <w:t>1er etage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Pierre Diouf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Vincent junior Abdou Diouf et corriger ou confirmer avec le QG. </w:t>
        <w:br/>
        <w:t>- Peu probable! GUIGNANE  NGOM  n'arrive pas  à comprendre un petit texte lu dans une langue locale (s02q03). Veuillez corriger ou donner des explications au QG. Peu probable! GUIGNANE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assuré ou qui paye la cotisation à la mutuelle de santé pour Vincent junior Abdou Diouf est l école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Attention ! Soupçons de quantité anormale! Le ménage de Guigne  NGOM ( Marie Agnès Diouf) avec une taille de 3 personnes a consommé 3.5 Litre en taille unique de Huile de soja  qui est relativement élevé comme consommation par rapport à la condition de vie des autres ménages de même taille dans cette zone. Prière de corriger ou de confirmer avec le QG. Le prix d'achat unitaire (230 Fcfa) de Riz importé parfumé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meubles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Congélateur)  dans ce ménages est élevé (200000),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Guigne  NGOM ( Marie Agnès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31-13-43-73</w:t>
            </w:r>
          </w:p>
        </w:tc>
        <w:tc>
          <w:tcPr>
            <w:tcW w:type="dxa" w:w="1662"/>
          </w:tcPr>
          <w:p>
            <w:r>
              <w:rPr>
                <w:sz w:val="14"/>
              </w:rPr>
              <w:t>9ea86b74399441a29dbb5a800574434c</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DIARRA</w:t>
            </w:r>
          </w:p>
        </w:tc>
        <w:tc>
          <w:tcPr>
            <w:tcW w:type="dxa" w:w="3324"/>
          </w:tcPr>
          <w:p>
            <w:r>
              <w:rPr>
                <w:sz w:val="18"/>
              </w:rPr>
              <w:t>N/A</w:t>
            </w:r>
          </w:p>
        </w:tc>
        <w:tc>
          <w:tcPr>
            <w:tcW w:type="dxa" w:w="3324"/>
          </w:tcPr>
          <w:p>
            <w:r/>
            <w:hyperlink r:id="rId16">
              <w:r>
                <w:rPr>
                  <w:color w:val="0563C1"/>
                  <w:u w:val="single"/>
                </w:rPr>
                <w:t>� l entr�e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 chef de ménage ou le/la Conjoint ( e ) ( MOUSSA DIARRA ) est visiteur, veuillez  corriger cette incoherence (question 1.12 et 1.13) merci.</w:t>
      </w:r>
    </w:p>
    <w:p>
      <w:r>
        <w:rPr>
          <w:b/>
          <w:color w:val="4672C4"/>
          <w:sz w:val="22"/>
        </w:rPr>
        <w:t>&gt;&gt; Section2 - Education</w:t>
      </w:r>
    </w:p>
    <w:p>
      <w:pPr>
        <w:ind w:left="283"/>
      </w:pPr>
      <w:r>
        <w:rPr>
          <w:sz w:val="20"/>
        </w:rPr>
        <w:t>- La raison principale que BIRANE DIARRA n'a pas été à l'école entre 2024/2025 est retard orientation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BIRANE DIARRA est Etudiant/Elève de la 4.21 mais BIRANE DIARRA n'a pas frequenté l'école en 2024-2025, prière de corriger ou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Elle même et semble exister dans les modalités, prière de prendre attache avec le QG pour plus d'explication afin de la classer bien. Attention ! Le prix unitaire d'achat (150 Fcfa) de Café en poudre soluble en Sachets industriel (Petit) est relativement élevé par rapport aux autres prix observés dans cette zone. Prière de corriger ou de confirmer avec le QG. Attention ! Le prix unitaire d'achat (400 Fcfa) de Lait en poudre en Sachets (Petit) est relativement élevé par rapport aux autres prix observés dans cette zone. Prière de corriger ou de confirmer avec le QG. Attention ! Le prix unitaire d'achat (800 Fcfa) de Huile de palme raffinée en Litre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Lampe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(20000) de l'article  Lit est inférieur aux prix de revente (50000)  avec l'âge du bien atteignant 23 ans. Prière de vérifier ou confirmer avec l'enquêté et mettre les bonnes valeurs après verification, s'il le faut. </w:t>
        <w:br/>
        <w:t>- Avertissement!!! Le prix d'achat (30000) de l'article  Salon  (Fauteuils et table basse) est inférieur aux prix de revente (125000)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DIARRA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56-97-18-62</w:t>
            </w:r>
          </w:p>
        </w:tc>
        <w:tc>
          <w:tcPr>
            <w:tcW w:type="dxa" w:w="1662"/>
          </w:tcPr>
          <w:p>
            <w:r>
              <w:rPr>
                <w:sz w:val="14"/>
              </w:rPr>
              <w:t>8297a6c94f3a420d99a7d90293fb3b2d</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TOURE</w:t>
            </w:r>
          </w:p>
        </w:tc>
        <w:tc>
          <w:tcPr>
            <w:tcW w:type="dxa" w:w="3324"/>
          </w:tcPr>
          <w:p>
            <w:r>
              <w:rPr>
                <w:sz w:val="18"/>
              </w:rPr>
              <w:t>N/A</w:t>
            </w:r>
          </w:p>
        </w:tc>
        <w:tc>
          <w:tcPr>
            <w:tcW w:type="dxa" w:w="3324"/>
          </w:tcPr>
          <w:p>
            <w:r/>
            <w:hyperlink r:id="rId17">
              <w:r>
                <w:rPr>
                  <w:color w:val="0563C1"/>
                  <w:u w:val="single"/>
                </w:rPr>
                <w:t>� l 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MOUSTAPHA TOURE  n'arrive pas  à comprendre un petit texte lu dans une langue locale (s02q03). Veuillez corriger ou donner des explications au QG. Peu probable! MOUSTAPHA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Section4c - Emploi - Activite secondaire</w:t>
      </w:r>
    </w:p>
    <w:p>
      <w:pPr>
        <w:ind w:left="283"/>
      </w:pPr>
      <w:r>
        <w:rPr>
          <w:sz w:val="20"/>
        </w:rPr>
        <w:t>- Avertissement!!! la branche d'activité de MOUSTAPHA TOURE est identique dans l'emploi principale et secondaire, prière de confirmer cette information avec le QG ou de corriger.</w:t>
      </w:r>
    </w:p>
    <w:p>
      <w:r>
        <w:rPr>
          <w:b/>
          <w:color w:val="4672C4"/>
          <w:sz w:val="22"/>
        </w:rPr>
        <w:t>&gt;&gt; Section7a2 - Repas pris a l'exterieur du menage</w:t>
      </w:r>
    </w:p>
    <w:p>
      <w:pPr>
        <w:ind w:left="283"/>
      </w:pPr>
      <w:r>
        <w:rPr>
          <w:sz w:val="20"/>
        </w:rPr>
        <w:t>- Le montant total declaré de MOUSTAPHA TOURE concernant les repas pris à l'extérieur du ménage au cours des 7 jours semble élevé. Prière de vérifier et de corriger ou de confirmer ces informations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MOUSTAPHA TOURE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539764,-16.1002179" TargetMode="External"/><Relationship Id="rId10" Type="http://schemas.openxmlformats.org/officeDocument/2006/relationships/hyperlink" Target="https://www.google.com/maps?q=14.1413686,-16.0783004" TargetMode="External"/><Relationship Id="rId11" Type="http://schemas.openxmlformats.org/officeDocument/2006/relationships/hyperlink" Target="https://www.google.com/maps?q=14.1403857,-16.0785406" TargetMode="External"/><Relationship Id="rId12" Type="http://schemas.openxmlformats.org/officeDocument/2006/relationships/hyperlink" Target="https://www.google.com/maps?q=14.1433651,-16.084463" TargetMode="External"/><Relationship Id="rId13" Type="http://schemas.openxmlformats.org/officeDocument/2006/relationships/hyperlink" Target="https://www.google.com/maps?q=14.1417544,-16.0822102" TargetMode="External"/><Relationship Id="rId14" Type="http://schemas.openxmlformats.org/officeDocument/2006/relationships/hyperlink" Target="https://www.google.com/maps?q=14.1398259,-16.0802198" TargetMode="External"/><Relationship Id="rId15" Type="http://schemas.openxmlformats.org/officeDocument/2006/relationships/hyperlink" Target="https://www.google.com/maps?q=14.139753,-16.0800002" TargetMode="External"/><Relationship Id="rId16" Type="http://schemas.openxmlformats.org/officeDocument/2006/relationships/hyperlink" Target="https://www.google.com/maps?q=14.1406844,-16.0780518" TargetMode="External"/><Relationship Id="rId17" Type="http://schemas.openxmlformats.org/officeDocument/2006/relationships/hyperlink" Target="https://www.google.com/maps?q=14.1406482,-16.07870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