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083101000103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Section6</w:t>
            </w:r>
          </w:p>
        </w:tc>
        <w:tc>
          <w:tcPr>
            <w:tcW w:type="dxa" w:w="3324"/>
          </w:tcPr>
          <w:p>
            <w:r>
              <w:t>Epargne et credit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44-35-60-51</w:t>
            </w:r>
          </w:p>
        </w:tc>
        <w:tc>
          <w:tcPr>
            <w:tcW w:type="dxa" w:w="1662"/>
          </w:tcPr>
          <w:p>
            <w:r>
              <w:rPr>
                <w:sz w:val="14"/>
              </w:rPr>
              <w:t>65a54923440043a6b8e6bd50752a665f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SAKHO</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Section2 - Education</w:t>
      </w:r>
    </w:p>
    <w:p>
      <w:pPr>
        <w:ind w:left="283"/>
      </w:pPr>
      <w:r>
        <w:rPr>
          <w:sz w:val="20"/>
        </w:rPr>
        <w:t xml:space="preserve">- Peu probable! AWA MBALO  n'arrive pas  à comprendre un petit texte lu dans une langue locale (s02q03). Veuillez corriger ou donner des explications au QG. </w:t>
        <w:br/>
        <w:t xml:space="preserve">- Peu probable! KHOUDIA SAKHO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KHOUDIA SAKHO et corriger ou confirmer avec le QG. Le montant des autres depenses pour l'année scolaire de KHOUDIA SAKHO est faible ou élevé. veuillez, s'il vous plait, confirmer ces informations avec le QG ou apporter les corrections nécessaires. </w:t>
        <w:br/>
        <w:t xml:space="preserve">- Peu probable! OMAR SAKHO  n'arrive pas  à comprendre un petit texte lu dans une langue locale (s02q03). Veuillez corriger ou donner des explications au QG. </w:t>
        <w:br/>
        <w:t>- Peu probable! PAPA AMADOU SAKHO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PAPA AMADOU SAKHO avec le QG ou apporter les corrections nécessaires. Attention ! Le frais de scolarité (145000 Fcfa) de PAPA AMADOU SAKHO en 2ème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Avertissement!!! OMAR SAKHO est un Agents d'emploi et de recrutement de main-d'œuvre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AWA MBALO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OMAR SAKHO est un Agents d'emploi et de recrutement de main-d'œuvre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Attention ! Le prix unitaire d'achat (500 Fcfa) de Huile de palme raffinée en Litre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97.04858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Fabrication etVente de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etVente de produits alimentaires dit avoir obtenu une valeur sur les marchandises vendu en etat et les marchandises vendu après transformation. L'entreprise Fabrication etVente de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0MAR SAKHO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71-63-29-89</w:t>
            </w:r>
          </w:p>
        </w:tc>
        <w:tc>
          <w:tcPr>
            <w:tcW w:type="dxa" w:w="1662"/>
          </w:tcPr>
          <w:p>
            <w:r>
              <w:rPr>
                <w:sz w:val="14"/>
              </w:rPr>
              <w:t>201e010f978d471f9f12fff4eec998bc</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DIOP</w:t>
            </w:r>
          </w:p>
        </w:tc>
        <w:tc>
          <w:tcPr>
            <w:tcW w:type="dxa" w:w="3324"/>
          </w:tcPr>
          <w:p>
            <w:r>
              <w:rPr>
                <w:sz w:val="18"/>
              </w:rPr>
              <w:t>N/A</w:t>
            </w:r>
          </w:p>
        </w:tc>
        <w:tc>
          <w:tcPr>
            <w:tcW w:type="dxa" w:w="3324"/>
          </w:tcPr>
          <w:p>
            <w:r/>
            <w:hyperlink r:id="rId10">
              <w:r>
                <w:rPr>
                  <w:color w:val="0563C1"/>
                  <w:u w:val="single"/>
                </w:rPr>
                <w:t>a l�interieur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(6000 Fcfa) dépensé ou reçu en cadeau pour les cartes prépayées, les transferts de crédit et les abonnements de  NDAGOU GASSAMA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Peu probable! NDAGOU GASSAMA  n'arrive pas  à comprendre un petit texte lu dans une langue locale (s02q03). Veuillez corriger ou donner des explications au QG.</w:t>
      </w:r>
    </w:p>
    <w:p>
      <w:r>
        <w:rPr>
          <w:b/>
          <w:color w:val="4672C4"/>
          <w:sz w:val="22"/>
        </w:rPr>
        <w:t>&gt;&gt; Section3 - Sante</w:t>
      </w:r>
    </w:p>
    <w:p>
      <w:pPr>
        <w:ind w:left="283"/>
      </w:pPr>
      <w:r>
        <w:rPr>
          <w:sz w:val="20"/>
        </w:rPr>
        <w:t>- Le montant(119000 FCFA) des frais des médicaments achetés dans les officines privées de AWA DIOP semble trop faible ou élevé, veuillez revoir ce montant.</w:t>
      </w:r>
    </w:p>
    <w:p>
      <w:r>
        <w:rPr>
          <w:b/>
          <w:color w:val="4672C4"/>
          <w:sz w:val="22"/>
        </w:rPr>
        <w:t>&gt;&gt; Section4a - Emploi</w:t>
      </w:r>
    </w:p>
    <w:p>
      <w:pPr>
        <w:ind w:left="283"/>
      </w:pPr>
      <w:r>
        <w:rPr>
          <w:sz w:val="20"/>
        </w:rPr>
        <w:t>- Avertissement! AWA DIOP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AWA DIOP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AWA DIOP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60-50-00-49</w:t>
            </w:r>
          </w:p>
        </w:tc>
        <w:tc>
          <w:tcPr>
            <w:tcW w:type="dxa" w:w="1662"/>
          </w:tcPr>
          <w:p>
            <w:r>
              <w:rPr>
                <w:sz w:val="14"/>
              </w:rPr>
              <w:t>035896efdb8f43bc889d9225008d1ec4</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SAER DABO</w:t>
            </w:r>
          </w:p>
        </w:tc>
        <w:tc>
          <w:tcPr>
            <w:tcW w:type="dxa" w:w="3324"/>
          </w:tcPr>
          <w:p>
            <w:r>
              <w:rPr>
                <w:sz w:val="18"/>
              </w:rPr>
              <w:t>N/A</w:t>
            </w:r>
          </w:p>
        </w:tc>
        <w:tc>
          <w:tcPr>
            <w:tcW w:type="dxa" w:w="3324"/>
          </w:tcPr>
          <w:p>
            <w:r/>
            <w:hyperlink r:id="rId11">
              <w:r>
                <w:rPr>
                  <w:color w:val="0563C1"/>
                  <w:u w:val="single"/>
                </w:rPr>
                <w:t>MONTAGNE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SAER DABO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SAER DABO a comme taille 1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Attention ! Salon  (Fauteuils et table basse) a été achété à 800000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SAER DABO n'est pas renseigné, prière de renseigner.</w:t>
      </w:r>
    </w:p>
    <w:p>
      <w:r>
        <w:rPr>
          <w:b/>
          <w:color w:val="4672C4"/>
          <w:sz w:val="22"/>
        </w:rPr>
        <w:t>&gt;&gt; Section19 - Equipements agricoles</w:t>
      </w:r>
    </w:p>
    <w:p>
      <w:pPr>
        <w:ind w:left="283"/>
      </w:pPr>
      <w:r>
        <w:rPr>
          <w:sz w:val="20"/>
        </w:rPr>
        <w:t>- Attention ! Râteau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06-84-26-93</w:t>
            </w:r>
          </w:p>
        </w:tc>
        <w:tc>
          <w:tcPr>
            <w:tcW w:type="dxa" w:w="1662"/>
          </w:tcPr>
          <w:p>
            <w:r>
              <w:rPr>
                <w:sz w:val="14"/>
              </w:rPr>
              <w:t>67395473641a413b8ddc40ae2053631d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NDIAYE NDIAYE</w:t>
            </w:r>
          </w:p>
        </w:tc>
        <w:tc>
          <w:tcPr>
            <w:tcW w:type="dxa" w:w="3324"/>
          </w:tcPr>
          <w:p>
            <w:r>
              <w:rPr>
                <w:sz w:val="18"/>
              </w:rPr>
              <w:t>N/A</w:t>
            </w:r>
          </w:p>
        </w:tc>
        <w:tc>
          <w:tcPr>
            <w:tcW w:type="dxa" w:w="3324"/>
          </w:tcPr>
          <w:p>
            <w:r/>
            <w:hyperlink r:id="rId12">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CHEKHOUNA NDIAYE  manquent, s'il vous plait pouvez-vous fournir d'effort pour avoir ces informations.</w:t>
      </w:r>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CHEKHOUNA NDIAYE  n'arrive pas  à comprendre un petit texte lu dans une langue locale (s02q03). Veuillez corriger ou donner des explications au QG. </w:t>
        <w:br/>
        <w:t xml:space="preserve">- Peu probable! FATOU DIOP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Peu plausible FATOU NDIAYE fréquente au minimum le fondamental 1 mais ne sait ni lire ni comprendre la langue française, prière de corriger ou de confirmer avec le QG merci. Avertissement!! FATOU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NDIAYE et corriger ou confirmer avec le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DIENG NDIAYE  n'arrive pas  à comprendre un petit texte lu dans une langue locale (s02q03). Veuillez corriger ou donner des explications au QG. </w:t>
        <w:br/>
        <w:t>- Peu probable! NDEYE SOKHNA NDAEYE  n'arrive pas  à comprendre un petit texte lu dans une langue locale (s02q03). Veuillez corriger ou donner des explications au QG. Peu probable! NDEYE SOKHNA NDAEYE  ne sait ni lire, ni écrire, ni comprendre dans aucune des langues  (s02q01,s02q02,s02q03). Veuillez corriger ou donner des explications au QG.  Incohérence ! le montant payé de NDEYE SOKHNA NDAEYE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montant(150000 FCFA) des dépenses liées à l'accouchement de AWA TOURE est faible ou élevé, prière de corriger. Le montant(16250 FCFA) des dépenses pour chaque visite prénatale de AWA TOURE semble faible (voir nul) ou élevé, prière de corriger.</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Avertissement! FATOU DIOP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Le montant de ARAME NDIAYE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MAME DIENG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(3333.333 Fcfa) de Viande de bœuf: filet, faux-filet en Kg (taille unique) est relativement faible par rapport aux autres prix observés dans cette zone. Prière de corriger ou de confirmer avec le QG. Attention ! Le prix unitaire d'achat (466.6667 Fcfa) de Petit pois secs en Kg (taille unique)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 </w:t>
        <w:br/>
        <w:t xml:space="preserve">- La main d'oeuvre sariale de MAME DIENG NDIAYE ayant travaillé dans cette entreprise Vetement pour femme aucours des 30 derniers jours n'est pas renseigner. Prière de reneigner toutes les informations qui lui concerne. </w:t>
        <w:br/>
        <w:t>- Le montant obtenus sur les services rendus par l'entreprise Vetement pour femme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Vetement pour femme n'a pas effectué des dépenses ou faire des reventes des marchandises ou des produits ou rendre de service.Cette entreprise Vetement pour femme dit avoir obtenu une valeur sur les marchandises vendu en etat, les marchandises vendu après transformation et les services rendus. Prière de corriger. Cette entreprise Vetement pour femme dit avoir obtenu une valeur sur les marchandises vendu en etat et les marchandises vendu après transformation. La main d'oeuvre familiale pour ARAME NDIAYE ayant travaillé dans cette entreprise Vetement pour femme aucours des 12 derniers mois n'est pas renseigner. Prière de reneigner toutes les informations qui lui concerne. La main d'oeuvre sariale de ARAME NDIAYE ayant travaillé dans cette entreprise Vetement pour femme aucours des 30 derniers jours n'est pas renseigner. Prière de reneigner toutes les informations qui lui concerne. Le noms de l'entreprise Entreprise 4 ne doit pas contenir de chiffre et doit être bien renseigné, prière de bien renseigné .</w:t>
      </w:r>
    </w:p>
    <w:p>
      <w:r>
        <w:rPr>
          <w:b/>
          <w:color w:val="4672C4"/>
          <w:sz w:val="22"/>
        </w:rPr>
        <w:t>&gt;&gt; Section16a - Champs et parcelles</w:t>
      </w:r>
    </w:p>
    <w:p>
      <w:pPr>
        <w:ind w:left="283"/>
      </w:pPr>
      <w:r>
        <w:rPr>
          <w:sz w:val="20"/>
        </w:rPr>
        <w:t>- La section 16 du ménage de MAME NDIAYE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38-66-00-75</w:t>
            </w:r>
          </w:p>
        </w:tc>
        <w:tc>
          <w:tcPr>
            <w:tcW w:type="dxa" w:w="1662"/>
          </w:tcPr>
          <w:p>
            <w:r>
              <w:rPr>
                <w:sz w:val="14"/>
              </w:rPr>
              <w:t>90cfdfe87b054053acacbcfdcb21e92d</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DIAO</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ANTA MBENGUE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AMINA NDIAYE est trop jeune (4 ans) pour fournir des informations correctes. Prière de refaire la section 1 pour AMINA NDIAYE en demandant à un adulte de répondre aux questions à sa place.</w:t>
      </w:r>
    </w:p>
    <w:p>
      <w:r>
        <w:rPr>
          <w:b/>
          <w:color w:val="4672C4"/>
          <w:sz w:val="22"/>
        </w:rPr>
        <w:t>&gt;&gt; Section2 - Education</w:t>
      </w:r>
    </w:p>
    <w:p>
      <w:pPr>
        <w:ind w:left="283"/>
      </w:pPr>
      <w:r>
        <w:rPr>
          <w:sz w:val="20"/>
        </w:rPr>
        <w:t xml:space="preserve">- Peu probable! AMAR MBENGUE  n'arrive pas  à comprendre un petit texte lu dans une langue locale (s02q03). Veuillez corriger ou donner des explications au QG. </w:t>
        <w:br/>
        <w:t xml:space="preserve">- Peu probable! AMINA NDIAYE  n'arrive pas  à comprendre un petit texte lu dans une langue locale (s02q03). Veuillez corriger ou donner des explications au QG. Peu probable! AMINA NDIAYE  ne sait ni lire, ni écrire, ni comprendre dans aucune des langues  (s02q01,s02q02,s02q03). Veuillez corriger ou donner des explications au QG.  Incohérence ! le montant payé de AMINA NDIAYE pour les frais de scolarité est très faible. veuillez, s'il vous plait, confirmer ces informations avec le QG ou apporter les corrections nécessaires. </w:t>
        <w:br/>
        <w:t xml:space="preserve">- Peu probable! ANTA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MBENGUE et corriger ou confirmer avec le QG. Le montant des autres depenses pour l'année scolaire de ANTA MBENGUE est faible ou élevé. veuillez, s'il vous plait, confirmer ces informations avec le QG ou apporter les corrections nécessaires. </w:t>
        <w:br/>
        <w:t xml:space="preserve">- Peu probable! ASTOU DIAO  n'arrive pas  à comprendre un petit texte lu dans une langue locale (s02q03). Veuillez corriger ou donner des explications au QG. </w:t>
        <w:br/>
        <w:t xml:space="preserve">- Peu probable! LOTA MBENGUE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LOTA MBENGUE avec le QG ou apporter les corrections nécessaires. Le montant des autres depenses pour l'année scolaire de LOTA MBENGUE est faible ou élevé. veuillez, s'il vous plait, confirmer ces informations avec le QG ou apporter les corrections nécessaires. La filière de LOTA MBENGUE est Santé et semble exister dans les modalités, prière de prendre attache avec le QG pour plus d'explication afin de la classer bien. </w:t>
        <w:br/>
        <w:t xml:space="preserve">- Peu probable! MAME DIARRA BOUSSO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BOUSSO MBENGUE et corriger ou confirmer avec le QG. </w:t>
        <w:br/>
        <w:t xml:space="preserve">- Peu probable! MANDIAYE MBENGUE  n'arrive pas  à comprendre un petit texte lu dans une langue locale (s02q03). Veuillez corriger ou donner des explications au QG. </w:t>
        <w:br/>
        <w:t>- Peu probable! PAPE MALICK MBENGUE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AMAR MBENGUE a travaillés par mois semble être inférieur à 15. Veuillez, s'il vous plaît, confirmer cette information. Attention! le nombre d'heure que AMAR MBENGUE a travaillé par jour semble être inferieur à 4, veuillez s'il vous plait confirmer cette information avec le QG. </w:t>
        <w:br/>
        <w:t xml:space="preserve">- Attention! le nombre d'heure que ASTOU DIAO a travaillé par jour semble être inferieur à 4, veuillez s'il vous plait confirmer cette information avec le QG. </w:t>
        <w:br/>
        <w:t>- Avertissement!! Le montant de MANDIAYE MBENGUE semble trop faible pour un salaire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Courge en Morceau (Portion) (Moyen)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Soupçons de quantité anormale! Le ménage de ASTOU DIAO avec une taille de 8 personnes a consommé 21 Pièce en Moyen de Citron qui est relativement élevé comme consommation par rapport à la condition de vie des autres ménages de même taille dans cette zone. Prière de corriger ou de confirmer avec le QG. Avertissement!! La quantité (3.7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53.86661 Kg  de cereale; Prière de revoir les quantités prises de ces produits. Attention ! Le prix unitaire d'achat (833.3333 Fcfa) de Farine de blé locale ou importée en Kg (taille unique) est relativement élevé par rapport aux autres prix observés dans cette zone. Prière de corriger ou de confirmer avec le QG. Attention ! Soupçons de quantité anormale! Le ménage de ASTOU DIAO avec une taille de 8 personnes a consommé .12 Kg en taille unique de Farine de blé locale ou importée qui est relativement élevé comme consommation par rapport à la condition de vie des autres ménages de même taille dans cette zone. Prière de corriger ou de confirmer avec le QG. Incohérence!! Dans ce ménage, chaque individus consomme par jour 53.86661 Kg  de cereale; Prière de revoir les quantités prises de ces produits.</w:t>
      </w:r>
    </w:p>
    <w:p>
      <w:r>
        <w:rPr>
          <w:b/>
          <w:color w:val="4672C4"/>
          <w:sz w:val="22"/>
        </w:rPr>
        <w:t>&gt;&gt; Section10b - caracteristiques entreprise non agricole</w:t>
      </w:r>
    </w:p>
    <w:p>
      <w:pPr>
        <w:ind w:left="283"/>
      </w:pPr>
      <w:r>
        <w:rPr>
          <w:sz w:val="20"/>
        </w:rPr>
        <w:t>- L'entreprise Professeur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ASTOU DIAO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42-81-74-80</w:t>
            </w:r>
          </w:p>
        </w:tc>
        <w:tc>
          <w:tcPr>
            <w:tcW w:type="dxa" w:w="1662"/>
          </w:tcPr>
          <w:p>
            <w:r>
              <w:rPr>
                <w:sz w:val="14"/>
              </w:rPr>
              <w:t>953feae8297f46b99f1d388fe463d45c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GUEYE</w:t>
            </w:r>
          </w:p>
        </w:tc>
        <w:tc>
          <w:tcPr>
            <w:tcW w:type="dxa" w:w="3324"/>
          </w:tcPr>
          <w:p>
            <w:r>
              <w:rPr>
                <w:sz w:val="18"/>
              </w:rPr>
              <w:t>N/A</w:t>
            </w:r>
          </w:p>
        </w:tc>
        <w:tc>
          <w:tcPr>
            <w:tcW w:type="dxa" w:w="3324"/>
          </w:tcPr>
          <w:p>
            <w:r/>
            <w:hyperlink r:id="rId13">
              <w:r>
                <w:rPr>
                  <w:color w:val="0563C1"/>
                  <w:u w:val="single"/>
                </w:rPr>
                <w:t>rdc a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MAMA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GUEYE  n'arrive pas  à comprendre un petit texte lu dans une langue locale (s02q03). Veuillez corriger ou donner des explications au QG. </w:t>
        <w:br/>
        <w:t xml:space="preserve">- Peu probable! MAMA GUEYE  n'arrive pas  à comprendre un petit texte lu dans une langue locale (s02q03). Veuillez corriger ou donner des explications au QG. </w:t>
        <w:br/>
        <w:t xml:space="preserve">- Peu probable! MBANGA GUEYE  n'arrive pas  à comprendre un petit texte lu dans une langue locale (s02q03). Veuillez corriger ou donner des explications au QG. Peu probable! MBANGA GUEYE  ne sait ni lire, ni écrire, ni comprendre dans aucune des langues  (s02q01,s02q02,s02q03). Veuillez corriger ou donner des explications au QG. </w:t>
        <w:br/>
        <w:t>- Peu probable! RAMATOULAYE SY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MAMA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32.19178 Kg  de cereale; Prière de revoir les quantités prises de ces produits. Incohérence!! Dans ce ménage, chaque individus consomme par jour 32.19178 Kg  de cereale; Prière de revoir les quantités prises de ces produits. Le prix d'achat unitaire (1200 Fcfa) de Semoule de mil en Kg de taille taille unique semble élevé, prière de regarder les reponses prises dans les questions s07bq07a s07bq07b s07bq07c s07bq08 pour mieux corriger. Incohérence!! Dans ce ménage, chaque individus consomme par jour 32.19178 Kg  de cereale; Prière de revoir les quantités prises de ces produits. Le prix d'achat unitaire (1600 Fcfa) de Farine de mil en Kg de taille taille unique semble élevé, prière de regarder les reponses prises dans les questions s07bq07a s07bq07b s07bq07c s07bq08 pour mieux corriger. Attention ! Le prix unitaire d'achat (1600 Fcfa) de Farine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 GUEYE a comme taille 4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29-40-59-85</w:t>
            </w:r>
          </w:p>
        </w:tc>
        <w:tc>
          <w:tcPr>
            <w:tcW w:type="dxa" w:w="1662"/>
          </w:tcPr>
          <w:p>
            <w:r>
              <w:rPr>
                <w:sz w:val="14"/>
              </w:rPr>
              <w:t>67839a665e5749e9887a1d5df78698f6</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4">
              <w:r>
                <w:rPr>
                  <w:color w:val="0563C1"/>
                  <w:u w:val="single"/>
                </w:rPr>
                <w:t>a l�interieur</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MOUSTAPHA NDIAYE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MODOU MAMOUR NDIAYE est relativement élevé par rapport aux autres montants depansés observés dans cette zone. Prière de corriger ou de confirmer avec le QG. </w:t>
        <w:br/>
        <w:t xml:space="preserve">- Les informations sur l'acte de naissance (ni Jours, ni mois et ni années) de  AMETH NDIAYE  manquent, s'il vous plait pouvez-vous fournir d'effort pour avoir ces informations. </w:t>
        <w:br/>
        <w:t xml:space="preserve">- Les informations sur l'acte de naissance (ni Jours, ni mois et ni années) de  ARONA NDIAYE  manquent, s'il vous plait pouvez-vous fournir d'effort pour avoir ces informations. Attention ! Le montant (6000 Fcfa) dépensé ou reçu en cadeau pour les recharges internet ou de forfaits de données mobiles(hors appels vocaux), aucours des 30 derniers jours de  ARONA NDIAYE est relativement élevé par rapport aux autres montants depansés observés dans cette zone. Prière de corriger ou de confirmer avec le QG. </w:t>
        <w:br/>
        <w:t xml:space="preserve">- Les informations sur l'acte de naissance (ni Jours, ni mois et ni années) de  BIRA GUEYE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Les informations sur l'acte de naissance (ni Jours, ni mois et ni années) de  SERIGNE SOHIBOU NDIAYE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ADAMA DIENG  n'arrive pas  à comprendre un petit texte lu dans une langue locale (s02q03). Veuillez corriger ou donner des explications au QG. Peu probable! ADAMA DIENG  ne sait ni lire, ni écrire, ni comprendre dans aucune des langues  (s02q01,s02q02,s02q03). Veuillez corriger ou donner des explications au QG. </w:t>
        <w:br/>
        <w:t xml:space="preserve">- Peu probable! ARONA NDIAYE  n'arrive pas  à comprendre un petit texte lu dans une langue locale (s02q03). Veuillez corriger ou donner des explications au QG. </w:t>
        <w:br/>
        <w:t xml:space="preserve">- Peu probable! BIRA GUEYE NDIAYE  n'arrive pas  à comprendre un petit texte lu dans une langue locale (s02q03). Veuillez corriger ou donner des explications au QG. Peu probable! BIRA GUEYE NDIAYE  ne sait ni lire, ni écrire, ni comprendre dans aucune des langues  (s02q01,s02q02,s02q03). Veuillez corriger ou donner des explications au QG. </w:t>
        <w:br/>
        <w:t xml:space="preserve">- Peu probable! MAME MOR NDIAYE  n'arrive pas  à comprendre un petit texte lu dans une langue locale (s02q03). Veuillez corriger ou donner des explications au QG. Peu probable! MAME MOR NDIAYE  ne sait ni lire, ni écrire, ni comprendre dans aucune des langues  (s02q01,s02q02,s02q03). Veuillez corriger ou donner des explications au QG. </w:t>
        <w:br/>
        <w:t xml:space="preserve">- Peu probable! MODOU MAMOUR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xml:space="preserve">- Peu probable! PENDA SYLLA  n'arrive pas  à comprendre un petit texte lu dans une langue locale (s02q03). Veuillez corriger ou donner des explications au QG. Peu probable! PENDA SYLLA  ne sait ni lire, ni écrire, ni comprendre dans aucune des langues  (s02q01,s02q02,s02q03). Veuillez corriger ou donner des explications au QG. </w:t>
        <w:br/>
        <w:t>- Peu probable! SERIGNE SOHIBOU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PENDA SYLLA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(400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57.24768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MOUSTAPHA NDIAYE n'est pas renseigné, prière de renseigner.</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97-56-60-49</w:t>
            </w:r>
          </w:p>
        </w:tc>
        <w:tc>
          <w:tcPr>
            <w:tcW w:type="dxa" w:w="1662"/>
          </w:tcPr>
          <w:p>
            <w:r>
              <w:rPr>
                <w:sz w:val="14"/>
              </w:rPr>
              <w:t>ecc8d18e849a4e0a8e2135bef80be18f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KONATE</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KODOU MANE  manquent, s'il vous plait pouvez-vous fournir d'effort pour avoir ces informations.</w:t>
      </w:r>
    </w:p>
    <w:p>
      <w:r>
        <w:rPr>
          <w:b/>
          <w:color w:val="4672C4"/>
          <w:sz w:val="22"/>
        </w:rPr>
        <w:t>&gt;&gt; Section2 - Education</w:t>
      </w:r>
    </w:p>
    <w:p>
      <w:pPr>
        <w:ind w:left="283"/>
      </w:pPr>
      <w:r>
        <w:rPr>
          <w:sz w:val="20"/>
        </w:rPr>
        <w:t xml:space="preserve">- Peu probable! ABY FAYE  n'arrive pas  à comprendre un petit texte lu dans une langue locale (s02q03). Veuillez corriger ou donner des explications au QG. </w:t>
        <w:br/>
        <w:t xml:space="preserve">- Peu probable! ADIARA KONATE  n'arrive pas  à comprendre un petit texte lu dans une langue locale (s02q03). Veuillez corriger ou donner des explications au QG. </w:t>
        <w:br/>
        <w:t xml:space="preserve">- Peu probable! AMADOU SALL  n'arrive pas  à comprendre un petit texte lu dans une langue locale (s02q03). Veuillez corriger ou donner des explications au QG. </w:t>
        <w:br/>
        <w:t xml:space="preserve">- Peu probable! AWA KONATE  n'arrive pas  à comprendre un petit texte lu dans une langue locale (s02q03). Veuillez corriger ou donner des explications au QG. </w:t>
        <w:br/>
        <w:t>- Peu probable! AWA MANE  n'arrive pas  à comprendre un petit texte lu dans une langue locale (s02q03). Veuillez corriger ou donner des explications au QG. Peu probable! AWA MANE  ne sait ni lire, ni écrire, ni comprendre dans aucune des langues  (s02q01,s02q02,s02q03). Veuillez corriger ou donner des explications au QG. Le montant des frais d'uniformes pour l'année scolaire de AWA MANE est faible ou élevé. veuillez, s'il vous plait, confirmer ces informations avec le QG ou apporter les corrections nécessaires.</w:t>
        <w:br/>
        <w:t>- Peu probable! KODOU MANE  n'arrive pas  à comprendre un petit texte lu dans une langue locale (s02q03). Veuillez corriger ou donner des explications au QG. Peu probable! KODOU MANE  ne sait ni lire, ni écrire, ni comprendre dans aucune des langues  (s02q01,s02q02,s02q03). Veuillez corriger ou donner des explications au QG. Le montant des frais d'uniformes pour l'année scolaire de KODOU MANE est faible ou élevé. veuillez, s'il vous plait, confirmer ces informations avec le QG ou apporter les corrections nécessaires.</w:t>
        <w:br/>
        <w:t xml:space="preserve">- Peu probable! MAGUETTE SALL  n'arrive pas  à comprendre un petit texte lu dans une langue locale (s02q03). Veuillez corriger ou donner des explications au QG. </w:t>
        <w:br/>
        <w:t xml:space="preserve">- Peu probable! MAMADOU SALL  n'arrive pas  à comprendre un petit texte lu dans une langue locale (s02q03). Veuillez corriger ou donner des explications au QG. </w:t>
        <w:br/>
        <w:t>- Peu probable! MAME ABDOU AZIZE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ABY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MAME ABDOU AZIZE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MAME ABDOU AZIZE SALL a travaillé par jour semble être inferieur à 4, veuillez s'il vous plait confirmer cette information avec le QG. </w:t>
        <w:br/>
        <w:t>- Avertissement!!! MAMADOU SALL enquêté dans l'emploi principale n'a pas declaré son salaire prière de fournir plus d'effort pour lui demander son salire, vous pouvez utiliser des stratégies pour faire une estimation ou demander des conseils au QG. Avertissement!!! MAMADOU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ADIARA KONATE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AWA KONATE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(200 Fcfa) de Piment frais en Sachets (Moyen) est relativement élevé par rapport aux autres prix observés dans cette zone. Prière de corriger ou de confirmer avec le QG. Attention ! Le prix unitaire d'achat (3000 Fcfa) de Pâte d'arachide en Kg (taille unique)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(600 Fcfa) de Citron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Incohérence!! Dans ce ménage, chaque individus consomme par jour 50.13889 Kg  de cereale; Prière de revoir les quantités prises de ces produits. Incohérence!! Dans ce ménage, chaque individus consomme par jour 50.13889 Kg  de cereale; Prière de revoir les quantités prises de ces produits. Attention ! Le prix unitaire d'achat (9000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AWA KONATE n'est pas renseigné, prière de renseigner.</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04-34-74-31</w:t>
            </w:r>
          </w:p>
        </w:tc>
        <w:tc>
          <w:tcPr>
            <w:tcW w:type="dxa" w:w="1662"/>
          </w:tcPr>
          <w:p>
            <w:r>
              <w:rPr>
                <w:sz w:val="14"/>
              </w:rPr>
              <w:t>f536c8f8910e4a2281ed553f2544cdd7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KANGOU DIONE</w:t>
            </w:r>
          </w:p>
        </w:tc>
        <w:tc>
          <w:tcPr>
            <w:tcW w:type="dxa" w:w="3324"/>
          </w:tcPr>
          <w:p>
            <w:r>
              <w:rPr>
                <w:sz w:val="18"/>
              </w:rPr>
              <w:t>N/A</w:t>
            </w:r>
          </w:p>
        </w:tc>
        <w:tc>
          <w:tcPr>
            <w:tcW w:type="dxa" w:w="3324"/>
          </w:tcPr>
          <w:p>
            <w:r/>
            <w:hyperlink r:id="rId16">
              <w:r>
                <w:rPr>
                  <w:color w:val="0563C1"/>
                  <w:u w:val="single"/>
                </w:rPr>
                <w:t>MONTAGNE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AMINATA THIAM  n'arrive pas  à comprendre un petit texte lu dans une langue locale (s02q03). Veuillez corriger ou donner des explications au QG. </w:t>
        <w:br/>
        <w:t>- Peu probable! KONGOU DIONE  n'arrive pas  à comprendre un petit texte lu dans une langue locale (s02q03). Veuillez corriger ou donner des explications au QG. Le domaine que KONGOU DIONE bénéficié de cette formation est elle edans l’enseignemet de langue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AMINATA THIAM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KONGOU DIONE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KONGOU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Biscuits en Paquet (Moyen) est relativement élevé par rapport aux autres prix observés dans cette zone. Prière de corriger ou de confirmer avec le QG. Attention ! Le prix unitaire d'achat (300 Fcfa) de Piment frais en Sachets (Moyen) est relativement élevé par rapport aux autres prix observés dans cette zone. Prière de corriger ou de confirmer avec le QG. Attention ! Le prix unitaire d'achat (3000 Fcfa) de Viande de poulet entier en Pièce (Moyen) est relativement faible par rapport aux autres prix observés dans cette zone. Prière de corriger ou de confirmer avec le QG. Attention ! Le prix unitaire d'achat (500 Fcfa) de Tamarin noir en Sachets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21 Cuillère Petit de Chocolat pâte à tartiner, cette quantité semble anormale pour une consommation des 7 derniers jours.Prière de corriger ou de confirmer avec le QG. Attention ! Le prix unitaire d'achat (800 Fcfa) de Chocolat pâte à tartiner en Pot (Petit) est relativement faible par rapport aux autres prix observés dans cette zone. Prière de corriger ou de confirmer avec le QG. Avertissement!!! Le ménage a consommé 21 Cuillère Tres petit de Miel, cette quantité semble anormale pour une consommation des 7 derniers jours.Prière de corriger ou de confirmer avec le QG. Incohérence!! Dans ce ménage, chaque individus consomme par jour 203.0443 Kg  de cereale; Prière de revoir les quantités prises de ces produits. Incohérence!! Dans ce ménage, chaque individus consomme par jour 203.0443 Kg  de cereale; Prière de revoir les quantités prises de ces produits. Incohérence!! Dans ce ménage, chaque individus consomme par jour 203.0443 Kg  de cereale; Prière de revoir les quantités prises de ces produits. Attention ! Le prix unitaire d'achat (300 Fcfa) de Riz local Gambiaka en Kg (taille unique) est relativement faible par rapport aux autres prix observés dans cette zone. Prière de corriger ou de confirmer avec le QG. Le prix d'achat unitaire (750 Fcfa) de Sel en Sac (5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Tabaski 2025  ne peut être 0. Veuillez s'il vous plaît revoir ce montant.</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Section12 - Actifs du menage</w:t>
      </w:r>
    </w:p>
    <w:p>
      <w:pPr>
        <w:ind w:left="283"/>
      </w:pPr>
      <w:r>
        <w:rPr>
          <w:sz w:val="20"/>
        </w:rPr>
        <w:t xml:space="preserve">- Attention ! Tapis a été achété à 35000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 </w:t>
        <w:br/>
        <w:t xml:space="preserve">- Avertissement!!! Le prix d'achat (15000) de l'article  Fer à repasser à charbon est inférieur aux prix de revente (75000)  avec l'âge du bien atteignant 10 ans. Prière de vérifier ou confirmer avec l'enquêté et mettre les bonnes valeurs après verification, s'il le faut. Attention ! Fer à repasser à charbon a été achété à 15000 Fcfa est relativement élevé par rapport aux autres prix d'achat observés dans cette zone. Prière de corriger ou de confirmer avec le QG. Attention ! Fer à repasser à charbon a été revendu à 75000 Fcfa qui est relativement élevé par rapport aux autres prix de revente observés dans cette zone. Prière de corriger ou de confirmer avec le QG. </w:t>
        <w:br/>
        <w:t>- Avertissement!!! Le prix d'achat (8000) de l'article  Armoires et autres meubles est inférieur aux prix de revente (50000)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KANGOU DIONE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69-22-99-51</w:t>
            </w:r>
          </w:p>
        </w:tc>
        <w:tc>
          <w:tcPr>
            <w:tcW w:type="dxa" w:w="1662"/>
          </w:tcPr>
          <w:p>
            <w:r>
              <w:rPr>
                <w:sz w:val="14"/>
              </w:rPr>
              <w:t>abd78784844a4388af9012e8ec6df631</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SAFIEDINE</w:t>
            </w:r>
          </w:p>
        </w:tc>
        <w:tc>
          <w:tcPr>
            <w:tcW w:type="dxa" w:w="3324"/>
          </w:tcPr>
          <w:p>
            <w:r>
              <w:rPr>
                <w:sz w:val="18"/>
              </w:rPr>
              <w:t>N/A</w:t>
            </w:r>
          </w:p>
        </w:tc>
        <w:tc>
          <w:tcPr>
            <w:tcW w:type="dxa" w:w="3324"/>
          </w:tcPr>
          <w:p>
            <w:r/>
            <w:hyperlink r:id="rId17">
              <w:r>
                <w:rPr>
                  <w:color w:val="0563C1"/>
                  <w:u w:val="single"/>
                </w:rPr>
                <w:t>tout</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 montant dépensé ou reçu en cadeau pour les cartes prépayées, les transferts de crédit et les abonnements de  MOUHAMED SAFIEDINE semble élevé ou faible , prière de corriger ou de confirmer l'information avec le QG. Attention ! Le montant (45000 Fcfa) dépensé ou reçu en cadeau pour les cartes prépayées, les transferts de crédit et les abonnements de  MOUHAMED SAFIEDINE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HASSANE SAFIEDINE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HASSANE SAFIEDINE avec le QG ou apporter les corrections nécessaires. </w:t>
        <w:br/>
        <w:t xml:space="preserve">- Peu probable! MOUHAMED SAFIEDINE  n'arrive pas  à comprendre un petit texte lu dans une langue locale (s02q03). Veuillez corriger ou donner des explications au QG. </w:t>
        <w:br/>
        <w:t xml:space="preserve">- Peu probable! ROUDA SAFIEDINE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ROUDA SAFIEDINE avec le QG ou apporter les corrections nécessaires. Attention ! Le frais de scolarité (700000 Fcfa) de ROUDA SAFIEDINE en 2ème année de Secondaire 2 Général est relativement élevé par rapport aux autres frais de scolarités observés dans cette zone. Prière de corriger ou de confirmer avec le QG. </w:t>
        <w:br/>
        <w:t>- Peu probable! SOPHIE NDIAYE  n'arrive pas  à comprendre un petit texte lu dans une langue locale (s02q03). Veuillez corriger ou donner des explications au QG. Peu probable! SOPHIE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SAFIEDINE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ROUDA SAFIEDINE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(1200 Fcfa) de Pastèque en Pièce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Courge en Pièce (Moyen) est relativement élevé par rapport aux autres prix observés dans cette zone. Prière de corriger ou de confirmer avec le QG. Attention ! Le prix unitaire d'achat (166.6667 Fcfa) de Carotte en Pièce (Moyen) est relativement élevé par rapport aux autres prix observés dans cette zone. Prière de corriger ou de confirmer avec le QG. Attention ! Le prix unitaire d'achat (2333.333 Fcfa) de Carpe frais en Pièce (Moyen) est relativement élevé par rapport aux autres prix observés dans cette zone. Prière de corriger ou de confirmer avec le QG. Attention ! Le prix unitaire d'achat (300 Fcfa) de Jus de fruits type 1 (orange, ananas, bissap, gingembre, jus de cajou, etc.) en Bouteille (Moyen) est relativement élevé par rapport aux autres prix observés dans cette zone. Prière de corriger ou de confirmer avec le QG. Attention ! Le prix unitaire d'achat (350 Fcfa) de Concombre en Pièce (Moyen) est relativement élevé par rapport aux autres prix observés dans cette zone. Prière de corriger ou de confirmer avec le QG. Attention ! Le prix unitaire d'achat (400 Fcfa) de Poivron frais en Kg (taille unique) est relativement faible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93.23214 Kg  de cereale; Prière de revoir les quantités prises de ces produits. Attention ! Le prix unitaire d'achat (24000 Fcfa) de Riz importé parfumé en Sac (50 Kg) (taille unique) est relativement élevé par rapport aux autres prix observés dans cette zone.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Table à manger  (table + chaises) a été achété à 275000 Fcfa est relativement élevé par rapport aux autres prix d'achat observés dans cette zone. Prière de corriger ou de confirmer avec le QG. Attention ! Table à manger  (table + chaises) a été revendu à 250000 Fcfa qui est relativement élevé par rapport aux autres prix de revente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Le nombre d'article ( Salon  (Fauteuils et table basse))  dans ce ménages est élevé (8), prière de corriger ou confirmer avec le QG. Attention ! Salon  (Fauteuils et table basse) a été achété à 800000 Fcfa est relativement élevé par rapport aux autres prix d'achat observés dans cette zone. Prière de corriger ou de confirmer avec le QG. Attention ! Salon  (Fauteuils et table basse) a été revendu à 650000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MOUHAMED SAFIEDINE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07-14-00-05</w:t>
            </w:r>
          </w:p>
        </w:tc>
        <w:tc>
          <w:tcPr>
            <w:tcW w:type="dxa" w:w="1662"/>
          </w:tcPr>
          <w:p>
            <w:r>
              <w:rPr>
                <w:sz w:val="14"/>
              </w:rPr>
              <w:t>480cacbc3f3742049f8a96a0d5c5c8e4</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NDIAYE</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ALY NDIAYE  n'arrive pas  à comprendre un petit texte lu dans une langue locale (s02q03). Veuillez corriger ou donner des explications au QG. </w:t>
        <w:br/>
        <w:t>-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AMY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(1500 Fcfa) de Poivre en Sachets (Moyen)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(800 Fcfa) de Gombo frais en Kg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302.3114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Section16a - Champs et parcelles</w:t>
      </w:r>
    </w:p>
    <w:p>
      <w:pPr>
        <w:ind w:left="283"/>
      </w:pPr>
      <w:r>
        <w:rPr>
          <w:sz w:val="20"/>
        </w:rPr>
        <w:t>- La section 16 du ménage de ALY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65-13-40-97</w:t>
            </w:r>
          </w:p>
        </w:tc>
        <w:tc>
          <w:tcPr>
            <w:tcW w:type="dxa" w:w="1662"/>
          </w:tcPr>
          <w:p>
            <w:r>
              <w:rPr>
                <w:sz w:val="14"/>
              </w:rPr>
              <w:t>13b989eec18b4a5ba2f02124c55ab347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BA</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AÏSSATOU BA  n'arrive pas  à comprendre un petit texte lu dans une langue locale (s02q03). Veuillez corriger ou donner des explications au QG. </w:t>
        <w:br/>
        <w:t xml:space="preserve">- Peu probable! MAMADOU ADAMA NIAKHASSO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ADAMA NIAKHASSO et corriger ou confirmer avec le QG. </w:t>
        <w:br/>
        <w:t>- Peu probable! SEYDINA MOUHAMED KONE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AÏSSATOU BA a travaillés par mois semble être inférieur à 15. Veuillez, s'il vous plaît, confirmer cette information. Attention! le nombre d'heure que AÏSSATOU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(2000 Fcfa) de Huile de palme raffinée en Litre (taille unique) est relativement élevé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95.28143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AÏSSATOU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46301,-16.2164713" TargetMode="External"/><Relationship Id="rId10" Type="http://schemas.openxmlformats.org/officeDocument/2006/relationships/hyperlink" Target="https://www.google.com/maps?q=15.6270344,-16.2159946" TargetMode="External"/><Relationship Id="rId11" Type="http://schemas.openxmlformats.org/officeDocument/2006/relationships/hyperlink" Target="https://www.google.com/maps?q=15.6272509,-16.217833" TargetMode="External"/><Relationship Id="rId12" Type="http://schemas.openxmlformats.org/officeDocument/2006/relationships/hyperlink" Target="https://www.google.com/maps?q=15.6266514,-16.2163623" TargetMode="External"/><Relationship Id="rId13" Type="http://schemas.openxmlformats.org/officeDocument/2006/relationships/hyperlink" Target="https://www.google.com/maps?q=15.6220331,-16.2163623" TargetMode="External"/><Relationship Id="rId14" Type="http://schemas.openxmlformats.org/officeDocument/2006/relationships/hyperlink" Target="https://www.google.com/maps?q=15.6257468,-16.2164878" TargetMode="External"/><Relationship Id="rId15" Type="http://schemas.openxmlformats.org/officeDocument/2006/relationships/hyperlink" Target="https://www.google.com/maps?q=15.624629533333332,-16.217202233333335" TargetMode="External"/><Relationship Id="rId16" Type="http://schemas.openxmlformats.org/officeDocument/2006/relationships/hyperlink" Target="https://www.google.com/maps?q=15.6246254,-16.2196714" TargetMode="External"/><Relationship Id="rId17" Type="http://schemas.openxmlformats.org/officeDocument/2006/relationships/hyperlink" Target="https://www.google.com/maps?q=15.6233883,-16.2174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