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141101000017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19-77-75-27</w:t>
            </w:r>
          </w:p>
        </w:tc>
        <w:tc>
          <w:tcPr>
            <w:tcW w:type="dxa" w:w="1662"/>
          </w:tcPr>
          <w:p>
            <w:r>
              <w:rPr>
                <w:sz w:val="14"/>
              </w:rPr>
              <w:t>a232ec0c8ba44a28bcd47cb487c527ab</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BIAYE</w:t>
            </w:r>
          </w:p>
        </w:tc>
        <w:tc>
          <w:tcPr>
            <w:tcW w:type="dxa" w:w="3324"/>
          </w:tcPr>
          <w:p>
            <w:r>
              <w:rPr>
                <w:sz w:val="18"/>
              </w:rPr>
              <w:t>N/A</w:t>
            </w:r>
          </w:p>
        </w:tc>
        <w:tc>
          <w:tcPr>
            <w:tcW w:type="dxa" w:w="3324"/>
          </w:tcPr>
          <w:p>
            <w:r/>
            <w:hyperlink r:id="rId9">
              <w:r>
                <w:rPr>
                  <w:color w:val="0563C1"/>
                  <w:u w:val="single"/>
                </w:rPr>
                <w:t>GOUDIABYA</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Fatou Biaye est relativement élevé par rapport aux autres montants depansés observés dans cette zone. Prière de corriger ou de confirmer avec le QG. </w:t>
        <w:br/>
        <w:t>- Le chef de ménage ou le/la Conjoint ( e ) ( Cheikhou Sangharé ) est visiteur, veuillez  corriger cette incoherence (question 1.12 et 1.13) merci. Les données sur les niveaux d'études, les fonctions et les caracteristiques sociodemographiques du père biologique de Cheikhou Sangharé manquent. Veuillez les renseigner. Les données sur les niveaux d'études, les fonctions et les caracteristiques sociodemographiques de la mère biologique de  Cheikhou Sangharé  manquent.</w:t>
      </w:r>
    </w:p>
    <w:p>
      <w:r>
        <w:rPr>
          <w:b/>
          <w:color w:val="4672C4"/>
          <w:sz w:val="22"/>
        </w:rPr>
        <w:t>&gt;&gt; Section2 - Education</w:t>
      </w:r>
    </w:p>
    <w:p>
      <w:pPr>
        <w:ind w:left="283"/>
      </w:pPr>
      <w:r>
        <w:rPr>
          <w:sz w:val="20"/>
        </w:rPr>
        <w:t>- Incohérence ! le montant payé de El-ladji Traoré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El-ladji Traoré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Le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Frais de confection et de réparation de vêtements homme: ensemble, pantalon, chemise, réparation, location vêtement, etc. est tailleur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w:t>
        <w:br/>
        <w:t>- Attention ! Tapis a été revendu à 1000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BIAYE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57-66-80-98</w:t>
            </w:r>
          </w:p>
        </w:tc>
        <w:tc>
          <w:tcPr>
            <w:tcW w:type="dxa" w:w="1662"/>
          </w:tcPr>
          <w:p>
            <w:r>
              <w:rPr>
                <w:sz w:val="14"/>
              </w:rPr>
              <w:t>b4a944575f5640eb9a54ab2311bb28c2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DIATTA</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Section2 - Education</w:t>
      </w:r>
    </w:p>
    <w:p>
      <w:pPr>
        <w:ind w:left="283"/>
      </w:pPr>
      <w:r>
        <w:rPr>
          <w:sz w:val="20"/>
        </w:rPr>
        <w:t>- Peu probable! Fatimata Diatta  n'arrive pas  à comprendre un petit texte lu dans une langue locale (s02q03). Veuillez corriger ou donner des explications au QG. Peu probable! Fatimata Diatta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Fatimata Diatta et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Diatta n'est pas renseignée à 100 %. Prière de vérifier l'ensemble des questions relatives à ce membre et de les renseigner en totalité. </w:t>
        <w:br/>
        <w:t xml:space="preserve">- La section sur le repas pris à l'extérieur du ménage du membre Ami Dabo n'est pas renseignée à 100 %. Prière de vérifier l'ensemble des questions relatives à ce membre et de les renseigner en totalité. </w:t>
        <w:br/>
        <w:t xml:space="preserve">- La section sur le repas pris à l'extérieur du ménage du membre Amy Dabo n'est pas renseignée à 100 %. Prière de vérifier l'ensemble des questions relatives à ce membre et de les renseigner en totalité. </w:t>
        <w:br/>
        <w:t xml:space="preserve">- La section sur le repas pris à l'extérieur du ménage du membre Fatimata Diatta n'est pas renseignée à 100 %. Prière de vérifier l'ensemble des questions relatives à ce membre et de les renseigner en totalité. </w:t>
        <w:br/>
        <w:t>- La section sur le repas pris à l'extérieur du ménage du membre Lamine Diatta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Le salaire total payé de toutes catégories confondues par le ménage LAMINE DIATTA pour la main-d'oeuvre non-familiale sur la parcelle un parcelle au cours de la campagne pour la période des récoltes est de 0 qui semble élevé ou faible. Merci de corriger. Nous constatons que la question qui porte sur la mésure du champs de la parcelle un parcelle n'a pas été renseigné, la collecte était-il encours ou s'agit-il de quoi ? prière de verifier et corriger. </w:t>
        <w:br/>
        <w:t xml:space="preserve">- Nous constatons que la question qui porte sur la mésure du champs de la parcelle parcelle patate n'a pas été renseigné, la collecte était-il encours ou s'agit-il de quoi ? prière de verifier et corriger. </w:t>
        <w:br/>
        <w:t>- Nous constatons que la question qui porte sur la mésure du champs de la parcelle parcelle patate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29-53-29-46</w:t>
            </w:r>
          </w:p>
        </w:tc>
        <w:tc>
          <w:tcPr>
            <w:tcW w:type="dxa" w:w="1662"/>
          </w:tcPr>
          <w:p>
            <w:r>
              <w:rPr>
                <w:sz w:val="14"/>
              </w:rPr>
              <w:t>9e7bb99d46d840b58e4d4f18288d4484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SECK</w:t>
            </w:r>
          </w:p>
        </w:tc>
        <w:tc>
          <w:tcPr>
            <w:tcW w:type="dxa" w:w="3324"/>
          </w:tcPr>
          <w:p>
            <w:r>
              <w:rPr>
                <w:sz w:val="18"/>
              </w:rPr>
              <w:t>N/A</w:t>
            </w:r>
          </w:p>
        </w:tc>
        <w:tc>
          <w:tcPr>
            <w:tcW w:type="dxa" w:w="3324"/>
          </w:tcPr>
          <w:p>
            <w:r/>
            <w:hyperlink r:id="rId9">
              <w:r>
                <w:rPr>
                  <w:color w:val="0563C1"/>
                  <w:u w:val="single"/>
                </w:rPr>
                <w:t>GOUDIABYA</w:t>
              </w:r>
            </w:hyperlink>
          </w:p>
        </w:tc>
      </w:tr>
    </w:tbl>
    <w:p/>
    <w:p>
      <w:r>
        <w:rPr>
          <w:b/>
          <w:color w:val="4672C4"/>
          <w:sz w:val="22"/>
        </w:rPr>
        <w:t>&gt;&gt; Section2 - Education</w:t>
      </w:r>
    </w:p>
    <w:p>
      <w:pPr>
        <w:ind w:left="283"/>
      </w:pPr>
      <w:r>
        <w:rPr>
          <w:sz w:val="20"/>
        </w:rPr>
        <w:t xml:space="preserve">- Incohérence ! le montant payé de Awa Seck pour la cotisation est très faible . veuillez, s'il vous plait, confirmer ces informations avec le QG ou apporter les corrections nécessaires. </w:t>
        <w:br/>
        <w:t xml:space="preserve">-  Incohérence ! le montant payé de Boubacar Seck pour la cotisation est très faible . veuillez, s'il vous plait, confirmer ces informations avec le QG ou apporter les corrections nécessaires. </w:t>
        <w:br/>
        <w:t xml:space="preserve">-  Incohérence ! le montant payé de Cheikh Seck pour la cotisation est très faible . veuillez, s'il vous plait, confirmer ces informations avec le QG ou apporter les corrections nécessaires. </w:t>
        <w:br/>
        <w:t>-  Incohérence ! le montant payé de Moustapha Seck jr pour la cotisation est très faible . veuillez, s'il vous plait, confirmer ces informations avec le QG ou apporter les corrections nécessaires.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frais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Moustapha Seck a comme taille 6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Moustapha Seck n'est pas renseigné, prière de renseigner.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75-49-16-38</w:t>
            </w:r>
          </w:p>
        </w:tc>
        <w:tc>
          <w:tcPr>
            <w:tcW w:type="dxa" w:w="1662"/>
          </w:tcPr>
          <w:p>
            <w:r>
              <w:rPr>
                <w:sz w:val="14"/>
              </w:rPr>
              <w:t>7f05fa81a0e54d9cab3c9cafc110afe6</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BERNARD KOUADY</w:t>
            </w:r>
          </w:p>
        </w:tc>
        <w:tc>
          <w:tcPr>
            <w:tcW w:type="dxa" w:w="3324"/>
          </w:tcPr>
          <w:p>
            <w:r>
              <w:rPr>
                <w:sz w:val="18"/>
              </w:rPr>
              <w:t>N/A</w:t>
            </w:r>
          </w:p>
        </w:tc>
        <w:tc>
          <w:tcPr>
            <w:tcW w:type="dxa" w:w="3324"/>
          </w:tcPr>
          <w:p>
            <w:r/>
            <w:hyperlink r:id="rId11">
              <w:r>
                <w:rPr>
                  <w:color w:val="0563C1"/>
                  <w:u w:val="single"/>
                </w:rPr>
                <w:t>goudiabya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Domingas Kouady  manquent, s'il vous plait pouvez-vous fournir d'effort pour avoir ces informations. </w:t>
        <w:br/>
        <w:t xml:space="preserve">- Les informations sur l'acte de naissance (ni Jours, ni mois et ni années) de  Maria Bondy  manquent, s'il vous plait pouvez-vous fournir d'effort pour avoir ces informations. </w:t>
        <w:br/>
        <w:t>- Les informations sur l'acte de naissance (ni Jours, ni mois et ni années) de  Marta Kouady  manquent, s'il vous plait pouvez-vous fournir d'effort pour avoir ces informations.</w:t>
      </w:r>
    </w:p>
    <w:p>
      <w:r>
        <w:rPr>
          <w:b/>
          <w:color w:val="4672C4"/>
          <w:sz w:val="22"/>
        </w:rPr>
        <w:t>&gt;&gt; Section2 - Education</w:t>
      </w:r>
    </w:p>
    <w:p>
      <w:pPr>
        <w:ind w:left="283"/>
      </w:pPr>
      <w:r>
        <w:rPr>
          <w:sz w:val="20"/>
        </w:rPr>
        <w:t xml:space="preserve">- Peu probable! Awa Cisse  n'arrive pas  à comprendre un petit texte lu dans une langue locale (s02q03). Veuillez corriger ou donner des explications au QG. Avertissement!!! L'âge de Awa Cisse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Awa Cisse et corriger ou confirmer avec le QG. </w:t>
        <w:br/>
        <w:t xml:space="preserve">- Peu probable! Domingas Kouady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Domingas Kouady et corriger ou confirmer avec le QG. </w:t>
        <w:br/>
        <w:t xml:space="preserve">- Peu probable! Jannet Kouady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Jannet Kouady et corriger ou confirmer avec le QG. </w:t>
        <w:br/>
        <w:t xml:space="preserve">- Peu probable! Maria Bondy  n'arrive pas  à comprendre un petit texte lu dans une langue locale (s02q03). Veuillez corriger ou donner des explications au QG. Avertissement!! Maria Bondy qui sait écrire en français doit pouvoir lire en français. </w:t>
        <w:br/>
        <w:t xml:space="preserve">- Peu probable! Marta Kouady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Marta Kouady et corriger ou confirmer avec le QG. </w:t>
        <w:br/>
        <w:t xml:space="preserve">- Peu probable! Néa Kouady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Néa Kouady et corriger ou confirmer avec le QG. </w:t>
        <w:br/>
        <w:t xml:space="preserve">- Peu probable! Ortense Kouady  n'arrive pas  à comprendre un petit texte lu dans une langue locale (s02q03). Veuillez corriger ou donner des explications au QG. Peu probable! Ortense Kouady  ne sait ni lire, ni écrire, ni comprendre dans aucune des langues  (s02q01,s02q02,s02q03). Veuillez corriger ou donner des explications au QG. </w:t>
        <w:br/>
        <w:t>- Peu probable! Papa kouady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Papa kouady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Sounka Kouady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Concombre mais les informations sur la quantité, l'unité ou la taille ne sont pas renseignées.Prière de renseigner. Le ménage a consommé Crabes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Noix de cajou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10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Conduite de moto djakarta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35000 Fcfa est relativement élevé par rapport aux autres prix d'achat observés dans cette zone. Prière de corriger ou de confirmer avec le QG. Attention ! Radio simple/Radiocassette a été revendu à 30000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Bernard Kouady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88-16-31-15</w:t>
            </w:r>
          </w:p>
        </w:tc>
        <w:tc>
          <w:tcPr>
            <w:tcW w:type="dxa" w:w="1662"/>
          </w:tcPr>
          <w:p>
            <w:r>
              <w:rPr>
                <w:sz w:val="14"/>
              </w:rPr>
              <w:t>3a97ea04c4664ee28363b0c8654aae76</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SEYDI</w:t>
            </w:r>
          </w:p>
        </w:tc>
        <w:tc>
          <w:tcPr>
            <w:tcW w:type="dxa" w:w="3324"/>
          </w:tcPr>
          <w:p>
            <w:r>
              <w:rPr>
                <w:sz w:val="18"/>
              </w:rPr>
              <w:t>N/A</w:t>
            </w:r>
          </w:p>
        </w:tc>
        <w:tc>
          <w:tcPr>
            <w:tcW w:type="dxa" w:w="3324"/>
          </w:tcPr>
          <w:p>
            <w:r/>
            <w:hyperlink r:id="rId12">
              <w:r>
                <w:rPr>
                  <w:color w:val="0563C1"/>
                  <w:u w:val="single"/>
                </w:rPr>
                <w:t>GOUDIABYA</w:t>
              </w:r>
            </w:hyperlink>
          </w:p>
        </w:tc>
      </w:tr>
    </w:tbl>
    <w:p/>
    <w:p>
      <w:r>
        <w:rPr>
          <w:b/>
          <w:color w:val="4672C4"/>
          <w:sz w:val="22"/>
        </w:rPr>
        <w:t>&gt;&gt; Section1 - Caracteristiques des membres</w:t>
      </w:r>
    </w:p>
    <w:p>
      <w:pPr>
        <w:ind w:left="283"/>
      </w:pPr>
      <w:r>
        <w:rPr>
          <w:sz w:val="20"/>
        </w:rPr>
        <w:t xml:space="preserve">- Avertissement!!!  Ibrahima Mané  ne possède pas le téléphone android, a accès à l'internet , prière de confirmer cette information. </w:t>
        <w:br/>
        <w:t xml:space="preserve">- Attention ! Le montant (4000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 </w:t>
        <w:br/>
        <w:t xml:space="preserve">- Incoherence! Mamadou seydi dispose d'un téléphone portable à s01q39, donc la raison évoquée ne peut pas être (ne dispose pas d'appareil). Attention ! Le montant (5000 Fcfa) dépensé ou reçu en cadeau pour les cartes prépayées, les transferts de crédit et les abonnements de  Mamadou seydi est relativement élevé par rapport aux autres montants depansés observés dans cette zone. Prière de corriger ou de confirmer avec le QG. </w:t>
        <w:br/>
        <w:t xml:space="preserve">- La raison principale pour laquelle que Khady Cissé est venu vivre dans cette localité est Adoption et semble exister dans les modalités, prière de prendre attache avec le QG pour plus d'explication afin de la classer bien. </w:t>
        <w:br/>
        <w:t>- La raison principale pour laquelle que Marietou Cissé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Cissé et corriger ou confirmer avec le QG. </w:t>
        <w:br/>
        <w:t xml:space="preserve">- Dans les milieux urbains c'est peu probable de voir une école dont les élèves ou étudiants ne dépensent pas en frais d'uniformes, prière de verifier pour Maladou Seydi et corriger ou confirmer avec le QG. </w:t>
        <w:br/>
        <w:t>- Dans les milieux urbains c'est peu probable de voir une école dont les élèves ou étudiants ne dépensent pas en frais d'uniformes, prière de verifier pour Sarata Seydi et corriger ou confirmer avec le QG.</w:t>
      </w:r>
    </w:p>
    <w:p>
      <w:r>
        <w:rPr>
          <w:b/>
          <w:color w:val="4672C4"/>
          <w:sz w:val="22"/>
        </w:rPr>
        <w:t>&gt;&gt; Section3 - Sante</w:t>
      </w:r>
    </w:p>
    <w:p>
      <w:pPr>
        <w:ind w:left="283"/>
      </w:pPr>
      <w:r>
        <w:rPr>
          <w:sz w:val="20"/>
        </w:rPr>
        <w:t>- Le montant(75000 FCFA) des dépenses liées à l'accouchement de Fatou Seydi est faible ou élevé, prière de corriger.</w:t>
      </w:r>
    </w:p>
    <w:p>
      <w:r>
        <w:rPr>
          <w:b/>
          <w:color w:val="4672C4"/>
          <w:sz w:val="22"/>
        </w:rPr>
        <w:t>&gt;&gt; Section4a - Emploi</w:t>
      </w:r>
    </w:p>
    <w:p>
      <w:pPr>
        <w:ind w:left="283"/>
      </w:pPr>
      <w:r>
        <w:rPr>
          <w:sz w:val="20"/>
        </w:rPr>
        <w:t>- Avertissement! Khadi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AvertissementFatou Seydi  travaille mais les questions relatives à son emploi principal ne sont pas renseignées à 100%, prière de les renseigner. Vous avez sélectionné l'option 'Ne sait pas' pour la catégorie socioprofessionnelle de Fatou Seydi ou vous ne l'avez pas renseigné. prière de corriger. </w:t>
        <w:br/>
        <w:t xml:space="preserve">-  AvertissementIbrahima Mané  travaille mais les questions relatives à son emploi principal ne sont pas renseignées à 100%, prière de les renseigner. Vous avez sélectionné l'option 'Ne sait pas' pour la catégorie socioprofessionnelle de Ibrahima Mané ou vous ne l'avez pas renseigné. prière de corriger. </w:t>
        <w:br/>
        <w:t>-  AvertissementMamadou seydi  travaille mais les questions relatives à son emploi principal ne sont pas renseignées à 100%, prière de les renseigner. Prière de changer la branche d'activité Mamadou seydi, les cultivateurs dont leurs cultures est principalement destiné à la consommation du ménage sont des (Agriculteurs, subsistances) et ceux qui le font avec l'élevage sont des (Agriculteurs et eleveurs, subsistances). Le revenu de Mamadou seydi (.a) doit être renseigné. Prière de renseigner le revenu de Mamadou seydi.</w:t>
      </w:r>
    </w:p>
    <w:p>
      <w:r>
        <w:rPr>
          <w:b/>
          <w:color w:val="4672C4"/>
          <w:sz w:val="22"/>
        </w:rPr>
        <w:t>&gt;&gt; Section4c - Emploi - Activite secondaire</w:t>
      </w:r>
    </w:p>
    <w:p>
      <w:pPr>
        <w:ind w:left="283"/>
      </w:pPr>
      <w:r>
        <w:rPr>
          <w:sz w:val="20"/>
        </w:rPr>
        <w:t>- AvertissementMamadou seydi  travaille mais les questions relatives à son emploi secondaire ne sont pas renseignées à 100%, prière de les renseigner. Avertissement!!! la branche d'activité de Mamadou seydi est identique dans l'emploi principale et secondaire, prière de confirmer cette information avec le QG ou de corriger. Vous avez sélectionné l'option 'Ne sait pas' pour la catégorie socioprofessionnelle de Mamadou seydi ou vous ne l'avez pas renseigné. prière de corriger. Avertissement!!! les informations de Mamadou seydi sur le nombre de mois, jours ou heures de son emploi secondaire sont superieur a celles de son emploi principal , veuillez corriger ou confirmer aupres du QG. Incoherence!!! Mamadou seydi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La section sur le repas pris à l'extérieur du ménage du membre Binta Seydi n'est pas renseignée à 100 %. Prière de vérifier l'ensemble des questions relatives à ce membre et de les renseigner en totalité. </w:t>
        <w:br/>
        <w:t xml:space="preserve">- La section sur le repas pris à l'extérieur du ménage du membre Fatou Seydi n'est pas renseignée à 100 %. Prière de vérifier l'ensemble des questions relatives à ce membre et de les renseigner en totalité. </w:t>
        <w:br/>
        <w:t xml:space="preserve">- La section sur le repas pris à l'extérieur du ménage du membre Ibrahima Mané n'est pas renseignée à 100 %. Prière de vérifier l'ensemble des questions relatives à ce membre et de les renseigner en totalité. </w:t>
        <w:br/>
        <w:t xml:space="preserve">- La section sur le repas pris à l'extérieur du ménage du membre Ibrahima Sonko n'est pas renseignée à 100 %. Prière de vérifier l'ensemble des questions relatives à ce membre et de les renseigner en totalité. </w:t>
        <w:br/>
        <w:t xml:space="preserve">- La section sur le repas pris à l'extérieur du ménage du membre Khadi Cissé n'est pas renseignée à 100 %. Prière de vérifier l'ensemble des questions relatives à ce membre et de les renseigner en totalité. </w:t>
        <w:br/>
        <w:t xml:space="preserve">- La section sur le repas pris à l'extérieur du ménage du membre Khadidiatou Seydi n'est pas renseignée à 100 %. Prière de vérifier l'ensemble des questions relatives à ce membre et de les renseigner en totalité. </w:t>
        <w:br/>
        <w:t xml:space="preserve">- La section sur le repas pris à l'extérieur du ménage du membre Khady Cissé n'est pas renseignée à 100 %. Prière de vérifier l'ensemble des questions relatives à ce membre et de les renseigner en totalité. </w:t>
        <w:br/>
        <w:t xml:space="preserve">- La section sur le repas pris à l'extérieur du ménage du membre Maimouna Diallo n'est pas renseignée à 100 %. Prière de vérifier l'ensemble des questions relatives à ce membre et de les renseigner en totalité. </w:t>
        <w:br/>
        <w:t xml:space="preserve">- La section sur le repas pris à l'extérieur du ménage du membre Maladou Seydi n'est pas renseignée à 100 %. Prière de vérifier l'ensemble des questions relatives à ce membre et de les renseigner en totalité. </w:t>
        <w:br/>
        <w:t xml:space="preserve">- La section sur le repas pris à l'extérieur du ménage du membre Mamadou seydi n'est pas renseignée à 100 %. Prière de vérifier l'ensemble des questions relatives à ce membre et de les renseigner en totalité. </w:t>
        <w:br/>
        <w:t xml:space="preserve">- La section sur le repas pris à l'extérieur du ménage du membre Marietou Cissé n'est pas renseignée à 100 %. Prière de vérifier l'ensemble des questions relatives à ce membre et de les renseigner en totalité. </w:t>
        <w:br/>
        <w:t xml:space="preserve">- La section sur le repas pris à l'extérieur du ménage du membre Sarata Seydi n'est pas renseignée à 100 %. Prière de vérifier l'ensemble des questions relatives à ce membre et de les renseigner en totalité. </w:t>
        <w:br/>
        <w:t>- La section sur le repas pris à l'extérieur du ménage du membre Sira Seydi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Le bois a été ramasser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Tradipraticien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Tradipraticien n'a pas effectué des dépenses ou faire des reventes des marchandises ou des produits ou rendre de service.Cette entreprise Tradipraticien dit avoir obtenu une valeur sur les marchandises vendu en etat, les marchandises vendu après transformation et les services rendus. Prière de corriger. Cette entreprise Tradipraticien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d'urée dans la parcelle Parcelle de maïs est de .a  et semble élevé, prière de corriger. La quantité d'utilisation de la Phosphate dans la parcelle Parcelle de maïs est de .a  et semble élevé, prière de corriger. Le nombre de Garçon moins de 15 ans (.a) non membre du ménage de MAMADOU SEYDI ayant travaillé dans la parcelle Parcelle de maïs pour la préparation du sol (labour) et des semis semble élevé, prière de corriger. Le nombre de Fille moins de 15 ans (.a) non membre du ménage de MAMADOU SEYDI ayant travaillé dans la parcelle Parcelle de maïs pour la préparation du sol (labour) et des semis semble élevé, prière de corriger. Le nombre de Garçon moins de 15 ans (.a) non membre du ménage de MAMADOU SEYDI ayant travaillé dans la parcelle Parcelle de maïs pour la période des récoltes semble élevé, prière de corriger. Le nombre de filles moins de 15 ans (.a) non membre du ménage de MAMADOU SEYDI ayant travaillé dans la parcelle Parcelle de maïs pour la période des récoltes semble élevé, prière de corriger. Le nombre de personnes toutes catégories confondues des main-d'oeuvre non-familiale sur la parcelle Parcelle de maïs au cours de la campagne pour la période de préparation du sol (labour) et des semis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 homme de 15ans et plus ayant travaillé sur la parcelle Parcelle de maïs par jours au moment de la période de préparation du sol (labour) et des semis est de 166.6667 FCFA qui semble faible ou  élevé, prière de corriger. Le salaire d'une femme de 15ans et plus ayant travaillé sur la parcelle Parcelle de maïs par jours au moment de la période de préparation du sol (labour) et des semis est de 166.6667 FCFA qui semble faible ou  élevé, prière de corriger. Le salaire d'un homme de 15ans et plus ayant travaillé sur la parcelle Parcelle de maïs par jours au moment de la période des récoltes est de 250 FCFA qui semble faible ou  élevé, prière de corriger. Le salaire d'une femme de 15ans et plus ayant travaillé sur la parcelle Parcelle de maïs par jours au moment de la période des récoltes est de 250 FCFA qui semble faible ou  élevé, prière de corriger. La superficie de la parcelle Parcelle de maïs selon les mesures GPS est de .a hectare qui semble élevé ou faible, prière de corriger. </w:t>
        <w:br/>
        <w:t xml:space="preserve">- La superficie de la parcelle Parcelle Taro selon l'exploitant est de .1 Mètre Carré (m^2) qui semble faible ou l'estimation ne semble pas bonne. Prière de corriger. Le nombre d'homme de 15 ans et plus (.a) non membre du ménage de MAMADOU SEYDI ayant travaillé dans la parcelle Parcelle Taro pour la préparation du sol (labour) et des semis semble élevé, prière de corriger. Le nombre de Garçon moins de 15 ans (.a) non membre du ménage de MAMADOU SEYDI ayant travaillé dans la parcelle Parcelle Taro pour la préparation du sol (labour) et des semis semble élevé, prière de corriger. Le nombre de Fille moins de 15 ans (.a) non membre du ménage de MAMADOU SEYDI ayant travaillé dans la parcelle Parcelle Taro pour la préparation du sol (labour) et des semis semble élevé, prière de corriger. Le nombre de femme de 15 ans et plus (.a) non membre du ménage de MAMADOU SEYDI ayant travaillé dans la parcelle Parcelle Taro pour la période d'entretien du sol semble élevé, prière de corriger. Le nombre de Garçon moins de 15 ans (.a) non membre du ménage de MAMADOU SEYDI ayant travaillé dans la parcelle Parcelle Taro pour la période d'entretien du sol semble élevé, prière de corriger. Le nombre de filles moins de 15 ans (.a) non membre du ménage de MAMADOU SEYDI ayant travaillé dans la parcelle Parcelle Taro pour la période d'entretien du sol semble élevé, prière de corriger. Le nombre de femme de 15 ans et plus (.a) non membre du ménage de MAMADOU SEYDI ayant travaillé dans la parcelle Parcelle Taro pour la pour la période des récoltes semble élevé, prière de corriger. Le nombre de Garçon moins de 15 ans (.a) non membre du ménage de MAMADOU SEYDI ayant travaillé dans la parcelle Parcelle Taro pour la période des récoltes semble élevé, prière de corriger. Le nombre de filles moins de 15 ans (.a) non membre du ménage de MAMADOU SEYDI ayant travaillé dans la parcelle Parcelle Taro pour la période des récoltes semble élevé, prière de corriger. Le salaire total payé de toutes catégories confondues par le ménage MAMADOU SEYDI pour la main-d'oeuvre non-familiale sur la parcelle Parcelle Taro au cours de la campagne pour la période de préparation du sol (labour) et des semis est de 0 qui semble élevé ou faible. Merci de corriger. Le salaire total payé de toutes catégories confondues par le ménage MAMADOU SEYDI pour la main-d'oeuvre non-familiale sur la parcelle Parcelle Taro au cours de la campagne pour la période des récoltes est de 0 qui semble élevé ou faible. Merci de corriger. </w:t>
        <w:br/>
        <w:t>- Le nombre d'homme de 15 ans et plus (20) non membre du ménage de MAMADOU SEYDI ayant travaillé dans la parcelle Parcelle d’arachide pour la préparation du sol (labour) et des semis semble élevé, prière de corriger. Le nombre de femmes de 15 ans et plus (20) non membre du ménage de MAMADOU SEYDI ayant travaillé dans la parcelle Parcelle d’arachide pour la préparation du sol (labour) et des semis semble élevé, prière de corriger. Le nombre de Garçon moins de 15 ans (.a) non membre du ménage de MAMADOU SEYDI ayant travaillé dans la parcelle Parcelle d’arachide pour la préparation du sol (labour) et des semis semble élevé, prière de corriger. Le nombre de Fille moins de 15 ans (.a) non membre du ménage de MAMADOU SEYDI ayant travaillé dans la parcelle Parcelle d’arachide pour la préparation du sol (labour) et des semis semble élevé, prière de corriger. Le nombre de personnes toutes catégories confondues des main-d'oeuvre non-familiale sur la parcelle Parcelle d’arachide au cours de la campagne pour la période de préparation du sol (labour) et des semis est de 40 personnes qui semble faible ou élevé. Merci de corriger. Le salaire d'un homme de 15ans et plus ayant travaillé sur la parcelle Parcelle d’arachide par jours au moment de la période de préparation du sol (labour) et des semis est de 375 FCFA qui semble faible ou  élevé, prière de corriger. Le salaire d'une femme de 15ans et plus ayant travaillé sur la parcelle Parcelle d’arachide par jours au moment de la période de préparation du sol (labour) et des semis est de 375 FCFA qui semble faible ou  élevé, prière de corriger. La superficie de la parcelle Parcelle d’arachide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93-23-58-21</w:t>
            </w:r>
          </w:p>
        </w:tc>
        <w:tc>
          <w:tcPr>
            <w:tcW w:type="dxa" w:w="1662"/>
          </w:tcPr>
          <w:p>
            <w:r>
              <w:rPr>
                <w:sz w:val="14"/>
              </w:rPr>
              <w:t>20d9b63113604c218989e7f1e9e3bb93</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DAKHABA</w:t>
            </w:r>
          </w:p>
        </w:tc>
        <w:tc>
          <w:tcPr>
            <w:tcW w:type="dxa" w:w="3324"/>
          </w:tcPr>
          <w:p>
            <w:r>
              <w:rPr>
                <w:sz w:val="18"/>
              </w:rPr>
              <w:t>N/A</w:t>
            </w:r>
          </w:p>
        </w:tc>
        <w:tc>
          <w:tcPr>
            <w:tcW w:type="dxa" w:w="3324"/>
          </w:tcPr>
          <w:p>
            <w:r/>
            <w:hyperlink r:id="rId13">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Diarry Faty  manquent, s'il vous plait pouvez-vous fournir d'effort pour avoir ces informations. </w:t>
        <w:br/>
        <w:t xml:space="preserve">- Les informations sur l'acte de naissance (ni Jours, ni mois et ni années) de  Lamine Diané  manquent, s'il vous plait pouvez-vous fournir d'effort pour avoir ces informations. </w:t>
        <w:br/>
        <w:t>- Les informations sur l'acte de naissance (ni Jours, ni mois et ni années) de  Sira Diané  manquent, s'il vous plait pouvez-vous fournir d'effort pour avoir ces informations.</w:t>
      </w:r>
    </w:p>
    <w:p>
      <w:r>
        <w:rPr>
          <w:b/>
          <w:color w:val="4672C4"/>
          <w:sz w:val="22"/>
        </w:rPr>
        <w:t>&gt;&gt; Section2 - Education</w:t>
      </w:r>
    </w:p>
    <w:p>
      <w:pPr>
        <w:ind w:left="283"/>
      </w:pPr>
      <w:r>
        <w:rPr>
          <w:sz w:val="20"/>
        </w:rPr>
        <w:t xml:space="preserve">- Peu probable! Demba Dahaba  n'arrive pas  à comprendre un petit texte lu dans une langue locale (s02q03). Veuillez corriger ou donner des explications au QG. Avertissement!! Demba Dahaba qui sait écrire en français doit pouvoir lire en français. </w:t>
        <w:br/>
        <w:t xml:space="preserve">- Peu probable! Diarry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Diarry Faty et corriger ou confirmer avec le QG. </w:t>
        <w:br/>
        <w:t xml:space="preserve">- Peu probable! Ibrahima Dahaba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Dahaba et corriger ou confirmer avec le QG. </w:t>
        <w:br/>
        <w:t xml:space="preserve">- Peu probable! Kadidiatou Kidiera  n'arrive pas  à comprendre un petit texte lu dans une langue locale (s02q03). Veuillez corriger ou donner des explications au QG. </w:t>
        <w:br/>
        <w:t xml:space="preserve">- Peu probable! Ousmane Dahaba  n'arrive pas  à comprendre un petit texte lu dans une langue locale (s02q03). Veuillez corriger ou donner des explications au QG. Peu probable! Ousmane Dahaba  ne sait ni lire, ni écrire, ni comprendre dans aucune des langues  (s02q01,s02q02,s02q03). Veuillez corriger ou donner des explications au QG. </w:t>
        <w:br/>
        <w:t xml:space="preserve">- Peu probable! Sankoun Dahaba  n'arrive pas  à comprendre un petit texte lu dans une langue locale (s02q03). Veuillez corriger ou donner des explications au QG. Avertissement!! Sankoun Dahaba qui sait écrire en français doit pouvoir lire en français. </w:t>
        <w:br/>
        <w:t>- Peu probable! Sira Diané  n'arrive pas  à comprendre un petit texte lu dans une langue locale (s02q03). Veuillez corriger ou donner des explications au QG. Avertissement!! Sira Diané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Sira Diané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Lassana Faty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Mayonnaise mais les informations sur la quantité, l'unité ou la taille ne sont pas renseignées.Prière de renseigner. Le ménage a consommé Maïs en épi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cuisses de poulet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Dahaba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Demba Dahaba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83-65-76-74</w:t>
            </w:r>
          </w:p>
        </w:tc>
        <w:tc>
          <w:tcPr>
            <w:tcW w:type="dxa" w:w="1662"/>
          </w:tcPr>
          <w:p>
            <w:r>
              <w:rPr>
                <w:sz w:val="14"/>
              </w:rPr>
              <w:t>a7f28540a9a24381ba80ebdfa7f6bb40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4">
              <w:r>
                <w:rPr>
                  <w:color w:val="0563C1"/>
                  <w:u w:val="single"/>
                </w:rPr>
                <w:t>GOUDIABYA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Fatoumata Ba  manquent, s'il vous plait pouvez-vous fournir d'effort pour avoir ces informations.</w:t>
      </w:r>
    </w:p>
    <w:p>
      <w:r>
        <w:rPr>
          <w:b/>
          <w:color w:val="4672C4"/>
          <w:sz w:val="22"/>
        </w:rPr>
        <w:t>&gt;&gt; Section2 - Education</w:t>
      </w:r>
    </w:p>
    <w:p>
      <w:pPr>
        <w:ind w:left="283"/>
      </w:pPr>
      <w:r>
        <w:rPr>
          <w:sz w:val="20"/>
        </w:rPr>
        <w:t xml:space="preserve">- Peu probable! Fatoumata Ba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Avertissement!! Ibrahima Diallo qui sait écrire en français doit pouvoir lire en français. </w:t>
        <w:br/>
        <w:t xml:space="preserve">- Peu probable! Kadiatou Diallo  n'arrive pas  à comprendre un petit texte lu dans une langue locale (s02q03). Veuillez corriger ou donner des explications au QG. Avertissement!! Kadiatou Diallo qui sait écrire en français doit pouvoir lire en français. </w:t>
        <w:br/>
        <w:t>- Peu probable! Mamadou Saliou Diallo  n'arrive pas  à comprendre un petit texte lu dans une langue locale (s02q03). Veuillez corriger ou donner des explications au QG. Avertissement!! Mamadou Saliou Diallo qui sait écrire en français doit pouvoir lire en français.</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Tabaski 2025  ne peut être 0. Veuillez s'il vous plaît revoir ce montant.</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s10q38 pour Technicien de bois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24-88-98-68</w:t>
            </w:r>
          </w:p>
        </w:tc>
        <w:tc>
          <w:tcPr>
            <w:tcW w:type="dxa" w:w="1662"/>
          </w:tcPr>
          <w:p>
            <w:r>
              <w:rPr>
                <w:sz w:val="14"/>
              </w:rPr>
              <w:t>180d2653966247e3b69c110814fd2783</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ISSAKA BARRY</w:t>
            </w:r>
          </w:p>
        </w:tc>
        <w:tc>
          <w:tcPr>
            <w:tcW w:type="dxa" w:w="3324"/>
          </w:tcPr>
          <w:p>
            <w:r>
              <w:rPr>
                <w:sz w:val="18"/>
              </w:rPr>
              <w:t>N/A</w:t>
            </w:r>
          </w:p>
        </w:tc>
        <w:tc>
          <w:tcPr>
            <w:tcW w:type="dxa" w:w="3324"/>
          </w:tcPr>
          <w:p>
            <w:r/>
            <w:hyperlink r:id="rId15">
              <w:r>
                <w:rPr>
                  <w:color w:val="0563C1"/>
                  <w:u w:val="single"/>
                </w:rPr>
                <w:t>goudiabya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Mariama Barry est âgé de 15 ans et fréquente le fondamental 2, tandis qu'il a débuté l'école à l'âge de 10 ans. Veuillez vérifier les informations renseignées aux questions s02q15, s02q08 ainsi que l'âge de l'individu, et corriger l'incohérence. </w:t>
        <w:br/>
        <w:t xml:space="preserve">- Peu probable! Binta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Barry et corriger ou confirmer avec le QG. </w:t>
        <w:br/>
        <w:t xml:space="preserve">- Peu probable! Fatoumata Barry  n'arrive pas  à comprendre un petit texte lu dans une langue locale (s02q03). Veuillez corriger ou donner des explications au QG. </w:t>
        <w:br/>
        <w:t xml:space="preserve">- Peu probable! Harouna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Harouna Goudiaby et corriger ou confirmer avec le QG. </w:t>
        <w:br/>
        <w:t xml:space="preserve">- Peu probable! Ibrahima Barry  n'arrive pas  à comprendre un petit texte lu dans une langue locale (s02q03). Veuillez corriger ou donner des explications au QG. </w:t>
        <w:br/>
        <w:t>- Peu probable! Issaka Barry  n'arrive pas  à comprendre un petit texte lu dans une langue locale (s02q03). Veuillez corriger ou donner des explications au QG. Avertissement!! Issaka Barry qui sait écrire en français doit pouvoir lire en français.</w:t>
      </w:r>
    </w:p>
    <w:p>
      <w:r>
        <w:rPr>
          <w:b/>
          <w:color w:val="4672C4"/>
          <w:sz w:val="22"/>
        </w:rPr>
        <w:t>&gt;&gt; Section3 - Sante</w:t>
      </w:r>
    </w:p>
    <w:p>
      <w:pPr>
        <w:ind w:left="283"/>
      </w:pPr>
      <w:r>
        <w:rPr>
          <w:sz w:val="20"/>
        </w:rPr>
        <w:t>- Le montant(100000 FCFA) des dépenses liées à l'accouchement de Hassatou dioulde Barry est faible ou élevé, prière de corriger.</w:t>
      </w:r>
    </w:p>
    <w:p>
      <w:r>
        <w:rPr>
          <w:b/>
          <w:color w:val="4672C4"/>
          <w:sz w:val="22"/>
        </w:rPr>
        <w:t>&gt;&gt; Section4a - Emploi</w:t>
      </w:r>
    </w:p>
    <w:p>
      <w:pPr>
        <w:ind w:left="283"/>
      </w:pPr>
      <w:r>
        <w:rPr>
          <w:sz w:val="20"/>
        </w:rPr>
        <w:t xml:space="preserve">- La  raison principale que Fatoumata Barry n'a pas cherché du travail au cours des 30 derniers jours est Centre de formation et semble exister dans les modalités, prière de prendre attache avec le QG pour plus d'explication afin de la classer bien. </w:t>
        <w:br/>
        <w:t>-  La  raison principale que Hassatou dioulde Barry n'a pas cherché du travail au cours des 30 derniers jours est grossesse et allaitement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Crabes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Lait pour bébé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épi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Issaka Barry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09-17-92-11</w:t>
            </w:r>
          </w:p>
        </w:tc>
        <w:tc>
          <w:tcPr>
            <w:tcW w:type="dxa" w:w="1662"/>
          </w:tcPr>
          <w:p>
            <w:r>
              <w:rPr>
                <w:sz w:val="14"/>
              </w:rPr>
              <w:t>19f0cbea7e3d491f942392120f0b5740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2">
              <w:r>
                <w:rPr>
                  <w:color w:val="0563C1"/>
                  <w:u w:val="single"/>
                </w:rPr>
                <w:t>GOUDIABYA</w:t>
              </w:r>
            </w:hyperlink>
          </w:p>
        </w:tc>
      </w:tr>
    </w:tbl>
    <w:p/>
    <w:p>
      <w:r>
        <w:rPr>
          <w:b/>
          <w:color w:val="4672C4"/>
          <w:sz w:val="22"/>
        </w:rPr>
        <w:t>&gt;&gt; Section1 - Caracteristiques des membres</w:t>
      </w:r>
    </w:p>
    <w:p>
      <w:pPr>
        <w:ind w:left="283"/>
      </w:pPr>
      <w:r>
        <w:rPr>
          <w:sz w:val="20"/>
        </w:rPr>
        <w:t xml:space="preserve">- Avertissement!!!  Mamadou Korka Diallo  ne possède pas le téléphone android, a accès à l'internet , prière de confirmer cette information. </w:t>
        <w:br/>
        <w:t xml:space="preserve">- Attention ! Le montant (4400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 </w:t>
        <w:br/>
        <w:t>- Incoherence! Souleymane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Mamadou Sélou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Sélou Diallo et corriger ou confirmer avec le QG. </w:t>
        <w:br/>
        <w:t>- Dans les milieux urbains c'est peu probable de voir une école dont les élèves ou étudiants ne dépensent pas en frais d'uniformes, prière de verifier pour Abdourakhman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Moustapha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Boubacar Diallo a comme taille 8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888938,-15.568438033333333" TargetMode="External"/><Relationship Id="rId10" Type="http://schemas.openxmlformats.org/officeDocument/2006/relationships/hyperlink" Target="https://www.google.com/maps?q=12.687051016666665,-15.57132765" TargetMode="External"/><Relationship Id="rId11" Type="http://schemas.openxmlformats.org/officeDocument/2006/relationships/hyperlink" Target="https://www.google.com/maps?q=12.6999299,-15.561543" TargetMode="External"/><Relationship Id="rId12" Type="http://schemas.openxmlformats.org/officeDocument/2006/relationships/hyperlink" Target="https://www.google.com/maps?q=12.689224083333333,-15.568692866666668" TargetMode="External"/><Relationship Id="rId13" Type="http://schemas.openxmlformats.org/officeDocument/2006/relationships/hyperlink" Target="https://www.google.com/maps?q=12.689500149999999,-15.569203166666666" TargetMode="External"/><Relationship Id="rId14" Type="http://schemas.openxmlformats.org/officeDocument/2006/relationships/hyperlink" Target="https://www.google.com/maps?q=12.6922406,-15.5619094" TargetMode="External"/><Relationship Id="rId15" Type="http://schemas.openxmlformats.org/officeDocument/2006/relationships/hyperlink" Target="https://www.google.com/maps?q=12.6943722,-15.5729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