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054202020026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r>
        <w:tc>
          <w:tcPr>
            <w:tcW w:type="dxa" w:w="3324"/>
          </w:tcPr>
          <w:p>
            <w:r>
              <w:t>Section9d</w:t>
            </w:r>
          </w:p>
        </w:tc>
        <w:tc>
          <w:tcPr>
            <w:tcW w:type="dxa" w:w="3324"/>
          </w:tcPr>
          <w:p>
            <w:r>
              <w:t>Depenses non-alimentaires - 3 mois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87-51-97-71</w:t>
            </w:r>
          </w:p>
        </w:tc>
        <w:tc>
          <w:tcPr>
            <w:tcW w:type="dxa" w:w="1662"/>
          </w:tcPr>
          <w:p>
            <w:r>
              <w:rPr>
                <w:sz w:val="14"/>
              </w:rPr>
              <w:t>6a3557ef60534b58b52220192cb93b61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MODOU SY</w:t>
            </w:r>
          </w:p>
        </w:tc>
        <w:tc>
          <w:tcPr>
            <w:tcW w:type="dxa" w:w="3324"/>
          </w:tcPr>
          <w:p>
            <w:r>
              <w:rPr>
                <w:sz w:val="18"/>
              </w:rPr>
              <w:t>N/A</w:t>
            </w:r>
          </w:p>
        </w:tc>
        <w:tc>
          <w:tcPr>
            <w:tcW w:type="dxa" w:w="3324"/>
          </w:tcPr>
          <w:p>
            <w:r/>
            <w:hyperlink r:id="rId9">
              <w:r>
                <w:rPr>
                  <w:color w:val="0563C1"/>
                  <w:u w:val="single"/>
                </w:rPr>
                <w:t>BOUSTANE</w:t>
              </w:r>
            </w:hyperlink>
          </w:p>
        </w:tc>
      </w:tr>
    </w:tbl>
    <w:p/>
    <w:p>
      <w:r>
        <w:rPr>
          <w:b/>
          <w:color w:val="4672C4"/>
          <w:sz w:val="22"/>
        </w:rPr>
        <w:t>&gt;&gt; Section1 - Caracteristiques des membres</w:t>
      </w:r>
    </w:p>
    <w:p>
      <w:pPr>
        <w:ind w:left="283"/>
      </w:pPr>
      <w:r>
        <w:rPr>
          <w:sz w:val="20"/>
        </w:rPr>
        <w:t>- Incoherence! La mère de sokhna bousso camara est trop jeune ou vielle pour avoir sokhna bousso camara selon l'écart (12) d'âge entre lui et sa mère, prière de revoir l'âge de sokhna bousso camara ou de sa mère. Dans le cas contraire rassurez vous que c'est bien son fils/fille biologique.</w:t>
      </w:r>
    </w:p>
    <w:p>
      <w:r>
        <w:rPr>
          <w:b/>
          <w:color w:val="4672C4"/>
          <w:sz w:val="22"/>
        </w:rPr>
        <w:t>&gt;&gt; Section2 - Education</w:t>
      </w:r>
    </w:p>
    <w:p>
      <w:pPr>
        <w:ind w:left="283"/>
      </w:pPr>
      <w:r>
        <w:rPr>
          <w:sz w:val="20"/>
        </w:rPr>
        <w:t xml:space="preserve">- Peu probable! astou sy  n'arrive pas  à comprendre un petit texte lu dans une langue locale (s02q03). Veuillez corriger ou donner des explications au QG. Peu probable! astou sy  ne sait ni lire, ni écrire, ni comprendre dans aucune des langues  (s02q01,s02q02,s02q03). Veuillez corriger ou donner des explications au QG. </w:t>
        <w:br/>
        <w:t xml:space="preserve">- Peu probable! awa beye  n'arrive pas  à comprendre un petit texte lu dans une langue locale (s02q03). Veuillez corriger ou donner des explications au QG. </w:t>
        <w:br/>
        <w:t xml:space="preserve">- Peu probable! mourtalla sy  n'arrive pas  à comprendre un petit texte lu dans une langue locale (s02q03). Veuillez corriger ou donner des explications au QG. Peu probable! mourtalla sy  ne sait ni lire, ni écrire, ni comprendre dans aucune des langues  (s02q01,s02q02,s02q03). Veuillez corriger ou donner des explications au QG. </w:t>
        <w:br/>
        <w:t xml:space="preserve">- Peu probable! serigne modou sy  n'arrive pas  à comprendre un petit texte lu dans une langue locale (s02q03). Veuillez corriger ou donner des explications au QG. Peu probable! serigne modou sy  ne sait ni lire, ni écrire, ni comprendre dans aucune des langues  (s02q01,s02q02,s02q03). Veuillez corriger ou donner des explications au QG. </w:t>
        <w:br/>
        <w:t xml:space="preserve">- Peu probable! sokhna Fatou sy  n'arrive pas  à comprendre un petit texte lu dans une langue locale (s02q03). Veuillez corriger ou donner des explications au QG. Peu probable! sokhna Fatou sy  ne sait ni lire, ni écrire, ni comprendre dans aucune des langues  (s02q01,s02q02,s02q03). Veuillez corriger ou donner des explications au QG. </w:t>
        <w:br/>
        <w:t>- Peu probable! sokhna bousso camara  n'arrive pas  à comprendre un petit texte lu dans une langue locale (s02q03). Veuillez corriger ou donner des explications au QG. Peu probable! sokhna bousso camara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awa beye dans l'emploi au cours des 12 derniers mois semble faible, veuillez corriger s'il vous plait ou comfirmer avec le QG. Attention ! Le nombre de jours que awa beye a travaillés par mois semble être inférieur à 15. Veuillez, s'il vous plaît, confirmer cette information.  awa beye est un agriculteur dans un milieu rural donc il travaille principalement  pour son propre compte ou contribue à une entreprise familiale, prière de regarder la question s04q46.  Incohérence! awa beye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Incohérence!! Dans ce ménage, chaque individus consomme par jour 55.45633 Kg  de cereale; Prière de revoir les quantités prises de ces produits. Incohérence!! Dans ce ménage, chaque individus consomme par jour 55.45633 Kg  de cereale; Prière de revoir les quantités prises de ces produits. Incohérence!! Dans ce ménage, chaque individus consomme par jour 55.45633 Kg  de cereale; Prière de revoir les quantités prises de ces produits. Le prix d'achat unitaire (500 Fcfa) de Sel en Sac (25 Kg) de taille taille unique est très faible, prière de regarder les reponses prises dans les questions s07bq07a s07bq07b s07bq07c s07bq08 pour mieux corriger. Attention ! Le prix unitaire d'achat (500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SERIGNE MODOU SY a comme taille 7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maïs selon les mesures GPS est de .5 hectare et celle donnée par l'exploitant est de .5 qui sont identique, comment cela pourrait-il se faire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Arara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68-40-41-83</w:t>
            </w:r>
          </w:p>
        </w:tc>
        <w:tc>
          <w:tcPr>
            <w:tcW w:type="dxa" w:w="1662"/>
          </w:tcPr>
          <w:p>
            <w:r>
              <w:rPr>
                <w:sz w:val="14"/>
              </w:rPr>
              <w:t>10e71bcb2a7447ea803346f3aedace00</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CHEIKHOUNA SY</w:t>
            </w:r>
          </w:p>
        </w:tc>
        <w:tc>
          <w:tcPr>
            <w:tcW w:type="dxa" w:w="3324"/>
          </w:tcPr>
          <w:p>
            <w:r>
              <w:rPr>
                <w:sz w:val="18"/>
              </w:rPr>
              <w:t>N/A</w:t>
            </w:r>
          </w:p>
        </w:tc>
        <w:tc>
          <w:tcPr>
            <w:tcW w:type="dxa" w:w="3324"/>
          </w:tcPr>
          <w:p>
            <w:r/>
            <w:hyperlink r:id="rId9">
              <w:r>
                <w:rPr>
                  <w:color w:val="0563C1"/>
                  <w:u w:val="single"/>
                </w:rPr>
                <w:t>batiment en face</w:t>
              </w:r>
            </w:hyperlink>
          </w:p>
        </w:tc>
      </w:tr>
    </w:tbl>
    <w:p/>
    <w:p>
      <w:r>
        <w:rPr>
          <w:b/>
          <w:color w:val="4672C4"/>
          <w:sz w:val="22"/>
        </w:rPr>
        <w:t>&gt;&gt; Section2 - Education</w:t>
      </w:r>
    </w:p>
    <w:p>
      <w:pPr>
        <w:ind w:left="283"/>
      </w:pPr>
      <w:r>
        <w:rPr>
          <w:sz w:val="20"/>
        </w:rPr>
        <w:t xml:space="preserve">- Peu probable! Bara sy  n'arrive pas  à comprendre un petit texte lu dans une langue locale (s02q03). Veuillez corriger ou donner des explications au QG. Avertissement!! Bara sy qui sait écrire en français doit pouvoir lire en français. </w:t>
        <w:br/>
        <w:t xml:space="preserve">- Peu probable! astou sy  n'arrive pas  à comprendre un petit texte lu dans une langue locale (s02q03). Veuillez corriger ou donner des explications au QG. Peu probable! astou sy  ne sait ni lire, ni écrire, ni comprendre dans aucune des langues  (s02q01,s02q02,s02q03). Veuillez corriger ou donner des explications au QG. </w:t>
        <w:br/>
        <w:t>- Peu probable! serigne cheikhouna sy  n'arrive pas  à comprendre un petit texte lu dans une langue locale (s02q03). Veuillez corriger ou donner des explications au QG. Avertissement!! serigne cheikhouna sy qui sait écrire en français doit pouvoir lire en français.</w:t>
      </w:r>
    </w:p>
    <w:p>
      <w:r>
        <w:rPr>
          <w:b/>
          <w:color w:val="4672C4"/>
          <w:sz w:val="22"/>
        </w:rPr>
        <w:t>&gt;&gt; Section4b - Emploi - Activite principale</w:t>
      </w:r>
    </w:p>
    <w:p>
      <w:pPr>
        <w:ind w:left="283"/>
      </w:pPr>
      <w:r>
        <w:rPr>
          <w:sz w:val="20"/>
        </w:rPr>
        <w:t>- Nombre de mois exercé par astou sy dans l'emploi au cours des 12 derniers mois semble faible, veuillez corriger s'il vous plait ou comfirmer avec le QG.  astou sy est un agriculteur dans un milieu rural donc il travaille principalement  pour son propre compte ou contribue à une entreprise familiale, prière de regarder la question s04q46.  Incohérence! astou sy  evolue dans l'agriculture mais est  considéré comme salarié ou stagiaire/apprenti non renuméré, prière de revoir la question s04q46 et corriger.</w:t>
      </w:r>
    </w:p>
    <w:p>
      <w:r>
        <w:rPr>
          <w:b/>
          <w:color w:val="4672C4"/>
          <w:sz w:val="22"/>
        </w:rPr>
        <w:t>&gt;&gt; Section7a1 - Repas pris a l'exterieur du menage</w:t>
      </w:r>
    </w:p>
    <w:p>
      <w:pPr>
        <w:ind w:left="283"/>
      </w:pPr>
      <w:r>
        <w:rPr>
          <w:sz w:val="20"/>
        </w:rPr>
        <w:t>- Attention ! Les montants des repas achetés et pris à l'extérieur de ce ménage ne sont pas renseignés à 100 %. Prière de vérifier et de renseigner correctement cette section.</w:t>
      </w:r>
    </w:p>
    <w:p>
      <w:r>
        <w:rPr>
          <w:b/>
          <w:color w:val="4672C4"/>
          <w:sz w:val="22"/>
        </w:rPr>
        <w:t>&gt;&gt; Section7b - Consommation alimentaire - 7 jours</w:t>
      </w:r>
    </w:p>
    <w:p>
      <w:pPr>
        <w:ind w:left="283"/>
      </w:pPr>
      <w:r>
        <w:rPr>
          <w:sz w:val="20"/>
        </w:rPr>
        <w:t>- Attention ! Le prix unitaire d'achat (500 Fcfa) de Courge en Morceau (Portion) (Petit) est relativement élevé par rapport aux autres prix observés dans cette zone. Prière de corriger ou de confirmer avec le QG. Incohérence!! Dans ce ménage, chaque individus consomme par jour 127.631 Kg  de cereale; Prière de revoir les quantités prises de ces produits. Incohérence!! Dans ce ménage, chaque individus consomme par jour 127.631 Kg  de cereale; Prière de revoir les quantités prises de ces produits. Incohérence!! Dans ce ménage, chaque individus consomme par jour 127.631 Kg  de cereale; Prière de revoir les quantités prises de ces produits.</w:t>
      </w:r>
    </w:p>
    <w:p>
      <w:r>
        <w:rPr>
          <w:b/>
          <w:color w:val="4672C4"/>
          <w:sz w:val="22"/>
        </w:rPr>
        <w:t>&gt;&gt; Section10a - Existence entreprise non agricole</w:t>
      </w:r>
    </w:p>
    <w:p>
      <w:pPr>
        <w:ind w:left="283"/>
      </w:pPr>
      <w:r>
        <w:rPr>
          <w:sz w:val="20"/>
        </w:rPr>
        <w:t>- Avertissement!!! Le ménage de SERIGNE CHEIKHOUNA SY a comme taille 3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Bonbonne de gaz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Arara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65-59-79-19</w:t>
            </w:r>
          </w:p>
        </w:tc>
        <w:tc>
          <w:tcPr>
            <w:tcW w:type="dxa" w:w="1662"/>
          </w:tcPr>
          <w:p>
            <w:r>
              <w:rPr>
                <w:sz w:val="14"/>
              </w:rPr>
              <w:t>59828a5cdefe4e8b92da57654a20177f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NDAO</w:t>
            </w:r>
          </w:p>
        </w:tc>
        <w:tc>
          <w:tcPr>
            <w:tcW w:type="dxa" w:w="3324"/>
          </w:tcPr>
          <w:p>
            <w:r>
              <w:rPr>
                <w:sz w:val="18"/>
              </w:rPr>
              <w:t>N/A</w:t>
            </w:r>
          </w:p>
        </w:tc>
        <w:tc>
          <w:tcPr>
            <w:tcW w:type="dxa" w:w="3324"/>
          </w:tcPr>
          <w:p>
            <w:r/>
            <w:hyperlink r:id="rId10">
              <w:r>
                <w:rPr>
                  <w:color w:val="0563C1"/>
                  <w:u w:val="single"/>
                </w:rPr>
                <w:t>MISSIRAH MOURIDE</w:t>
              </w:r>
            </w:hyperlink>
          </w:p>
        </w:tc>
      </w:tr>
    </w:tbl>
    <w:p/>
    <w:p>
      <w:r>
        <w:rPr>
          <w:b/>
          <w:color w:val="4672C4"/>
          <w:sz w:val="22"/>
        </w:rPr>
        <w:t>&gt;&gt; Section2 - Education</w:t>
      </w:r>
    </w:p>
    <w:p>
      <w:pPr>
        <w:ind w:left="283"/>
      </w:pPr>
      <w:r>
        <w:rPr>
          <w:sz w:val="20"/>
        </w:rPr>
        <w:t xml:space="preserve">- Avertissement!! Aladji ndoa qui sait écrire en français doit pouvoir lire en français. Le montant des autres depenses pour l'année scolaire de Aladji ndoa est faible ou élevé. veuillez, s'il vous plait, confirmer ces informations avec le QG ou apporter les corrections nécessaires. Attention ! Le frais de scolarité (9500 Fcfa) de Aladji ndoa en 2ème année de Primaire est relativement élevé par rapport aux autres frais de scolarités observés dans cette zone. Prière de corriger ou de confirmer avec le QG. </w:t>
        <w:br/>
        <w:t xml:space="preserve">- Avertissement!! matar ndao qui sait écrire en français doit pouvoir lire en français. </w:t>
        <w:br/>
        <w:t xml:space="preserve">- Peu probable! Fatou ndao  n'arrive pas  à comprendre un petit texte lu dans une langue locale (s02q03). Veuillez corriger ou donner des explications au QG. Le montant des autres depenses pour l'année scolaire de Fatou ndao est faible ou élevé. veuillez, s'il vous plait, confirmer ces informations avec le QG ou apporter les corrections nécessaires. </w:t>
        <w:br/>
        <w:t xml:space="preserve">- Peu probable! Fatou ndao2  n'arrive pas  à comprendre un petit texte lu dans une langue locale (s02q03). Veuillez corriger ou donner des explications au QG. Le montant des autres depenses pour l'année scolaire de Fatou ndao2 est faible ou élevé. veuillez, s'il vous plait, confirmer ces informations avec le QG ou apporter les corrections nécessaires. Attention ! Le frais de scolarité (500 Fcfa) de Fatou ndao2 en 1ére année de Primaire est relativement faible par rapport aux autres frais de scolarités observés dans cette zone. Prière de corriger ou de confirmer avec le QG. </w:t>
        <w:br/>
        <w:t xml:space="preserve">- Peu probable! magatte poumane  n'arrive pas  à comprendre un petit texte lu dans une langue locale (s02q03). Veuillez corriger ou donner des explications au QG. Peu probable! magatte poumane  ne sait ni lire, ni écrire, ni comprendre dans aucune des langues  (s02q01,s02q02,s02q03). Veuillez corriger ou donner des explications au QG. </w:t>
        <w:br/>
        <w:t xml:space="preserve">- Peu probable! modou ndao  n'arrive pas  à comprendre un petit texte lu dans une langue locale (s02q03). Veuillez corriger ou donner des explications au QG. Le montant des autres depenses pour l'année scolaire de modou ndao est faible ou élevé. veuillez, s'il vous plait, confirmer ces informations avec le QG ou apporter les corrections nécessaires. Attention ! Le frais de scolarité (500 Fcfa) de modou ndao en 3ème année de Primaire est relativement faible par rapport aux autres frais de scolarités observés dans cette zone. Prière de corriger ou de confirmer avec le QG. </w:t>
        <w:br/>
        <w:t xml:space="preserve">- Peu probable! moustapha ndao  n'arrive pas  à comprendre un petit texte lu dans une langue locale (s02q03). Veuillez corriger ou donner des explications au QG. Le montant des autres depenses pour l'année scolaire de moustapha ndao est faible ou élevé. veuillez, s'il vous plait, confirmer ces informations avec le QG ou apporter les corrections nécessaires. Attention ! Le frais de scolarité (500 Fcfa) de moustapha ndao en 3ème année de Primaire est relativement faible par rapport aux autres frais de scolarités observés dans cette zone. Prière de corriger ou de confirmer avec le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Peu probable! serigne fallou  n'arrive pas  à comprendre un petit texte lu dans une langue locale (s02q03). Veuillez corriger ou donner des explications au QG. Peu probable! serigne fallou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ndao2 n'a consacré aucune heure pour aucun des travaux du ménage, prière de regarder les réponses prises dans les questions (s04q01 s04q02 s04q03 s04q04 s04q05 s04q06 s04q07 s04q08). </w:t>
        <w:br/>
        <w:t xml:space="preserve">- Avertissement! ndeye diop n'a consacré aucune heure pour aucun des travaux du ménage, prière de regarder les réponses prises dans les questions (s04q01 s04q02 s04q03 s04q04 s04q05 s04q06 s04q07 s04q08). </w:t>
        <w:br/>
        <w:t>- Avertissement! ndeye ndao est trop jeune mais il a plus de 15 ans, prière de corriger ou confirmer.</w:t>
      </w:r>
    </w:p>
    <w:p>
      <w:r>
        <w:rPr>
          <w:b/>
          <w:color w:val="4672C4"/>
          <w:sz w:val="22"/>
        </w:rPr>
        <w:t>&gt;&gt; Section6 - Epargne et credit</w:t>
      </w:r>
    </w:p>
    <w:p>
      <w:pPr>
        <w:ind w:left="283"/>
      </w:pPr>
      <w:r>
        <w:rPr>
          <w:sz w:val="20"/>
        </w:rPr>
        <w:t xml:space="preserve">- Avertissement!!! Fatou thiek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magatte poumane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42 Cube Petit de Cube alimentaire (Maggi, Jumbo, ), cette quantité semble anormale pour une consommation des 7 derniers jours.Prière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Patate douce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séchée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MATAR NDAO a comme taille 12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MATAR NDAO pour la main-d'oeuvre non-familiale sur la parcelle parcelle mil au cours de la campagne pour la période d'entretien du sol (sarclage, etc.) est de 20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salaire d'un garçons (moins de 15 ans) ayant travaillé sur la parcelle parcelle mil par jours au moment de la période d'entretien du sol (sarclage, etc.) est de 5 FCFA qui semble faible ou  élevé,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(5500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Arara a été revendu à 55000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03-80-65-26</w:t>
            </w:r>
          </w:p>
        </w:tc>
        <w:tc>
          <w:tcPr>
            <w:tcW w:type="dxa" w:w="1662"/>
          </w:tcPr>
          <w:p>
            <w:r>
              <w:rPr>
                <w:sz w:val="14"/>
              </w:rPr>
              <w:t>299e6de0790b4af2a9af25ca8b398ffd</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DICKO</w:t>
            </w:r>
          </w:p>
        </w:tc>
        <w:tc>
          <w:tcPr>
            <w:tcW w:type="dxa" w:w="3324"/>
          </w:tcPr>
          <w:p>
            <w:r>
              <w:rPr>
                <w:sz w:val="18"/>
              </w:rPr>
              <w:t>N/A</w:t>
            </w:r>
          </w:p>
        </w:tc>
        <w:tc>
          <w:tcPr>
            <w:tcW w:type="dxa" w:w="3324"/>
          </w:tcPr>
          <w:p>
            <w:r/>
            <w:hyperlink r:id="rId10">
              <w:r>
                <w:rPr>
                  <w:color w:val="0563C1"/>
                  <w:u w:val="single"/>
                </w:rPr>
                <w:t>MISSIRAH MOURIDE</w:t>
              </w:r>
            </w:hyperlink>
          </w:p>
        </w:tc>
      </w:tr>
    </w:tbl>
    <w:p/>
    <w:p>
      <w:r>
        <w:rPr>
          <w:b/>
          <w:color w:val="4672C4"/>
          <w:sz w:val="22"/>
        </w:rPr>
        <w:t>&gt;&gt; Section1 - Caracteristiques des membres</w:t>
      </w:r>
    </w:p>
    <w:p>
      <w:pPr>
        <w:ind w:left="283"/>
      </w:pPr>
      <w:r>
        <w:rPr>
          <w:sz w:val="20"/>
        </w:rPr>
        <w:t xml:space="preserve">- Avertissement!!!  amadou dicko  possède un téléphone android mais dit n'avoir pas accès à l'internet, prière de confirmer cette information avec le QG ou la corriger. Avertissement!! L'âge (15) ans du premier mariage de amadou dicko semble incoherent. Prière de vérifier cette information auprès de l'enquêté et de corriger si nécessaire. </w:t>
        <w:br/>
        <w:t xml:space="preserve">- Incoherence! La mère de aladji sow est trop jeune ou vielle pour avoir aladji sow selon l'écart (13) d'âge entre lui et sa mère, prière de revoir l'âge de aladji sow ou de sa mère. Dans le cas contraire rassurez vous que c'est bien son fils/fille biologique. </w:t>
        <w:br/>
        <w:t>- Incoherence! La mère de mamadou sow est trop jeune ou vielle pour avoir mamadou sow selon l'écart (10) d'âge entre lui et sa mère, prière de revoir l'âge de mamadou sow ou de sa mère. Dans le cas contraire rassurez vous que c'est bien son fils/fille biologique.</w:t>
      </w:r>
    </w:p>
    <w:p>
      <w:r>
        <w:rPr>
          <w:b/>
          <w:color w:val="4672C4"/>
          <w:sz w:val="22"/>
        </w:rPr>
        <w:t>&gt;&gt; Section2 - Education</w:t>
      </w:r>
    </w:p>
    <w:p>
      <w:pPr>
        <w:ind w:left="283"/>
      </w:pPr>
      <w:r>
        <w:rPr>
          <w:sz w:val="20"/>
        </w:rPr>
        <w:t xml:space="preserve">- Peu probable! aladji sow  n'arrive pas  à comprendre un petit texte lu dans une langue locale (s02q03). Veuillez corriger ou donner des explications au QG. Peu plausible aladji sow fréquente au minimum le fondamental 1 mais ne sait ni lire ni comprendre la langue française, prière de corriger ou de confirmer avec le QG merci.  Incohérence ! le montant payé de aladji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aladji sow avec le QG ou apporter les corrections nécessaires. Dans les milieux ruraux les frais d'uniformes de aladji sow sont peut-être obligatoire et sont payés aussi dans les écoles privés, prière de verifier pour corriger ou confirmer avec le QG. Le montant des autres depenses pour l'année scolaire de aladji sow est faible ou élevé. veuillez, s'il vous plait, confirmer ces informations avec le QG ou apporter les corrections nécessaires. Attention ! Le frais de scolarité (7000 Fcfa) de aladji sow en 1ére année de Primaire est relativement élevé par rapport aux autres frais de scolarités observés dans cette zone. Prière de corriger ou de confirmer avec le QG. </w:t>
        <w:br/>
        <w:t xml:space="preserve">- Peu probable! amadou dicko  n'arrive pas  à comprendre un petit texte lu dans une langue locale (s02q03). Veuillez corriger ou donner des explications au QG. Peu probable! amadou dicko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comba sow  n'arrive pas  à comprendre un petit texte lu dans une langue locale (s02q03). Veuillez corriger ou donner des explications au QG. Peu probable! comba sow  ne sait ni lire, ni écrire, ni comprendre dans aucune des langues  (s02q01,s02q02,s02q03). Veuillez corriger ou donner des explications au QG. </w:t>
        <w:br/>
        <w:t>- Peu probable! mamadou sow  n'arrive pas  à comprendre un petit texte lu dans une langue locale (s02q03). Veuillez corriger ou donner des explications au QG. Le montant des autres depenses pour l'année scolaire de mamadou sow est faible ou élevé. veuillez, s'il vous plait, confirmer ces informations avec le QG ou apporter les corrections nécessaires. Attention ! Le frais de scolarité (500 Fcfa) de mamadou sow en 1ére année de Primaire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Avertissement! amadou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(500 Fcfa) de Poivre en Sachets (Petit)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(75 Fcfa) de Thé en sachet (unité: Paquet) de taille Petit est très faible ou élevé. Prière de corriger ou de confirmer avec le QG. Attention ! Le prix unitaire d'achat (75 Fcfa) de Thé en sachet en Paquet (Petit) est relativement faible par rapport aux autres prix observés dans cette zone. Prière de corriger ou de confirmer avec le QG. Incohérence!! Dans ce ménage, chaque individus consomme par jour 90.25 Kg  de cereale; Prière de revoir les quantités prises de ces produits. Incohérence!! Dans ce ménage, chaque individus consomme par jour 90.25 Kg  de cereale; Prière de revoir les quantités prises de ces produits. Incohérence!! Dans ce ménage, chaque individus consomme par jour 90.25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HAMADY DICKO a comme taille 5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blé selon les mesures GPS est de .5 hectare et celle donnée par l'exploitant est de .5 qui sont identique, comment cela pourrait-il se faire prière de corriger. Le document légal (titre, acte, certificat etc. ) qui affirme votre possession de la parcelle parcelle blé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46-10-12-07</w:t>
            </w:r>
          </w:p>
        </w:tc>
        <w:tc>
          <w:tcPr>
            <w:tcW w:type="dxa" w:w="1662"/>
          </w:tcPr>
          <w:p>
            <w:r>
              <w:rPr>
                <w:sz w:val="14"/>
              </w:rPr>
              <w:t>a4b7879bc5c34abab9101b70227df4d2</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KEBE</w:t>
            </w:r>
          </w:p>
        </w:tc>
        <w:tc>
          <w:tcPr>
            <w:tcW w:type="dxa" w:w="3324"/>
          </w:tcPr>
          <w:p>
            <w:r>
              <w:rPr>
                <w:sz w:val="18"/>
              </w:rPr>
              <w:t>N/A</w:t>
            </w:r>
          </w:p>
        </w:tc>
        <w:tc>
          <w:tcPr>
            <w:tcW w:type="dxa" w:w="3324"/>
          </w:tcPr>
          <w:p>
            <w:r/>
            <w:hyperlink r:id="rId11">
              <w:r>
                <w:rPr>
                  <w:color w:val="0563C1"/>
                  <w:u w:val="single"/>
                </w:rPr>
                <w:t>au fo d</w:t>
              </w:r>
            </w:hyperlink>
          </w:p>
        </w:tc>
      </w:tr>
    </w:tbl>
    <w:p/>
    <w:p>
      <w:r>
        <w:rPr>
          <w:b/>
          <w:color w:val="4672C4"/>
          <w:sz w:val="22"/>
        </w:rPr>
        <w:t>&gt;&gt; Section1 - Caracteristiques des membres</w:t>
      </w:r>
    </w:p>
    <w:p>
      <w:pPr>
        <w:ind w:left="283"/>
      </w:pPr>
      <w:r>
        <w:rPr>
          <w:sz w:val="20"/>
        </w:rPr>
        <w:t>- Les informations sur l'acte de naissance (ni Jours, ni mois et ni années) de  Fatou sow  manquent, s'il vous plait pouvez-vous fournir d'effort pour avoir ces informations.</w:t>
      </w:r>
    </w:p>
    <w:p>
      <w:r>
        <w:rPr>
          <w:b/>
          <w:color w:val="4672C4"/>
          <w:sz w:val="22"/>
        </w:rPr>
        <w:t>&gt;&gt; Section2 - Education</w:t>
      </w:r>
    </w:p>
    <w:p>
      <w:pPr>
        <w:ind w:left="283"/>
      </w:pPr>
      <w:r>
        <w:rPr>
          <w:sz w:val="20"/>
        </w:rP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w:t>
        <w:br/>
        <w:t>- Peu probable! Ndiéngoudy kebe  n'arrive pas  à comprendre un petit texte lu dans une langue locale (s02q03). Veuillez corriger ou donner des explications au QG. Peu probable! Ndiéngoudy kebe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Fatou sow semble faible (voir nul) ou élevé, prière de corriger. </w:t>
        <w:br/>
        <w:t>- Le montant(500 FCFA) des dépenses pour chaque visite prénatale de RAMAMATOULAY KÉBE semble faible (voir nul) ou élevé, prière de corriger.</w:t>
      </w:r>
    </w:p>
    <w:p>
      <w:r>
        <w:rPr>
          <w:b/>
          <w:color w:val="4672C4"/>
          <w:sz w:val="22"/>
        </w:rPr>
        <w:t>&gt;&gt; Section4c - Emploi - Activite secondaire</w:t>
      </w:r>
    </w:p>
    <w:p>
      <w:pPr>
        <w:ind w:left="283"/>
      </w:pPr>
      <w:r>
        <w:rPr>
          <w:sz w:val="20"/>
        </w:rPr>
        <w:t>- Attention ! Le nombre de jours que RAMAMATOULAY KÉBE a travaillés par mois semble être inférieur à 15. Veuillez, s'il vous plaît, confirmer cette information. Avertissement!!! les informations de RAMAMATOULAY KÉBE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Choux en Morceau (Portion)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81.21772 Kg  de cereale; Prière de revoir les quantités prises de ces produits. Incohérence!! Dans ce ménage, chaque individus consomme par jour 81.21772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d'utilisation d'urée dans la parcelle parcelle arachide est de 400 Kilogramme et semble élevé, prière de corriger. Le nombre de jours total de la main-d'oeuvre non-familiale sur cette parcelle parcelle arachide au cours de la campagne pour la période de préparation du sol (labour) est de 50 jours qui semble faible ou élevé. Merci de corriger. Le nombre de jours total de la main-d'oeuvre non-familiale sur cette parcelle parcelle arachide au cours de la campagne pour la période d'entretien du sol (sarclage, etc.) est de 40 jours qui semble faible ou élevé. Merci de corriger. Le nombre de jours total de la main-d'oeuvre non-familiale sur cette parcelle parcelle arachide au cours de la campagne pour la période des récoltes est de 30 jours qui semble faible ou élevé. Merci de corriger. La superficie de la parcelle parcelle arachide selon les mesures GPS est de 38277.32 hectare qui semble élevé ou faible, prière de corriger. </w:t>
        <w:br/>
        <w:t>- La quantité d'utilisation d'urée dans la parcelle parcelle mil est de 100 Kilogramme et semble élevé, prière de corriger. Le nombre de jours total de la main-d'oeuvre non-familiale sur cette parcelle parcelle mil au cours de la campagne pour la période de préparation du sol (labour) est de 30 jours qui semble faible ou élevé. Merci de corriger. Le nombre de jours total de la main-d'oeuvre non-familiale sur cette parcelle parcelle mil au cours de la campagne pour la période des récoltes est de 22 jours qui semble faible ou élevé. Merci de corriger. La superficie de la parcelle parcelle mil selon les mesures GPS est de 28012.38 hectare qui semble élevé ou faible, prière de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91-91-92-29</w:t>
            </w:r>
          </w:p>
        </w:tc>
        <w:tc>
          <w:tcPr>
            <w:tcW w:type="dxa" w:w="1662"/>
          </w:tcPr>
          <w:p>
            <w:r>
              <w:rPr>
                <w:sz w:val="14"/>
              </w:rPr>
              <w:t>770d3ca815a24b1c83d6b7c87d3127f4</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BA</w:t>
            </w:r>
          </w:p>
        </w:tc>
        <w:tc>
          <w:tcPr>
            <w:tcW w:type="dxa" w:w="3324"/>
          </w:tcPr>
          <w:p>
            <w:r>
              <w:rPr>
                <w:sz w:val="18"/>
              </w:rPr>
              <w:t>N/A</w:t>
            </w:r>
          </w:p>
        </w:tc>
        <w:tc>
          <w:tcPr>
            <w:tcW w:type="dxa" w:w="3324"/>
          </w:tcPr>
          <w:p>
            <w:r/>
            <w:hyperlink r:id="rId12">
              <w:r>
                <w:rPr>
                  <w:color w:val="0563C1"/>
                  <w:u w:val="single"/>
                </w:rPr>
                <w:t>MISSIRAH MOURIDE</w:t>
              </w:r>
            </w:hyperlink>
          </w:p>
        </w:tc>
      </w:tr>
    </w:tbl>
    <w:p/>
    <w:p>
      <w:r>
        <w:rPr>
          <w:b/>
          <w:color w:val="4672C4"/>
          <w:sz w:val="22"/>
        </w:rPr>
        <w:t>&gt;&gt; Section1 - Caracteristiques des membres</w:t>
      </w:r>
    </w:p>
    <w:p>
      <w:pPr>
        <w:ind w:left="283"/>
      </w:pPr>
      <w:r>
        <w:rPr>
          <w:sz w:val="20"/>
        </w:rPr>
        <w:t>- Les informations sur l'acte de naissance (ni Jours, ni mois et ni années) de  aliou ba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yama ba est faible ou élevé. veuillez, s'il vous plait, confirmer ces informations avec le QG ou apporter les corrections nécessaires.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Peu probable! moutard ba  n'arrive pas  à comprendre un petit texte lu dans une langue locale (s02q03). Veuillez corriger ou donner des explications au QG. Peu probable! moutard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21 Cuillère Tres petit de Miel, cette quantité semble anormale pour une consommation des 7 derniers jours.Prière de corriger ou de confirmer avec le QG. Incohérence!! Dans ce ménage, chaque individus consomme par jour 74.58571 Kg  de cereale; Prière de revoir les quantités prises de ces produits. Incohérence!! Dans ce ménage, chaque individus consomme par jour 74.58571 Kg  de cereale; Prière de revoir les quantités prises de ces produits.</w:t>
      </w:r>
    </w:p>
    <w:p>
      <w:r>
        <w:rPr>
          <w:b/>
          <w:color w:val="4672C4"/>
          <w:sz w:val="22"/>
        </w:rPr>
        <w:t>&gt;&gt; Section9b - Depenses non-alimentaires - 7 jours</w:t>
      </w:r>
    </w:p>
    <w:p>
      <w:pPr>
        <w:ind w:left="283"/>
      </w:pPr>
      <w:r>
        <w:rPr>
          <w:sz w:val="20"/>
        </w:rPr>
        <w:t xml:space="preserve">- Peu plausible! le montant de la dépense pour Cigarettes, Tabac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moussa ba a comme taille 5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parcelle sorgho au cours de la campagne pour la période de préparation du sol (labour) est de 30 jours qui semble faible ou élevé. Merci de corriger. Le salaire total payé de toutes catégories confondues par le ménage moussa ba pour la main-d'oeuvre non-familiale sur la parcelle parcelle sorgho au cours de la campagne pour la période de préparation du sol (labour) et des semis est de 40 qui semble élevé ou faible. Merci de corriger. Le nombre de jours total de la main-d'oeuvre non-familiale sur cette parcelle parcelle sorgho au cours de la campagne pour la période d'entretien du sol (sarclage, etc.) est de 30 jours qui semble faible ou élevé. Merci de corriger. Le salaire total payé de toutes catégories confondues par le ménage moussa ba pour la main-d'oeuvre non-familiale sur la parcelle parcelle sorgho au cours de la campagne pour la période d'entretien du sol (sarclage, etc.) est de 40 qui semble élevé ou faible. Merci de corriger. Le nombre de jours total de la main-d'oeuvre non-familiale sur cette parcelle parcelle sorgho au cours de la campagne pour la période des récoltes est de 22 jours qui semble faible ou élevé. Merci de corriger. Le salaire total payé de toutes catégories confondues par le ménage moussa ba pour la main-d'oeuvre non-familiale sur la parcelle parcelle sorgho au cours de la campagne pour la période des récoltes est de 50 qui semble élevé ou faible. Merci de corriger. La parcelle parcelle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sorgho par jours au moment de la période de préparation du sol (labour) et des semis est de 1.333333 FCFA qui semble faible ou  élevé, prière de corriger. Le salaire d'un homme de 15ans et plus ayant travaillé sur la parcelle parcelle sorgho par jours au moment de la période d'entretien du sol (sarclage, etc.) est de 1.333333 FCFA qui semble faible ou  élevé, prière de corriger. Le salaire d'un homme de 15ans et plus ayant travaillé sur la parcelle parcelle sorgho par jours au moment de la période des récoltes est de 2.272727 FCFA qui semble faible ou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00-50-10-83</w:t>
            </w:r>
          </w:p>
        </w:tc>
        <w:tc>
          <w:tcPr>
            <w:tcW w:type="dxa" w:w="1662"/>
          </w:tcPr>
          <w:p>
            <w:r>
              <w:rPr>
                <w:sz w:val="14"/>
              </w:rPr>
              <w:t>32446f9440e14a3cbd5982db52d9781f</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SORA TOP</w:t>
            </w:r>
          </w:p>
        </w:tc>
        <w:tc>
          <w:tcPr>
            <w:tcW w:type="dxa" w:w="3324"/>
          </w:tcPr>
          <w:p>
            <w:r>
              <w:rPr>
                <w:sz w:val="18"/>
              </w:rPr>
              <w:t>N/A</w:t>
            </w:r>
          </w:p>
        </w:tc>
        <w:tc>
          <w:tcPr>
            <w:tcW w:type="dxa" w:w="3324"/>
          </w:tcPr>
          <w:p>
            <w:r/>
            <w:hyperlink r:id="rId13">
              <w:r>
                <w:rPr>
                  <w:color w:val="0563C1"/>
                  <w:u w:val="single"/>
                </w:rPr>
                <w:t>a guauche</w:t>
              </w:r>
            </w:hyperlink>
          </w:p>
        </w:tc>
      </w:tr>
    </w:tbl>
    <w:p/>
    <w:p>
      <w:r>
        <w:rPr>
          <w:b/>
          <w:color w:val="4672C4"/>
          <w:sz w:val="22"/>
        </w:rPr>
        <w:t>&gt;&gt; Section2 - Education</w:t>
      </w:r>
    </w:p>
    <w:p>
      <w:pPr>
        <w:ind w:left="283"/>
      </w:pPr>
      <w:r>
        <w:rPr>
          <w:sz w:val="20"/>
        </w:rPr>
        <w:t xml:space="preserve">- Peu probable! awa loukar  n'arrive pas  à comprendre un petit texte lu dans une langue locale (s02q03). Veuillez corriger ou donner des explications au QG. Peu probable! awa loukar  ne sait ni lire, ni écrire, ni comprendre dans aucune des langues  (s02q01,s02q02,s02q03). Veuillez corriger ou donner des explications au QG. </w:t>
        <w:br/>
        <w:t>- Peu probable! sora top  n'arrive pas  à comprendre un petit texte lu dans une langue locale (s02q03). Veuillez corriger ou donner des explications au QG. Peu probable! sora top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sora top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201.541 Kg  de cereale; Prière de revoir les quantités prises de ces produits. Incohérence!! Dans ce ménage, chaque individus consomme par jour 201.541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au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sora top a comme taille 3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Le nombre de jours total de la main-d'oeuvre non-familiale sur cette parcelle parcelle arachide au cours de la campagne pour la période de préparation du sol (labour) est de 45 jours qui semble faible ou élevé. Merci de corriger. Le nombre de jours total de la main-d'oeuvre non-familiale sur cette parcelle parcelle arachide au cours de la campagne pour la période d'entretien du sol (sarclage, etc.) est de 30 jours qui semble faible ou élevé. Merci de corriger. Le nombre de jours total de la main-d'oeuvre non-familiale sur cette parcelle parcelle arachide au cours de la campagne pour la période des récoltes est de 22 jours qui semble faible ou élevé. Merci de corriger. La superficie de la parcelle parcelle arachide selon les mesures GPS est de 11707.72 hectare qui semble élevé ou faible, prière de corriger. </w:t>
        <w:br/>
        <w:t>- Le nombre de jours total de la main-d'oeuvre non-familiale sur cette parcelle parcelle mil au cours de la campagne pour la période de préparation du sol (labour) est de 30 jours qui semble faible ou élevé. Merci de corriger. Le nombre de jours total de la main-d'oeuvre non-familiale sur cette parcelle parcelle mil au cours de la campagne pour la période d'entretien du sol (sarclage, etc.) est de 22 jours qui semble faible ou élevé. Merci de corriger. Le nombre de jours total de la main-d'oeuvre non-familiale sur cette parcelle parcelle mil au cours de la campagne pour la période des récoltes est de 22 jours qui semble faible ou élevé. Merci de corriger. La superficie de la parcelle parcelle mil selon les mesures GPS est de 8265.88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94-84-74-49</w:t>
            </w:r>
          </w:p>
        </w:tc>
        <w:tc>
          <w:tcPr>
            <w:tcW w:type="dxa" w:w="1662"/>
          </w:tcPr>
          <w:p>
            <w:r>
              <w:rPr>
                <w:sz w:val="14"/>
              </w:rPr>
              <w:t>507e23e1ed4440c5ae9092d9bd3bf137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DADO NDAO</w:t>
            </w:r>
          </w:p>
        </w:tc>
        <w:tc>
          <w:tcPr>
            <w:tcW w:type="dxa" w:w="3324"/>
          </w:tcPr>
          <w:p>
            <w:r>
              <w:rPr>
                <w:sz w:val="18"/>
              </w:rPr>
              <w:t>N/A</w:t>
            </w:r>
          </w:p>
        </w:tc>
        <w:tc>
          <w:tcPr>
            <w:tcW w:type="dxa" w:w="3324"/>
          </w:tcPr>
          <w:p>
            <w:r/>
            <w:hyperlink r:id="rId14">
              <w:r>
                <w:rPr>
                  <w:color w:val="0563C1"/>
                  <w:u w:val="single"/>
                </w:rPr>
                <w:t>MISSIRAH MOURIDE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DADO NDAO  manquent, s'il vous plait pouvez-vous fournir d'effort pour avoir ces informations.</w:t>
      </w:r>
    </w:p>
    <w:p>
      <w:r>
        <w:rPr>
          <w:b/>
          <w:color w:val="4672C4"/>
          <w:sz w:val="22"/>
        </w:rPr>
        <w:t>&gt;&gt; Section2 - Education</w:t>
      </w:r>
    </w:p>
    <w:p>
      <w:pPr>
        <w:ind w:left="283"/>
      </w:pPr>
      <w:r>
        <w:rPr>
          <w:sz w:val="20"/>
        </w:rPr>
        <w:t>- Peu probable! DADO NDAO  n'arrive pas  à comprendre un petit texte lu dans une langue locale (s02q03). Veuillez corriger ou donner des explications au QG. Peu probable! DADO NDAO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La somme des dépenses pour Fin du Ramadan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DADO NDAO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66545466666665,-14.581789883333332" TargetMode="External"/><Relationship Id="rId10" Type="http://schemas.openxmlformats.org/officeDocument/2006/relationships/hyperlink" Target="https://www.google.com/maps?q=13.981565499999999,-14.572358233333334" TargetMode="External"/><Relationship Id="rId11" Type="http://schemas.openxmlformats.org/officeDocument/2006/relationships/hyperlink" Target="https://www.google.com/maps?q=14.243917783333332,-14.563538933333332" TargetMode="External"/><Relationship Id="rId12" Type="http://schemas.openxmlformats.org/officeDocument/2006/relationships/hyperlink" Target="https://www.google.com/maps?q=14.246637083333333,-14.567262266666667" TargetMode="External"/><Relationship Id="rId13" Type="http://schemas.openxmlformats.org/officeDocument/2006/relationships/hyperlink" Target="https://www.google.com/maps?q=14.241980683333335,-14.562570433333333" TargetMode="External"/><Relationship Id="rId14" Type="http://schemas.openxmlformats.org/officeDocument/2006/relationships/hyperlink" Target="https://www.google.com/maps?q=14.1757776,-14.4546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