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L'utilisations de l'internet  de adrien diatta est suivre des dessins animes et semble exister dans les modalités, prière de prendre attache avec le QG pour plus d'explication afin de la classer bien. </w:t>
        <w:br/>
        <w:t xml:space="preserve">-  Avertissement!!!  genevieve diatta  ne possède pas le téléphone android, a accès à l'internet , prière de confirmer cette information. Attention ! Le montant (5000 Fcfa) dépensé ou reçu en cadeau pour les cartes prépayées, les transferts de crédit et les abonnements de  genevieve diatta est relativement élevé par rapport aux autres montants depansés observés dans cette zone. Prière de corriger ou de confirmer avec le QG. </w:t>
        <w:br/>
        <w:t>- La raison principale que seraphine dieme envisage de migrer est decouverte et semble exister dans les modalités, prière de prendre attache avec le QG pour plus d'explication afin de la classer bien.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seraphine dieme a été hospitalisé au cours des 12 derniers mois est crise d’asthme et semble exister dans les modalités, prière de prendre attache avec le QG pour plus d'explication afin de la classer bien. </w:t>
        <w:br/>
        <w:t>- Le moyen principal que [NOM] utilise pour se protéger des piqûres de moustiques en dehors de la moustiquaire est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19.4819 Kg  de cereale; Prière de revoir les quantités prises de ces produits. Incohérence!! Dans ce ménage, chaque individus consomme par jour 19.4819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abonné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 Attention ! Bonbonne de gaz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26-39-89-70</w:t>
            </w:r>
          </w:p>
        </w:tc>
        <w:tc>
          <w:tcPr>
            <w:tcW w:type="dxa" w:w="1662"/>
          </w:tcPr>
          <w:p>
            <w:r>
              <w:rPr>
                <w:sz w:val="14"/>
              </w:rPr>
              <w:t>0d0d94755c9c4e368c6da8b6fd0f6558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p>
      <w:r>
        <w:rPr>
          <w:b/>
          <w:color w:val="4672C4"/>
          <w:sz w:val="22"/>
        </w:rPr>
        <w:t>&gt;&gt; Section1 - Caracteristiques des membres</w:t>
      </w:r>
    </w:p>
    <w:p>
      <w:pPr>
        <w:ind w:left="283"/>
      </w:pPr>
      <w:r>
        <w:rPr>
          <w:sz w:val="20"/>
        </w:rPr>
        <w:t>- Incohérence!! Le nombre d'année (9999) que aminata sonko a vécu dans la localité est superieur à son âge (46) ou ne sait pas. Prière de corriger.</w:t>
        <w:br/>
        <w:t>- Incohérence!! Le nombre d'année (9999) que keba salif badji a vécu dans la localité est superieur à son âge (44) ou ne sait pas. Prière de corriger.</w:t>
      </w:r>
    </w:p>
    <w:p>
      <w:r>
        <w:rPr>
          <w:b/>
          <w:color w:val="4672C4"/>
          <w:sz w:val="22"/>
        </w:rPr>
        <w:t>&gt;&gt; Section2 - Education</w:t>
      </w:r>
    </w:p>
    <w:p>
      <w:pPr>
        <w:ind w:left="283"/>
      </w:pPr>
      <w:r>
        <w:rPr>
          <w:sz w:val="20"/>
        </w:rPr>
        <w:t xml:space="preserve">- Peu probable! arame leye ndiaye badji  n'arrive pas  à comprendre un petit texte lu dans une langue locale (s02q03). Veuillez corriger ou donner des explications au QG. Le montant des autres depenses pour l'année scolaire de arame leye ndiaye badji est faible ou élevé. veuillez, s'il vous plait, confirmer ces informations avec le QG ou apporter les corrections nécessaires. La filière de arame leye ndiaye badji est lycee agricole et semble exister dans les modalités, prière de prendre attache avec le QG pour plus d'explication afin de la classer bien. </w:t>
        <w:br/>
        <w:t xml:space="preserve">- Peu probable! assane badji  n'arrive pas  à comprendre un petit texte lu dans une langue locale (s02q03). Veuillez corriger ou donner des explications au QG. </w:t>
        <w:br/>
        <w:t xml:space="preserve">- Peu probable! fatoumata bintou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bintou badji et corriger ou confirmer avec le QG. </w:t>
        <w:br/>
        <w:t xml:space="preserve">- Peu probable! maïmouna mari badji  n'arrive pas  à comprendre un petit texte lu dans une langue locale (s02q03). Veuillez corriger ou donner des explications au QG. </w:t>
        <w:br/>
        <w:t>- Peu probable! ousseynou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maïmouna mari badji a eu est problème auditive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mari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sonko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aminata sonko est identique dans l'emploi principale et secondaire, prière de confirmer cette information avec le QG ou de corriger. Avertissement!!! aminata sonko enquêté dans l'emploi principale n'a pas declaré son revenu prière de fournir plus d'effort pour lui demander son revenu, vous pouvez utiliser des stratégies pour faire une estimation ou demander des conseils au QG. Incoherence!!! les informations de aminata sonko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aminata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10.35714 Kg  de cereale; Prière de revoir les quantités prises de ces produits. Le prix d'achat unitaire (200 Fcfa) de Pastèque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La dernière fois que vous avez acheté Transport inter-localité par voitures est garre routière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electricien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Incohérence détectée ! Le nombre de mois d'activité de l'entreprise electricien batimentest de 0 sur les 12 derniers mois, alors que Cette entreprise est actuellement en activité.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chaussure et accessoires. Le montant dépensé de L'entreprise vente de chaussure et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Appareil TV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keba salif badji n'est pas renseigné, prière de renseigner.</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Ka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principal mode d'évacuation des eaux usées du ménage est à l'intérieur de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diariatou binta dieme a été hospitalisé au cours des 12 derniers mois est mal de ventre et semble exister dans les modalités, prière de prendre attache avec le QG pour plus d'explication afin de la classer bien. </w:t>
        <w:br/>
        <w:t>- Le principal problème de santé que fansou ousmane dieme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9.232142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garre routiere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xml:space="preserve">- Attention ! Ventilateur sur pied a été achété à 125000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Ibrahima goudiaby bénéficié de cette formation est carrelage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Le domaine que adama diedhiou bénéficié de cette formation est certifiant en formation produit local et semble exister dans les modalités, prière de prendre attache avec le QG pour plus d'explication afin de la classer bien.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74-53-15-70</w:t>
            </w:r>
          </w:p>
        </w:tc>
        <w:tc>
          <w:tcPr>
            <w:tcW w:type="dxa" w:w="1662"/>
          </w:tcPr>
          <w:p>
            <w:r>
              <w:rPr>
                <w:sz w:val="14"/>
              </w:rPr>
              <w:t>36b59f92afc74460a38326984c856943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Section1 - Caracteristiques des membres</w:t>
      </w:r>
    </w:p>
    <w:p>
      <w:pPr>
        <w:ind w:left="283"/>
      </w:pPr>
      <w:r>
        <w:rPr>
          <w:sz w:val="20"/>
        </w:rPr>
        <w:t xml:space="preserve">- Avertissement!!!  Diénaba Sakho  ne possède pas le téléphone android, a accès à l'internet , prière de confirmer cette information. </w:t>
        <w:br/>
        <w:t>- La raison principale pour laquelle que Mariama CAMARA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saliou Sakho  n'arrive pas  à comprendre un petit texte lu dans une langue locale (s02q03). Veuillez corriger ou donner des explications au QG. Avertissement!!! L'âge de Mamadou saliou Sakho avec son niveau d'étude (Fondamental 2) semble incoherent, veuillez confirmer cette information avec le QG ou corriger l'incohérence.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Peu probable! Omar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CAMARA a travaillés par mois semble être inférieur à 15. Veuillez, s'il vous plaît, confirmer cette information. Attention! le nombre d'heure que Mariama CAMARA a travaillé par jour semble être inferieur à 4, veuillez s'il vous plait confirmer cette information avec le QG. </w:t>
        <w:br/>
        <w:t>- Attention ! Le nombre de jours que Omar Sakho a travaillés par mois semble être inférieur à 15. Veuillez, s'il vous plaît, confirmer cette information. Avertissement!!! Omar Sakho enquêté dans l'emploi principale n'a pas declaré son salaire prière de fournir plus d'effort pour lui demander son salire, vous pouvez utiliser des stratégies pour faire une estimation ou demander des conseils au QG. Avertissement!!! Omar Sakho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Sakho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La raison principale pour laquelle que Maimouna Ba est venu vivre dans cette localité est mauvais état de l'habitation et semble exister dans les modalités, prière de prendre attache avec le QG pour plus d'explication afin de la classer bien. </w:t>
        <w:br/>
        <w:t xml:space="preserve">- Les informations sur l'acte de naissance (ni Jours, ni mois et ni années) de  Marietou Diallo  manquent, s'il vous plait pouvez-vous fournir d'effort pour avoir ces informations. </w:t>
        <w:br/>
        <w:t>- Les informations sur l'acte de naissance (ni Jours, ni mois et ni années) de  souleymane Ba  manquent, s'il vous plait pouvez-vous fournir d'effort pour avoir ces informations. Attention ! Le montant (6000 Fcfa) dépensé ou reçu en cadeau pour les cartes prépayées, les transferts de crédit et les abonnements de  souleymane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La filière de Aliou Ba est Terminal l et semble exister dans les modalités, prière de prendre attache avec le QG pour plus d'explication afin de la classer bien. </w:t>
        <w:br/>
        <w:t xml:space="preserve">- Peu probable! Awa Ba  n'arrive pas  à comprendre un petit texte lu dans une langue locale (s02q03). Veuillez corriger ou donner des explications au QG. La raison principale que Awa Ba n'a pas été à l'école entre 2024/2025 est pour prendre soin de son époux malade et semble exister dans les modalités, prière de prendre attache avec le QG pour plus d'explication afin de la classer bien.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La filière de Ibrahima Ba est terminal L'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filière de Maïmouna Diallo est première l et semble exister dans les modalités, prière de prendre attache avec le QG pour plus d'explication afin de la classer bien. </w:t>
        <w:br/>
        <w:t xml:space="preserve">- Peu probable! Ndeye Anna Sané  n'arrive pas  à comprendre un petit texte lu dans une langue locale (s02q03). Veuillez corriger ou donner des explications au QG. Attention ! Le frais de scolarité (80000 Fcfa) de Ndeye Anna Sané en 2ème année de Secondaire 1 (Moyen) Général est relativement élevé par rapport aux autres frais de scolarités observés dans cette zone. Prière de corriger ou de confirmer avec le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Ba semble faible (voir nul) ou élevé, prière de corriger. </w:t>
        <w:br/>
        <w:t>- Le principal problème de santé que Ndeye Anna Sané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4.723529 Kg  de cereale; Prière de revoir les quantités prises de ces produits. Incohérence!! Dans ce ménage, chaque individus consomme par jour 4.723529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menuisier et semble exister dans les modalités, prière de prendre attache avec le QG pour plus d'explication afin de la classer bien. </w:t>
        <w:br/>
        <w:t xml:space="preserve">-  La dernière fois que vous avez acheté Charbon de bois/Charbon minéral est lieu de transformation (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24-36-36-76</w:t>
            </w:r>
          </w:p>
        </w:tc>
        <w:tc>
          <w:tcPr>
            <w:tcW w:type="dxa" w:w="1662"/>
          </w:tcPr>
          <w:p>
            <w:r>
              <w:rPr>
                <w:sz w:val="14"/>
              </w:rPr>
              <w:t>9f96e7aa78314e98a245292628f46c11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Alpha Diallo et corriger ou confirmer avec le QG. Montant de bourse de Mamadou Alpha Diallo à vérifier.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Alpha Diallo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amadou sow est venu vivre dans cette localité est demenagement et semble exister dans les modalités, prière de prendre attache avec le QG pour plus d'explication afin de la classer bien.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Incohérence!! Dans ce ménage, chaque individus consomme par jour 24.90357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revendu à 2000 Fcfa qui est relativement faible par rapport aux autres prix de revente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principale que samba diallo n'a pas cherché du travail au cours des 30 derniers jours est il travail mais il est en congé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