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043201010082</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98-53-23-79</w:t>
            </w:r>
          </w:p>
        </w:tc>
        <w:tc>
          <w:tcPr>
            <w:tcW w:type="dxa" w:w="1662"/>
          </w:tcPr>
          <w:p>
            <w:r>
              <w:rPr>
                <w:sz w:val="14"/>
              </w:rPr>
              <w:t>9d106ee9c00c4ab4b6db77a25e96706b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KANE</w:t>
            </w:r>
          </w:p>
        </w:tc>
        <w:tc>
          <w:tcPr>
            <w:tcW w:type="dxa" w:w="3324"/>
          </w:tcPr>
          <w:p>
            <w:r>
              <w:rPr>
                <w:sz w:val="18"/>
              </w:rPr>
              <w:t>N/A</w:t>
            </w:r>
          </w:p>
        </w:tc>
        <w:tc>
          <w:tcPr>
            <w:tcW w:type="dxa" w:w="3324"/>
          </w:tcPr>
          <w:p>
            <w:r/>
            <w:hyperlink r:id="rId9">
              <w:r>
                <w:rPr>
                  <w:color w:val="0563C1"/>
                  <w:u w:val="single"/>
                </w:rPr>
                <w:t>diougob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Amadou Kane est venu vivre dans cette localité est Détient un logement et semble exister dans les modalités, prière de prendre attache avec le QG pour plus d'explication afin de la classer bien. </w:t>
        <w:br/>
        <w:t>- La raison principale pour laquelle que Ndéye cédé Diarra est venu vivre dans cette localité est Detenir un nouveau logement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Maïmouna Dia n'a pas été à l'école entre 2024/2025 est Décide d’arreter aprés optention de ma licence et semble exister dans les modalités, prière de prendre attache avec le QG pour plus d'explication afin de la classer bien. </w:t>
        <w:br/>
        <w:t xml:space="preserve">- Peu probable! Amadou Kane  n'arrive pas  à comprendre un petit texte lu dans une langue locale (s02q03). Veuillez corriger ou donner des explications au QG. </w:t>
        <w:br/>
        <w:t xml:space="preserve">- Peu probable! Ndéye cédé Diarra  n'arrive pas  à comprendre un petit texte lu dans une langue locale (s02q03). Veuillez corriger ou donner des explications au QG. Peu probable! Ndéye cédé Diarra  ne sait ni lire, ni écrire, ni comprendre dans aucune des langues  (s02q01,s02q02,s02q03). Veuillez corriger ou donner des explications au QG. </w:t>
        <w:br/>
        <w:t>- Peu probable! Seydina Omar Kane  n'arrive pas  à comprendre un petit texte lu dans une langue locale (s02q03). Veuillez corriger ou donner des explications au QG. Peu probable! Seydina Omar Kane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Salimata Der est faible ou élevé, prière de corriger. </w:t>
        <w:br/>
        <w:t xml:space="preserve">- Le moyen principal que [NOM] utilise pour se protéger des piqûres de moustiques en dehors de la moustiquaire est J’utilise un appareil qui fait fuire les moustiques et semble exister dans les modalités, prière de prendre attache avec le QG pour plus d'explication afin de la classer bien. </w:t>
        <w:br/>
        <w:t>- Le moyen principal que [NOM] utilise pour se protéger des piqûres de moustiques en dehors de la moustiquaire est utilise appareil qui fait fuire les moustiques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Salimata Der est un Techniciens et assistants pharmaciens et préparateurs en pharmacie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Salimata Der est un Techniciens et assistants pharmaciens et préparateurs en pharmacie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Incohérence!! Dans ce ménage, chaque individus consomme par jour 38.91857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KANE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31-64-68-44</w:t>
            </w:r>
          </w:p>
        </w:tc>
        <w:tc>
          <w:tcPr>
            <w:tcW w:type="dxa" w:w="1662"/>
          </w:tcPr>
          <w:p>
            <w:r>
              <w:rPr>
                <w:sz w:val="14"/>
              </w:rPr>
              <w:t>eb87851df1324a63bb6f9e8a4327eeb7</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MBOUDOU BA</w:t>
            </w:r>
          </w:p>
        </w:tc>
        <w:tc>
          <w:tcPr>
            <w:tcW w:type="dxa" w:w="3324"/>
          </w:tcPr>
          <w:p>
            <w:r>
              <w:rPr>
                <w:sz w:val="18"/>
              </w:rPr>
              <w:t>N/A</w:t>
            </w:r>
          </w:p>
        </w:tc>
        <w:tc>
          <w:tcPr>
            <w:tcW w:type="dxa" w:w="3324"/>
          </w:tcPr>
          <w:p>
            <w:r/>
            <w:hyperlink r:id="rId10">
              <w:r>
                <w:rPr>
                  <w:color w:val="0563C1"/>
                  <w:u w:val="single"/>
                </w:rPr>
                <w:t>diougob</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sy et corriger ou confirmer avec le QG. </w:t>
        <w:br/>
        <w:t xml:space="preserve">- La raison principale que Khady Faye n'a pas été à l'école entre 2024/2025 est trop agee et semble exister dans les modalités, prière de prendre attache avec le QG pour plus d'explication afin de la classer bien. </w:t>
        <w:br/>
        <w:t xml:space="preserve">- Peu probable! Mboubou Ba  n'arrive pas  à comprendre un petit texte lu dans une langue locale (s02q03). Veuillez corriger ou donner des explications au QG. Peu probable! Mboubou Ba  ne sait ni lire, ni écrire, ni comprendre dans aucune des langues  (s02q01,s02q02,s02q03). Veuillez corriger ou donner des explications au QG. La raison principale que Mboubou Ba n'a pas été à l'école entre 2024/2025 est trop agee et semble exister dans les modalités, prière de prendre attache avec le QG pour plus d'explication afin de la classer bien. </w:t>
        <w:b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Peu plausible amadou sy fréquente au minimum le fondamental 1 mais ne sait ni lire ni comprendre la langue française, prière de corriger ou de confirmer avec le QG merci. Avertissement!! amadou sy fréquente au minimum la troisième année de fondamental 1 mais ne sait pas écrire, prière de corriger ou confirmer avec le QG.  Incohérence ! le montant payé de amadou sy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amadou sy et corriger ou confirmer avec le QG. Le montant des autres depenses pour l'année scolaire de amadou sy est faible ou élevé. veuillez, s'il vous plait, confirmer ces informations avec le QG ou apporter les corrections nécessaires. </w:t>
        <w:br/>
        <w:t>- Peu probable! seydina mouhamed ndiaye  n'arrive pas  à comprendre un petit texte lu dans une langue locale (s02q03). Veuillez corriger ou donner des explications au QG. Peu probable! seydina mouhamed ndiaye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seydina mouhamed ndiaye avec le QG ou apporter les corrections nécessaires. Le montant des frais pour les cahiers et autres matériels scolaires pour l'année scolaire de seydina mouhamed ndiaye est de 0 FCFA, seydina mouhamed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seydina mouhamed ndiaye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sy n'a consacré aucune heure pour les travaux cités en s04q01, s04q02, s04q03, s04q04, s04q05, s04q06, s04q07 et s04q08.Prière de regarder pour corriger ou confirmer avec le QG. </w:t>
        <w:br/>
        <w:t>- Avertissement! Khady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(225 Fcfa) de Café en poudre soluble en Sachets industriel (Petit) est relativement élevé par rapport aux autres prix observés dans cette zone. Prière de corriger ou de confirmer avec le QG. Incohérence!! Dans ce ménage, chaque individus consomme par jour 12.46119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MBOUDOU BA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52-04-12-97</w:t>
            </w:r>
          </w:p>
        </w:tc>
        <w:tc>
          <w:tcPr>
            <w:tcW w:type="dxa" w:w="1662"/>
          </w:tcPr>
          <w:p>
            <w:r>
              <w:rPr>
                <w:sz w:val="14"/>
              </w:rPr>
              <w:t>c6e70cbd90364aa6995635c965051897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1">
              <w:r>
                <w:rPr>
                  <w:color w:val="0563C1"/>
                  <w:u w:val="single"/>
                </w:rPr>
                <w:t>diougob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Fatimatou Diallo est relativement élevé par rapport aux autres montants depansés observés dans cette zone. Prière de corriger ou de confirmer avec le QG. </w:t>
        <w:br/>
        <w:t xml:space="preserve">- Attention ! Le montant (8800 Fcfa) dépensé ou reçu en cadeau pour les recharges internet ou de forfaits de données mobiles(hors appels vocaux), aucours des 30 derniers jours de  Diariétou Diallo est relativement élevé par rapport aux autres montants depansés observés dans cette zone. Prière de corriger ou de confirmer avec le QG. </w:t>
        <w:br/>
        <w:t>- Le chef de ménage ou le/la Conjoint ( e ) ( Ibrahima Diallo ) est visiteur, veuillez  corriger cette incoherence (question 1.12 et 1.13) merci.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Fatimatou Diallo et corriger ou confirmer avec le QG. </w:t>
        <w:br/>
        <w:t xml:space="preserve">- Peu probable! Aïssatou Bâ  n'arrive pas  à comprendre un petit texte lu dans une langue locale (s02q03). Veuillez corriger ou donner des explications au QG. Peu probable! Aïssatou Bâ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 FCFA) des frais de consultation par le medecin généraliste de Fatimatou Diallo semble trop faible ou élevé, veuillez revoir ce montant.</w:t>
      </w:r>
    </w:p>
    <w:p>
      <w:r>
        <w:rPr>
          <w:b/>
          <w:color w:val="4672C4"/>
          <w:sz w:val="22"/>
        </w:rPr>
        <w:t>&gt;&gt; Section4b - Emploi - Activite principale</w:t>
      </w:r>
    </w:p>
    <w:p>
      <w:pPr>
        <w:ind w:left="283"/>
      </w:pPr>
      <w:r>
        <w:rPr>
          <w:sz w:val="20"/>
        </w:rPr>
        <w:t>- Attention ! Le nombre de jours que Diariétou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Diariétou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(1600 Fcfa) de Banane douce en Kg (taille unique) est relativement élevé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Le ménage a consommé 10 Cuillère Tres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65 Pièce de Petit de Sucre en morceaux  ce qui semble incoherent pour une consommation aucours des 7 derniers jours, prière de verifier et corriger. Avertissement!!! Le ménage a consommé 65 Pièce Petit de Sucre en morceaux, cette quantité semble anormale pour une consommation des 7 derniers jours.Prière de corriger ou de confirmer avec le QG. Incohérence!! Dans ce ménage, chaque individus consomme par jour 56.5625 Kg  de cereale; Prière de revoir les quantités prises de ces produits. Incohérence!! Dans ce ménage, chaque individus consomme par jour 56.5625 Kg  de cereale; Prière de revoir les quantités prises de ces produits. Le prix d'achat unitaire (2350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DIALLO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145000 Fcfa est relativement élevé par rapport aux autres prix d'achat observés dans cette zone. Prière de corriger ou de confirmer avec le QG. Attention ! Téléphone portable a été revendu à 145000 Fcfa qui est relativement élevé par rapport aux autres prix de revente observés dans cette zone. Prière de corriger ou de confirmer avec le QG. </w:t>
        <w:br/>
        <w:t>- Attention ! Ventilateur sur pied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14-92-40-81</w:t>
            </w:r>
          </w:p>
        </w:tc>
        <w:tc>
          <w:tcPr>
            <w:tcW w:type="dxa" w:w="1662"/>
          </w:tcPr>
          <w:p>
            <w:r>
              <w:rPr>
                <w:sz w:val="14"/>
              </w:rPr>
              <w:t>120a7fd665644ed5b6282cceb6531bf8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 SAMBOU</w:t>
            </w:r>
          </w:p>
        </w:tc>
        <w:tc>
          <w:tcPr>
            <w:tcW w:type="dxa" w:w="3324"/>
          </w:tcPr>
          <w:p>
            <w:r>
              <w:rPr>
                <w:sz w:val="18"/>
              </w:rPr>
              <w:t>N/A</w:t>
            </w:r>
          </w:p>
        </w:tc>
        <w:tc>
          <w:tcPr>
            <w:tcW w:type="dxa" w:w="3324"/>
          </w:tcPr>
          <w:p>
            <w:r/>
            <w:hyperlink r:id="rId12">
              <w:r>
                <w:rPr>
                  <w:color w:val="0563C1"/>
                  <w:u w:val="single"/>
                </w:rPr>
                <w:t>diougob</w:t>
              </w:r>
            </w:hyperlink>
          </w:p>
        </w:tc>
      </w:tr>
    </w:tbl>
    <w:p/>
    <w:p>
      <w:r>
        <w:rPr>
          <w:b/>
          <w:color w:val="4672C4"/>
          <w:sz w:val="22"/>
        </w:rPr>
        <w:t>&gt;&gt; Section1 - Caracteristiques des membres</w:t>
      </w:r>
    </w:p>
    <w:p>
      <w:pPr>
        <w:ind w:left="283"/>
      </w:pPr>
      <w:r>
        <w:rPr>
          <w:sz w:val="20"/>
        </w:rPr>
        <w:t xml:space="preserve">- Les catégories socioprofessionnelles du père biologique de  Al ousseynou Aicha  sambou  ne sont pas coherentes, prière de corriger. </w:t>
        <w:br/>
        <w:t xml:space="preserve">- Les catégories socioprofessionnelles du père biologique de  Fatoumata Koubéré Sambou  ne sont pas coherentes, prière de corriger. </w:t>
        <w:br/>
        <w:t xml:space="preserve">- Les catégories socioprofessionnelles du père biologique de  Maimouna Fall  ne sont pas coherentes, prière de corriger. </w:t>
        <w:br/>
        <w:t xml:space="preserve">- Les catégories socioprofessionnelles du père biologique de  bintou sambou  ne sont pas coherentes, prière de corriger. </w:t>
        <w:br/>
        <w:t xml:space="preserve">- Les catégories socioprofessionnelles du père biologique de  khadidiatou Sambou  ne sont pas coherentes, prière de corriger. </w:t>
        <w:br/>
        <w:t xml:space="preserve">- Les catégories socioprofessionnelles du père biologique de  mahmoud sambou  ne sont pas coherentes, prière de corriger. </w:t>
        <w:br/>
        <w:t>- Les catégories socioprofessionnelles du père biologique de  ndeye astou sambou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 ousseynou Aicha  sambou et corriger ou confirmer avec le QG. </w:t>
        <w:br/>
        <w:t xml:space="preserve">- Dans les milieux urbains c'est peu probable de voir une école dont les élèves ou étudiants ne dépensent pas en frais d'uniformes, prière de verifier pour bintou sambou et corriger ou confirmer avec le QG. </w:t>
        <w:br/>
        <w:t xml:space="preserve">- Dans les milieux urbains c'est peu probable de voir une école dont les élèves ou étudiants ne dépensent pas en frais d'uniformes, prière de verifier pour marietou sambou et corriger ou confirmer avec le QG. </w:t>
        <w:br/>
        <w:t xml:space="preserve">- Dans les milieux urbains c'est peu probable de voir une école dont les élèves ou étudiants ne dépensent pas en frais d'uniformes, prière de verifier pour ndeye astou sambou et corriger ou confirmer avec le QG. </w:t>
        <w:br/>
        <w:t xml:space="preserve">- La filière de Fatoumata Koubéré Sambou est santé et semble exister dans les modalités, prière de prendre attache avec le QG pour plus d'explication afin de la classer bien. Le domaine que Fatoumata Koubéré Sambou bénéficié de cette formation est sage -femme et semble exister dans les modalités, prière de prendre attache avec le QG pour plus d'explication afin de la classer bien.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La raison principale que Bintou Diatta n'a pas été à l'école entre 2024/2025 est trop agee et semble exister dans les modalités, prière de prendre attache avec le QG pour plus d'explication afin de la classer bien. </w:t>
        <w:br/>
        <w:t xml:space="preserve">- Peu probable! Maimouna Fall  n'arrive pas  à comprendre un petit texte lu dans une langue locale (s02q03). Veuillez corriger ou donner des explications au QG. La raison principale que Maimouna Fall n'a pas été à l'école entre 2024/2025 est trop agee et semble exister dans les modalités, prière de prendre attache avec le QG pour plus d'explication afin de la classer bien. </w:t>
        <w:br/>
        <w:t xml:space="preserve">- Peu probable! abou diatta  n'arrive pas  à comprendre un petit texte lu dans une langue locale (s02q03). Veuillez corriger ou donner des explications au QG. Peu probable! abou diatta  ne sait ni lire, ni écrire, ni comprendre dans aucune des langues  (s02q01,s02q02,s02q03). Veuillez corriger ou donner des explications au QG. Peu plausible abou diatta fréquente au minimum le fondamental 1 mais ne sait ni lire ni comprendre la langue française, prière de corriger ou de confirmer avec le QG merci. Avertissement!! abou diatta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abou diatta et corriger ou confirmer avec le QG. </w:t>
        <w:br/>
        <w:t>- Peu probable! maman niass  n'arrive pas  à comprendre un petit texte lu dans une langue locale (s02q03). Veuillez corriger ou donner des explications au QG. Peu probable! maman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Maimouna Fall s'est consulté la première fois pour cet épisode de maladie dans dispensaire de l'UGB et semble exister dans les modalités, prière de prendre attache avec le QG pour plus d'explication afin de la classer bien. </w:t>
        <w:br/>
        <w:t xml:space="preserve">- Le montant(75000 FCFA) des dépenses liées à l'accouchement de maman niass est faible ou élevé, prière de corriger. </w:t>
        <w:br/>
        <w:t xml:space="preserve">- Le principal problème de santé que Al ousseynou Aicha  sambou a eu est epilepsie et semble exister dans les modalités, prière de prendre attache avec le QG pour plus d'explication afin de la classer bien. </w:t>
        <w:br/>
        <w:t>- Le principal problème de santé que aissatou diatta a eu est tuberculose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Koubéré Sambou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Maimouna Fall a travaillé par jour semble être inferieur à 4, veuillez s'il vous plait confirmer cette information avec le QG. </w:t>
        <w:br/>
        <w:t>- Nombre de mois exercé par khadidiatou Sambou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Le ménage a consommé 10 Morceau (Portion) Petit de Poisson de mer séché (yayeboye),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Attention ! Le prix unitaire d'achat (150 Fcfa) de Pain moderne (Baguette) en miche (Moyen) est relativement faible par rapport aux autres prix observés dans cette zone. Prière de corriger ou de confirmer avec le QG. Difficile de consommer le Sel en Boite (Autre que la boite/pot de tomate) Petit prière de verifier.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personne non-membre du ménage qui figure sur le titre de propriété est Younouss Sambou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xml:space="preserve">- Le prix d'achat de l'article  Fer à repasser électrique ne doit pas être égal 0 même si le ménage l'a reçu en cadeau prière de leurs aider à faire une estimations. Le prix de revente de l'article  Fer à repasser électrique ne doit pas être égal 0 même si le ménage l'a reçu en cadeau prière de leurs aider à faire une estimations. </w:t>
        <w:br/>
        <w:t>-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BINTOU DIATTA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97-50-42-26</w:t>
            </w:r>
          </w:p>
        </w:tc>
        <w:tc>
          <w:tcPr>
            <w:tcW w:type="dxa" w:w="1662"/>
          </w:tcPr>
          <w:p>
            <w:r>
              <w:rPr>
                <w:sz w:val="14"/>
              </w:rPr>
              <w:t>ea1176c24e924264ab89b58193626f37</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SOW</w:t>
            </w:r>
          </w:p>
        </w:tc>
        <w:tc>
          <w:tcPr>
            <w:tcW w:type="dxa" w:w="3324"/>
          </w:tcPr>
          <w:p>
            <w:r>
              <w:rPr>
                <w:sz w:val="18"/>
              </w:rPr>
              <w:t>N/A</w:t>
            </w:r>
          </w:p>
        </w:tc>
        <w:tc>
          <w:tcPr>
            <w:tcW w:type="dxa" w:w="3324"/>
          </w:tcPr>
          <w:p>
            <w:r/>
            <w:hyperlink r:id="rId13">
              <w:r>
                <w:rPr>
                  <w:color w:val="0563C1"/>
                  <w:u w:val="single"/>
                </w:rPr>
                <w:t>sanar peul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Djiby sow 2  manquent, s'il vous plait pouvez-vous fournir d'effort pour avoir ces informations. </w:t>
        <w:br/>
        <w:t>- Les informations sur l'acte de naissance (ni Jours, ni mois et ni années) de  Mboya ka  manquent, s'il vous plait pouvez-vous fournir d'effort pour avoir ces informations.</w:t>
      </w:r>
    </w:p>
    <w:p>
      <w:r>
        <w:rPr>
          <w:b/>
          <w:color w:val="4672C4"/>
          <w:sz w:val="22"/>
        </w:rPr>
        <w:t>&gt;&gt; Section2 - Education</w:t>
      </w:r>
    </w:p>
    <w:p>
      <w:pPr>
        <w:ind w:left="283"/>
      </w:pPr>
      <w:r>
        <w:rPr>
          <w:sz w:val="20"/>
        </w:rPr>
        <w:t xml:space="preserve">- Peu probable! Diouma sow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w:t>
        <w:br/>
        <w:t xml:space="preserve">- Peu probable! Djiby sow 2  n'arrive pas  à comprendre un petit texte lu dans une langue locale (s02q03). Veuillez corriger ou donner des explications au QG. </w:t>
        <w:b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Mboya ka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Le domaine que Mouhamed sow bénéficié de cette formation est agronome et semble exister dans les modalités, prière de prendre attache avec le QG pour plus d'explication afin de la classer bien. </w:t>
        <w:br/>
        <w:t xml:space="preserve">- Peu probable! adji sow  n'arrive pas  à comprendre un petit texte lu dans une langue locale (s02q03). Veuillez corriger ou donner des explications au QG.  Incohérence ! le montant payé de adji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adji sow et corriger ou confirmer avec le QG. </w:t>
        <w:br/>
        <w:t>- Peu probable! awa sow  n'arrive pas  à comprendre un petit texte lu dans une langue locale (s02q03). Veuillez corriger ou donner des explications au QG.  Incohérence ! le montant payé de awa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sow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Djiby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Mouhamed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(33.33333 Fcfa) de Poivron frais en Pièce (Petit) est relativement faible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Section10b - caracteristiques entreprise non agricole</w:t>
      </w:r>
    </w:p>
    <w:p>
      <w:pPr>
        <w:ind w:left="283"/>
      </w:pPr>
      <w:r>
        <w:rPr>
          <w:sz w:val="20"/>
        </w:rPr>
        <w:t>- Le noms de l'entreprise Djiby Sow2 ne doit pas contenir de chiffre et doit être bien renseigné, prière de bien renseigné .</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Fer à repasser à charbon dans ce ménages est très élevé (30), prière de corriger ou confirmer avec le QG.</w:t>
      </w:r>
    </w:p>
    <w:p>
      <w:r>
        <w:rPr>
          <w:b/>
          <w:color w:val="4672C4"/>
          <w:sz w:val="22"/>
        </w:rPr>
        <w:t>&gt;&gt; Section16a - Champs et parcelles</w:t>
      </w:r>
    </w:p>
    <w:p>
      <w:pPr>
        <w:ind w:left="283"/>
      </w:pPr>
      <w:r>
        <w:rPr>
          <w:sz w:val="20"/>
        </w:rPr>
        <w:t>- La section 16 du ménage de ISSA sow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10-81-15-18</w:t>
            </w:r>
          </w:p>
        </w:tc>
        <w:tc>
          <w:tcPr>
            <w:tcW w:type="dxa" w:w="1662"/>
          </w:tcPr>
          <w:p>
            <w:r>
              <w:rPr>
                <w:sz w:val="14"/>
              </w:rPr>
              <w:t>6b470b20292e4339a0e55ba4ba70ed8b</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FAYE</w:t>
            </w:r>
          </w:p>
        </w:tc>
        <w:tc>
          <w:tcPr>
            <w:tcW w:type="dxa" w:w="3324"/>
          </w:tcPr>
          <w:p>
            <w:r>
              <w:rPr>
                <w:sz w:val="18"/>
              </w:rPr>
              <w:t>N/A</w:t>
            </w:r>
          </w:p>
        </w:tc>
        <w:tc>
          <w:tcPr>
            <w:tcW w:type="dxa" w:w="3324"/>
          </w:tcPr>
          <w:p>
            <w:r/>
            <w:hyperlink r:id="rId14">
              <w:r>
                <w:rPr>
                  <w:color w:val="0563C1"/>
                  <w:u w:val="single"/>
                </w:rPr>
                <w:t>diougob</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ibrahima faye est trop jeune (7 ans) pour fournir des informations correctes. Prière de refaire la section 1 pour ibrahima faye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Djiby faye et corriger ou confirmer avec le QG. </w:t>
        <w:br/>
        <w:t xml:space="preserve">- Dans les milieux urbains c'est peu probable de voir une école dont les élèves ou étudiants ne dépensent pas en frais d'uniformes, prière de verifier pour Mame ousmane faye et corriger ou confirmer avec le QG. </w:t>
        <w:br/>
        <w:t xml:space="preserve">- La raison principale que Fatou sonko n'a pas été à l'école entre 2024/2025 est ne sait pas et semble exister dans les modalités, prière de prendre attache avec le QG pour plus d'explication afin de la classer bien. </w:t>
        <w:br/>
        <w:t xml:space="preserve">- Le domaine que Oumar faye bénéficié de cette formation est enseignement et semble exister dans les modalités, prière de prendre attache avec le QG pour plus d'explication afin de la classer bien. </w:t>
        <w:br/>
        <w:t>-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sonko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Oumar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Oumar faye a fait de ce dernier crédit est Achat d’une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(3.75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55.90714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chez le voisin et semble exister dans les modalités, prière de prendre attache avec le QG pour plus d'explication afin de la classer bien. </w:t>
        <w:b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chez un collegue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Oumar faye a comme taille 5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  Le principal mode d'évacuation des eaux usées du ménage est fosse perdu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achété à 45000 Fcfa est relativement élevé par rapport aux autres prix d'achat observés dans cette zone. Prière de corriger ou de confirmer avec le QG. Attention ! Ventilateur sur pied a été revendu à 35000 Fcfa qui est relativement élevé par rapport aux autres prix de revente observés dans cette zone. Prière de corriger ou de confirmer avec le QG. </w:t>
        <w:b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Oumar faye pour la main-d'oeuvre non-familiale sur la parcelle Parcelle au cours de la campagne pour la période des récoltes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 Le type de sol de la parcelle Parcelle est niaye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ménage à declaré posseder Charrettes en 19q03 alors que la question 19q04 n'est pas renseignée, veuillez renseigner le nombre ou corriger l'incohérence.</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39-14-94-68</w:t>
            </w:r>
          </w:p>
        </w:tc>
        <w:tc>
          <w:tcPr>
            <w:tcW w:type="dxa" w:w="1662"/>
          </w:tcPr>
          <w:p>
            <w:r>
              <w:rPr>
                <w:sz w:val="14"/>
              </w:rPr>
              <w:t>0286088df8da4947bf2f7378125e1ef4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BOURY KANE</w:t>
            </w:r>
          </w:p>
        </w:tc>
        <w:tc>
          <w:tcPr>
            <w:tcW w:type="dxa" w:w="3324"/>
          </w:tcPr>
          <w:p>
            <w:r>
              <w:rPr>
                <w:sz w:val="18"/>
              </w:rPr>
              <w:t>N/A</w:t>
            </w:r>
          </w:p>
        </w:tc>
        <w:tc>
          <w:tcPr>
            <w:tcW w:type="dxa" w:w="3324"/>
          </w:tcPr>
          <w:p>
            <w:r/>
            <w:hyperlink r:id="rId15">
              <w:r>
                <w:rPr>
                  <w:color w:val="0563C1"/>
                  <w:u w:val="single"/>
                </w:rPr>
                <w:t>diougob peulh</w:t>
              </w:r>
            </w:hyperlink>
          </w:p>
        </w:tc>
      </w:tr>
    </w:tbl>
    <w:p/>
    <w:p>
      <w:r>
        <w:rPr>
          <w:b/>
          <w:color w:val="4672C4"/>
          <w:sz w:val="22"/>
        </w:rPr>
        <w:t>&gt;&gt; Section2 - Education</w:t>
      </w:r>
    </w:p>
    <w:p>
      <w:pPr>
        <w:ind w:left="283"/>
      </w:pPr>
      <w:r>
        <w:rPr>
          <w:sz w:val="20"/>
        </w:rPr>
        <w:t xml:space="preserve">- Peu probable! Arame fall  n'arrive pas  à comprendre un petit texte lu dans une langue locale (s02q03). Veuillez corriger ou donner des explications au QG. </w:t>
        <w:br/>
        <w:t xml:space="preserve">- Peu probable! Maboury kane  n'arrive pas  à comprendre un petit texte lu dans une langue locale (s02q03). Veuillez corriger ou donner des explications au QG. </w:t>
        <w:br/>
        <w:t xml:space="preserve">- Peu probable! aline khouma  n'arrive pas  à comprendre un petit texte lu dans une langue locale (s02q03). Veuillez corriger ou donner des explications au QG. </w:t>
        <w:br/>
        <w:t xml:space="preserve">- Peu probable! bacar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 kane et corriger ou confirmer avec le QG. </w:t>
        <w:br/>
        <w:t xml:space="preserve">- Peu probable! coura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coura kane et corriger ou confirmer avec le QG. </w:t>
        <w:br/>
        <w:t xml:space="preserve">- Peu probable! ndeye boury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boury kane et corriger ou confirmer avec le QG. </w:t>
        <w:br/>
        <w:t>- Peu probable! ndeye maguette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maguette kane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aline khouma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Incoherence! Arame fall a comme secteur institutionel Etat/Collectivité locale ou Entreprise Publique/Parapublique et dit n'avoir pas un bulletin de salaire, prière de corriger cette incoherence. </w:t>
        <w:br/>
        <w:t>- Nombre de mois exercé par aline khouma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Poireau est dans le quartier et semble exister dans les modalités, prière de prendre attache avec le QG pour plus d'explication afin de la classer bien. Attention ! Le prix unitaire d'achat (33.33333 Fcfa) de Oignon frais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Maboury kane a comme taille 7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40000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Maboury kane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585707,-16.4195237" TargetMode="External"/><Relationship Id="rId10" Type="http://schemas.openxmlformats.org/officeDocument/2006/relationships/hyperlink" Target="https://www.google.com/maps?q=16.057112083333333,-16.42016405" TargetMode="External"/><Relationship Id="rId11" Type="http://schemas.openxmlformats.org/officeDocument/2006/relationships/hyperlink" Target="https://www.google.com/maps?q=16.0585471,-16.4204555" TargetMode="External"/><Relationship Id="rId12" Type="http://schemas.openxmlformats.org/officeDocument/2006/relationships/hyperlink" Target="https://www.google.com/maps?q=16.0378311,-16.4437433" TargetMode="External"/><Relationship Id="rId13" Type="http://schemas.openxmlformats.org/officeDocument/2006/relationships/hyperlink" Target="https://www.google.com/maps?q=16.056873,-16.42071145" TargetMode="External"/><Relationship Id="rId14" Type="http://schemas.openxmlformats.org/officeDocument/2006/relationships/hyperlink" Target="https://www.google.com/maps?q=16.003804783333333,-16.489078216666666" TargetMode="External"/><Relationship Id="rId15" Type="http://schemas.openxmlformats.org/officeDocument/2006/relationships/hyperlink" Target="https://www.google.com/maps?q=16.056944116666667,-16.4210445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