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082101000014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51-46-94-44</w:t>
            </w:r>
          </w:p>
        </w:tc>
        <w:tc>
          <w:tcPr>
            <w:tcW w:type="dxa" w:w="1662"/>
          </w:tcPr>
          <w:p>
            <w:r>
              <w:rPr>
                <w:sz w:val="14"/>
              </w:rPr>
              <w:t>40025ad26291493a9c9f80e1d063544d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SOCE NDIAYE</w:t>
            </w:r>
          </w:p>
        </w:tc>
        <w:tc>
          <w:tcPr>
            <w:tcW w:type="dxa" w:w="3324"/>
          </w:tcPr>
          <w:p>
            <w:r>
              <w:rPr>
                <w:sz w:val="18"/>
              </w:rPr>
              <w:t>N/A</w:t>
            </w:r>
          </w:p>
        </w:tc>
        <w:tc>
          <w:tcPr>
            <w:tcW w:type="dxa" w:w="3324"/>
          </w:tcPr>
          <w:p>
            <w:r/>
            <w:hyperlink r:id="rId9">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Soce Ndiaye  n'arrive pas  à comprendre un petit texte lu dans une langue locale (s02q03). Veuillez corriger ou donner des explications au QG. Peu probable! Soce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Sokhna Ndiaye est un Contrôleurs des processus industriels, métallurgie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Cheikh Ahmadou Bamba Ndiaye occupe un emploi pour l'ETAT/collectivités locales ou dans une entreprise publique/parapublique tout en travaillant moins de 20 jours par mois. Veuillez, s'il vous plaît, corriger cette information. Incohérence détectée ! Il semble peu probable que Cheikh Ahmadou Bamba Ndiaye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Cheikh Ahmadou Bamba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Sokhna Ndiaye est un Contrôleurs des processus industriels, métallurgie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SOCE NDIAYE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SOCE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55-77-75-30</w:t>
            </w:r>
          </w:p>
        </w:tc>
        <w:tc>
          <w:tcPr>
            <w:tcW w:type="dxa" w:w="1662"/>
          </w:tcPr>
          <w:p>
            <w:r>
              <w:rPr>
                <w:sz w:val="14"/>
              </w:rPr>
              <w:t>0716a0a083d74b98ad49afb941b945cb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0">
              <w:r>
                <w:rPr>
                  <w:color w:val="0563C1"/>
                  <w:u w:val="single"/>
                </w:rPr>
                <w:t>LINGUERE NDIAMBOUR</w:t>
              </w:r>
            </w:hyperlink>
          </w:p>
        </w:tc>
      </w:tr>
    </w:tbl>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AMY NDAO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AMY NDIAYE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BOURY NDIAYE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OULEY CAMARA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NDIAYE et corriger ou confirmer avec le QG. Incohérence ! ABLAYE NDIAYE est âgé de 12 ans et fréquente le fondamental 2, tandis qu'il a débuté l'école à l'âge de 7 ans. Veuillez vérifier les informations renseignées aux questions s02q15, s02q08 ainsi que l'âge de l'individu, et corriger l'incohérence.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de 0 FCFA, AMY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AMY NDIAYE et corriger ou confirmer avec le QG. </w:t>
        <w:br/>
        <w:t xml:space="preserve">- Peu probable! BOURY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BOURY NDIAYE et corriger ou confirmer avec le QG. </w:t>
        <w:br/>
        <w:t xml:space="preserve">- Peu probable! MOUSSA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NDIAYE et corriger ou confirmer avec le QG. Incohérence ! MOUSSA NDIAYE est âgé de 11 ans et fréquente le fondamental 2, tandis qu'il a débuté l'école à l'âge de 6 ans. Veuillez vérifier les informations renseignées aux questions s02q15, s02q08 ainsi que l'âge de l'individu, et corriger l'incohérence. </w:t>
        <w:br/>
        <w:t xml:space="preserve">- Peu probable! OULEY CAMARA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NDIAYE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OULEY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OUSMANE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Manioc en tubercules en Morceau (Portion)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Soupçons de quantité anormale! Le ménage de OUSMANE NDIAYE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La quantité (7.25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(1100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xml:space="preserve">- Attention ! Foyers améliorés a été achété à 2500 Fcfa est relativement faible par rapport aux autres prix d'achat observés dans cette zone. Prière de corriger ou de confirmer avec le QG. </w:t>
        <w:b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rPr>
          <w:b/>
          <w:color w:val="4672C4"/>
          <w:sz w:val="22"/>
        </w:rPr>
        <w:t>&gt;&gt; Section17 - Elevage</w:t>
      </w:r>
    </w:p>
    <w:p>
      <w:pPr>
        <w:ind w:left="283"/>
      </w:pPr>
      <w:r>
        <w:rPr>
          <w:sz w:val="20"/>
        </w:rPr>
        <w:t>- Avertissement! la valeur de l'achat (166.6667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35-87-99-48</w:t>
            </w:r>
          </w:p>
        </w:tc>
        <w:tc>
          <w:tcPr>
            <w:tcW w:type="dxa" w:w="1662"/>
          </w:tcPr>
          <w:p>
            <w:r>
              <w:rPr>
                <w:sz w:val="14"/>
              </w:rPr>
              <w:t>8c5079f433a540869c4ea71766a6eb5a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GUISSE</w:t>
            </w:r>
          </w:p>
        </w:tc>
        <w:tc>
          <w:tcPr>
            <w:tcW w:type="dxa" w:w="3324"/>
          </w:tcPr>
          <w:p>
            <w:r>
              <w:rPr>
                <w:sz w:val="18"/>
              </w:rPr>
              <w:t>N/A</w:t>
            </w:r>
          </w:p>
        </w:tc>
        <w:tc>
          <w:tcPr>
            <w:tcW w:type="dxa" w:w="3324"/>
          </w:tcPr>
          <w:p>
            <w:r/>
            <w:hyperlink r:id="rId11">
              <w:r>
                <w:rPr>
                  <w:color w:val="0563C1"/>
                  <w:u w:val="single"/>
                </w:rPr>
                <w:t>LINGUERE NDIAMBOUR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HAMIDOU GUISSE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BOCAR GUISSE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BOCAR GUISSE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BOCAR GUISSE n'a pas été à l'école entre 2024/2025 est Enseignant et semble exister dans les modalités, prière de prendre attache avec le QG pour plus d'explication afin de la classer bien. Le domaine que BOCAR GUISSE bénéficié de cette formation est CAP et semble exister dans les modalités, prière de prendre attache avec le QG pour plus d'explication afin de la classer bien. </w:t>
        <w:br/>
        <w:t xml:space="preserve">- Peu probable! BACHIR GUISSE  n'arrive pas  à comprendre un petit texte lu dans une langue locale (s02q03). Veuillez corriger ou donner des explications au QG. La raison principale que BACHIR GUISSE n'a pas été à l'école entre 2024/2025 est maladie et semble exister dans les modalités, prière de prendre attache avec le QG pour plus d'explication afin de la classer bien. </w:t>
        <w:br/>
        <w:t xml:space="preserve">- Peu probable! DJIBRIROU BOCAR GUISSE  n'arrive pas  à comprendre un petit texte lu dans une langue locale (s02q03). Veuillez corriger ou donner des explications au QG. Peu probable! DJIBRIROU BOCAR GUISSE  ne sait ni lire, ni écrire, ni comprendre dans aucune des langues  (s02q01,s02q02,s02q03). Veuillez corriger ou donner des explications au QG. </w:t>
        <w:br/>
        <w:t xml:space="preserve">- Peu probable! DJIERY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DJIERY GUISSE et corriger ou confirmer avec le QG. </w:t>
        <w:br/>
        <w:t xml:space="preserve">- Peu probable! HAMIDOU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HAMIDOU GUISSE et corriger ou confirmer avec le QG. </w:t>
        <w:br/>
        <w:t xml:space="preserve">- Peu probable! HAWA BA  n'arrive pas  à comprendre un petit texte lu dans une langue locale (s02q03). Veuillez corriger ou donner des explications au QG. </w:t>
        <w:br/>
        <w:t>- Peu probable! HAWA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GUISSE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DJIERY GUISSE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HAMIDOU GUISSE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BOCAR GUISSE a travaillé par jour semble faible, veuillez s'il vous plait confirmer cette information avec le QG. Avertissement!!! les informations de BOCAR GUISSE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(5.75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18 Pièce Moyen de Capitaine frais, cette quantité semble anormale pour une consommation des 7 derniers jours.Prière de corriger ou de confirmer avec le QG. Le prix d'achat unitaire (540 Fcfa) de Sucre en poudre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BOCAR GUISSE a comme taille 7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BOCAR GUISSE n'est pas renseigné, prière de renseigner.</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84-92-69-68</w:t>
            </w:r>
          </w:p>
        </w:tc>
        <w:tc>
          <w:tcPr>
            <w:tcW w:type="dxa" w:w="1662"/>
          </w:tcPr>
          <w:p>
            <w:r>
              <w:rPr>
                <w:sz w:val="14"/>
              </w:rPr>
              <w:t>7d4cf49795d0436ea42fd6e70ce569f9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GADIO</w:t>
            </w:r>
          </w:p>
        </w:tc>
        <w:tc>
          <w:tcPr>
            <w:tcW w:type="dxa" w:w="3324"/>
          </w:tcPr>
          <w:p>
            <w:r>
              <w:rPr>
                <w:sz w:val="18"/>
              </w:rPr>
              <w:t>N/A</w:t>
            </w:r>
          </w:p>
        </w:tc>
        <w:tc>
          <w:tcPr>
            <w:tcW w:type="dxa" w:w="3324"/>
          </w:tcPr>
          <w:p>
            <w:r/>
            <w:hyperlink r:id="rId12">
              <w:r>
                <w:rPr>
                  <w:color w:val="0563C1"/>
                  <w:u w:val="single"/>
                </w:rPr>
                <w:t>LINGUERE NDIAMBOUR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DAME BA  manquent, s'il vous plait pouvez-vous fournir d'effort pour avoir ces informations. </w:t>
        <w:br/>
        <w:t>- Les informations sur l'acte de naissance (ni Jours, ni mois et ni années) de  SOKHNA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Le montant des autres depenses pour l'année scolaire de AISSATA BA est faible ou élevé. veuillez, s'il vous plait, confirmer ces informations avec le QG ou apporter les corrections nécessaires. </w:t>
        <w:br/>
        <w:t xml:space="preserve">- Peu probable! AISSATA GADIO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BA et corriger ou confirmer avec le QG. Le montant des autres depenses pour l'année scolaire de COUMBA  BA est faible ou élevé. veuillez, s'il vous plait, confirmer ces informations avec le QG ou apporter les corrections nécessaires. </w:t>
        <w:br/>
        <w:t xml:space="preserve">- Peu probable! DAME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BA et corriger ou confirmer avec le QG. </w:t>
        <w:br/>
        <w:t xml:space="preserve">- Peu probable! HAWA KANDJI  n'arrive pas  à comprendre un petit texte lu dans une langue locale (s02q03). Veuillez corriger ou donner des explications au QG. Le domaine que HAWA KANDJI bénéficié de cette formation est moniteur et semble exister dans les modalités, prière de prendre attache avec le QG pour plus d'explication afin de la classer bien. </w:t>
        <w:br/>
        <w:t xml:space="preserve">- Peu probable! LORO SAMBA GALO BA  n'arrive pas  à comprendre un petit texte lu dans une langue locale (s02q03). Veuillez corriger ou donner des explications au QG. Peu probable! LORO SAMBA GALO BA  ne sait ni lire, ni écrire, ni comprendre dans aucune des langues  (s02q01,s02q02,s02q03). Veuillez corriger ou donner des explications au QG. </w:t>
        <w:br/>
        <w:t>- Peu probable! SOKHNA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BA et corriger ou confirmer avec le QG. Le montant des autres depenses pour l'année scolaire de SOKHNA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18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(40000)  avec l'âge du bien atteignant 3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Le prix d'achat de l'article  Réfrigérateur ne doit pas être égal 0 même si le ménage l'a reçu en cadeau prière de leurs aider à faire une estimations. Avertissement!!! Le prix d'achat (0) de l'article  Réfrigérateur est inférieur aux prix de revente (40000)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GADIO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69-17-57-17</w:t>
            </w:r>
          </w:p>
        </w:tc>
        <w:tc>
          <w:tcPr>
            <w:tcW w:type="dxa" w:w="1662"/>
          </w:tcPr>
          <w:p>
            <w:r>
              <w:rPr>
                <w:sz w:val="14"/>
              </w:rPr>
              <w:t>dbddb0680f2d4b25982b5a31a6db6493</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ALHASSANE NDIAYE</w:t>
            </w:r>
          </w:p>
        </w:tc>
        <w:tc>
          <w:tcPr>
            <w:tcW w:type="dxa" w:w="3324"/>
          </w:tcPr>
          <w:p>
            <w:r>
              <w:rPr>
                <w:sz w:val="18"/>
              </w:rPr>
              <w:t>N/A</w:t>
            </w:r>
          </w:p>
        </w:tc>
        <w:tc>
          <w:tcPr>
            <w:tcW w:type="dxa" w:w="3324"/>
          </w:tcPr>
          <w:p>
            <w:r/>
            <w:hyperlink r:id="rId13">
              <w:r>
                <w:rPr>
                  <w:color w:val="0563C1"/>
                  <w:u w:val="single"/>
                </w:rPr>
                <w:t>LINGUERE NDIAMBOUR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CHEIKH NDIAYE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Les informations sur l'acte de naissance (ni Jours, ni mois et ni années) de  MAME BABA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ALHASSANE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Peu probable! MAME BABA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montant(115000 FCFA) des dépenses liées à l'accouchement de AWA NDIAYE est faible ou élevé, prière de corriger.</w:t>
      </w:r>
    </w:p>
    <w:p>
      <w:r>
        <w:rPr>
          <w:b/>
          <w:color w:val="4672C4"/>
          <w:sz w:val="22"/>
        </w:rPr>
        <w:t>&gt;&gt; Section4b - Emploi - Activite principale</w:t>
      </w:r>
    </w:p>
    <w:p>
      <w:pPr>
        <w:ind w:left="283"/>
      </w:pPr>
      <w:r>
        <w:rPr>
          <w:sz w:val="20"/>
        </w:rPr>
        <w:t xml:space="preserve">- Attention ! Le nombre de jours que ABDOU NDIAYE a travaillés par mois semble être inférieur à 15. Veuillez, s'il vous plaît, confirmer cette information. Attention! le nombre d'heure que ABDOU NDIAYE a travaillé par jour semble être inferieur à 4, veuillez s'il vous plait confirmer cette information avec le QG. </w:t>
        <w:br/>
        <w:t xml:space="preserve">- Attention ! Le nombre de jours que CHEIKH NDIAYE a travaillés par mois semble être inférieur à 15. Veuillez, s'il vous plaît, confirmer cette information. Attention! le nombre d'heure que CHEIKH NDIAYE a travaillé par jour semble être inferieur à 4, veuillez s'il vous plait confirmer cette information avec le QG. </w:t>
        <w:br/>
        <w:t>- Attention! le nombre d'heure que ALHASSANE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ALHASSANE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71-29-59-12</w:t>
            </w:r>
          </w:p>
        </w:tc>
        <w:tc>
          <w:tcPr>
            <w:tcW w:type="dxa" w:w="1662"/>
          </w:tcPr>
          <w:p>
            <w:r>
              <w:rPr>
                <w:sz w:val="14"/>
              </w:rPr>
              <w:t>9026979501d24f1aa1acc09b52e42058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DIOP</w:t>
            </w:r>
          </w:p>
        </w:tc>
        <w:tc>
          <w:tcPr>
            <w:tcW w:type="dxa" w:w="3324"/>
          </w:tcPr>
          <w:p>
            <w:r>
              <w:rPr>
                <w:sz w:val="18"/>
              </w:rPr>
              <w:t>N/A</w:t>
            </w:r>
          </w:p>
        </w:tc>
        <w:tc>
          <w:tcPr>
            <w:tcW w:type="dxa" w:w="3324"/>
          </w:tcPr>
          <w:p>
            <w:r/>
            <w:hyperlink r:id="rId14">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recharges internet ou de forfaits de données mobiles(hors appels vocaux), aucours des 30 derniers jours de  MALICK DIOP est relativement élevé par rapport aux autres montants depansés observés dans cette zone. Prière de corriger ou de confirmer avec le QG. </w:t>
        <w:br/>
        <w:t>- Attention ! Vous avez déclaré en s01q00 que le répondant est la personne elle-même, or SERIGNE CHEIKH TIDIANE DIOP est trop jeune (3 ans) pour fournir des informations correctes. Prière de refaire la section 1 pour SERIGNE CHEIKH TIDIANE DIOP en demandant à un adulte de répondre aux questions à sa place.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w:t>
        <w:br/>
        <w:t xml:space="preserve">- Peu probable! SERIGNE CHEIKH TIDIANE DIOP  n'arrive pas  à comprendre un petit texte lu dans une langue locale (s02q03). Veuillez corriger ou donner des explications au QG. Peu probable! SERIGNE CHEIKH TIDIANE DIOP  ne sait ni lire, ni écrire, ni comprendre dans aucune des langues  (s02q01,s02q02,s02q03). Veuillez corriger ou donner des explications au QG. </w:t>
        <w:br/>
        <w:t>- Peu probable! SERIGNE SALIOU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DIOP et corriger ou confirmer avec le QG.</w:t>
      </w:r>
    </w:p>
    <w:p>
      <w:r>
        <w:rPr>
          <w:b/>
          <w:color w:val="4672C4"/>
          <w:sz w:val="22"/>
        </w:rPr>
        <w:t>&gt;&gt; Section4b - Emploi - Activite principale</w:t>
      </w:r>
    </w:p>
    <w:p>
      <w:pPr>
        <w:ind w:left="283"/>
      </w:pPr>
      <w:r>
        <w:rPr>
          <w:sz w:val="20"/>
        </w:rPr>
        <w:t xml:space="preserve">- Avertissement!! Le montant de MALICK DIOP semble trop élevé pour un revenu net gagné par semaine. Veuillez, s'il vous plaît, confirmer cette information avec le QG ou la corriger. </w:t>
        <w:br/>
        <w:t>- Avertissement!!! ADAMA BA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ADAMA BA est un Aides comptables et teneurs de livres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commerce alimentation générale est élevé ou faible. Prière de confirmer cette information avec le QG ou de corriger.</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MALICK DIOP n'est pas renseigné, prière de renseigner.</w:t>
      </w:r>
    </w:p>
    <w:p>
      <w:r>
        <w:rPr>
          <w:b/>
          <w:color w:val="4672C4"/>
          <w:sz w:val="22"/>
        </w:rPr>
        <w:t>&gt;&gt; Section17 - Elevage</w:t>
      </w:r>
    </w:p>
    <w:p>
      <w:pPr>
        <w:ind w:left="283"/>
      </w:pPr>
      <w:r>
        <w:rPr>
          <w:sz w:val="20"/>
        </w:rPr>
        <w:t>- Avertissement! Le prix unitaire (36000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81-98-52-13</w:t>
            </w:r>
          </w:p>
        </w:tc>
        <w:tc>
          <w:tcPr>
            <w:tcW w:type="dxa" w:w="1662"/>
          </w:tcPr>
          <w:p>
            <w:r>
              <w:rPr>
                <w:sz w:val="14"/>
              </w:rPr>
              <w:t>1176337924fb48c9a05a3e8251888dfd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w:t>
            </w:r>
          </w:p>
        </w:tc>
        <w:tc>
          <w:tcPr>
            <w:tcW w:type="dxa" w:w="3324"/>
          </w:tcPr>
          <w:p>
            <w:r>
              <w:rPr>
                <w:sz w:val="18"/>
              </w:rPr>
              <w:t>N/A</w:t>
            </w:r>
          </w:p>
        </w:tc>
        <w:tc>
          <w:tcPr>
            <w:tcW w:type="dxa" w:w="3324"/>
          </w:tcPr>
          <w:p>
            <w:r/>
            <w:hyperlink r:id="rId15">
              <w:r>
                <w:rPr>
                  <w:color w:val="0563C1"/>
                  <w:u w:val="single"/>
                </w:rPr>
                <w:t>LINGUERE NDIAMBOUR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catégories socioprofessionnelles du père biologique de  LAMINE BA  ne sont pas coherentes, prière de corriger.  Avertissement!!!  LAMINE BA  ne possède pas le téléphone android, a accès à l'internet , prière de confirmer cette information. Attention ! Le montant (10000 Fcfa) dépensé ou reçu en cadeau pour les cartes prépayées, les transferts de crédit et les abonnements de  LAMINE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LAMINE BA est relativement élevé par rapport aux autres montants depansés observés dans cette zone. Prière de corriger ou de confirmer avec le QG. </w:t>
        <w:br/>
        <w:t xml:space="preserve">- Les informations sur l'acte de naissance (ni Jours, ni mois et ni années) de  ABDOULAYE BA  manquent, s'il vous plait pouvez-vous fournir d'effort pour avoir ces informations. </w:t>
        <w:br/>
        <w:t xml:space="preserve">- Les informations sur l'acte de naissance (ni Jours, ni mois et ni années) de  ADAMA LAMINE BA  manquent, s'il vous plait pouvez-vous fournir d'effort pour avoir ces informations. </w:t>
        <w:br/>
        <w:t xml:space="preserve">- Les informations sur l'acte de naissance (ni Jours, ni mois et ni années) de  BABACAR BA  manquent, s'il vous plait pouvez-vous fournir d'effort pour avoir ces informations. Le mois de l'enfant ( BABACAR BA ) n'est pas connu mais vous avez declaré en s01q04a le nombre de mois, prière de changer NSP au niveau de s01q03b. </w:t>
        <w:br/>
        <w:t xml:space="preserve">- Les informations sur l'acte de naissance (ni Jours, ni mois et ni années) de  ELIMANE LÔ BA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FATOU KINE BA  manquent, s'il vous plait pouvez-vous fournir d'effort pour avoir ces informations. Le mois de l'enfant ( FATOU KINE BA ) n'est pas connu mais vous avez declaré en s01q04a le nombre de mois, prière de changer NSP au niveau de s01q03b. </w:t>
        <w:br/>
        <w:t>- Les informations sur l'acte de naissance (ni Jours, ni mois et ni années) de  SERIGNE BA  manquent, s'il vous plait pouvez-vous fournir d'effort pour avoir ces informations.</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Incohérence!! ABDOULAYE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ABDOULAYE BA et corriger ou confirmer avec le QG. Le montant des autres depenses pour l'année scolaire de ABDOULAYE BA est faible ou élevé. veuillez, s'il vous plait, confirmer ces informations avec le QG ou apporter les corrections nécessaires. </w:t>
        <w:br/>
        <w:t xml:space="preserve">- Peu probable! ADAMA BA  n'arrive pas  à comprendre un petit texte lu dans une langue locale (s02q03). Veuillez corriger ou donner des explications au QG. </w:t>
        <w:br/>
        <w:t xml:space="preserve">- Peu probable! ADAMA LAMINE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LAMINE BA et corriger ou confirmer avec le QG. Le montant des autres depenses pour l'année scolaire de ADAMA LAMINE BA est faible ou élevé. veuillez, s'il vous plait, confirmer ces informations avec le QG ou apporter les corrections nécessaires. </w:t>
        <w:br/>
        <w:t xml:space="preserve">- Peu probable! ELIMANE LÔ BA  n'arrive pas  à comprendre un petit texte lu dans une langue locale (s02q03). Veuillez corriger ou donner des explications au QG. La raison principale que ELIMANE LÔ BA n'a pas été à l'école entre 2024/2025 est il na pas fait la maternel c en cette annee quil est entré a lecole primaire (ci) et semble exister dans les modalités, prière de prendre attache avec le QG pour plus d'explication afin de la classer bien.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Le montant des autres depenses pour l'année scolaire de FATOU BA est faible ou élevé. veuillez, s'il vous plait, confirmer ces informations avec le QG ou apporter les corrections nécessaires. </w:t>
        <w:br/>
        <w:t xml:space="preserve">- Peu probable! LAMINE BA  n'arrive pas  à comprendre un petit texte lu dans une langue locale (s02q03). Veuillez corriger ou donner des explications au QG. </w:t>
        <w:br/>
        <w:t xml:space="preserve">- Peu probable! NDEYE MOUR DIENG  n'arrive pas  à comprendre un petit texte lu dans une langue locale (s02q03). Veuillez corriger ou donner des explications au QG. Le domaine que NDEYE MOUR DIENG bénéficié de cette formation est patisserie,transformation laitiere,couture,embouche et semble exister dans les modalités, prière de prendre attache avec le QG pour plus d'explication afin de la classer bien. </w:t>
        <w:br/>
        <w:t xml:space="preserve">- Peu probable! NDEYE SOCCE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SOCCE  BA et corriger ou confirmer avec le QG. Le montant des autres depenses pour l'année scolaire de NDEYE SOCCE  BA est faible ou élevé. veuillez, s'il vous plait, confirmer ces informations avec le QG ou apporter les corrections nécessaires. </w:t>
        <w:br/>
        <w:t>- Peu probable! SERIGNE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BA et corriger ou confirmer avec le QG. Le montant des autres depenses pour l'année scolaire de SERIGNE BA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 FCFA) des dépenses pour chaque visite prénatale de NDEYE MOUR DIENG semble faible (voir nul) ou élevé, prière de corriger. </w:t>
        <w:br/>
        <w:t>- Le principal problème de santé que SERIGNE BA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BA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LAMINE BA est identique dans l'emploi principale et secondaire, prière de confirmer cette information avec le QG ou de corriger. Attention! le nombre d'heure que LAMINE BA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(2000 Fcfa) de Arachides pilées en Kg (taille unique) est relativement élevé par rapport aux autres prix observés dans cette zone. Prière de corriger ou de confirmer avec le QG. Attention ! Le prix unitaire d'achat (375 Fcfa) de Pastèque en Pièce (Moyen) est relativement faible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(5.75 litre) du produit Huile de palme raffinée consommée  par le ménage semble très élevé, prière de corriger ou confirmer avec le QG. Avertissement!!! Le ménage a consommé 8 Tas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produit alimentaire dit avoir obtenu une valeur sur les marchandises vendu en etat et les marchandises vendu après transformation. 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Les informations sur ces entrepises non agricole manquent, prière de les renseigner. </w:t>
        <w:br/>
        <w:t>- Prière de renseigner les montants dans les champs (s10q46 s10q47 s10q48 s10q49 s10q50 s10q51 s10q52 s10q53 s10q54 s10q55 s10q56 s10q57), mettre 0 si l'entreprise atelier de lavage de voiture n'a pas effectué des dépenses ou faire des reventes des marchandises ou des produits ou rendre de service.La main d'oeuvre sariale de NDEYE MOUR DIENG ayant travaillé dans cette entreprise atelier de lavage de voiture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La dernière fois qu'un enfant de moins de 5 ans a passé des selles est 2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Voiture personnelle, prière de renseigner.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Attention ! Lit a été achété à 800000 Fcfa est relativement élevé par rapport aux autres prix d'achat observés dans cette zone. Prière de corriger ou de confirmer avec le QG. </w:t>
        <w:br/>
        <w:t xml:space="preserve">- Le prix de revente de l'article  Matelas simple ne doit pas être égal 0 même si le ménage l'a reçu en cadeau prière de leurs aider à faire une estimations. </w:t>
        <w:br/>
        <w:t xml:space="preserve">- Le prix de revente de l'article  Réchaud (plaque) à gaz ou électrique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LAMINE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36-68-90-69</w:t>
            </w:r>
          </w:p>
        </w:tc>
        <w:tc>
          <w:tcPr>
            <w:tcW w:type="dxa" w:w="1662"/>
          </w:tcPr>
          <w:p>
            <w:r>
              <w:rPr>
                <w:sz w:val="14"/>
              </w:rPr>
              <w:t>47adffd7c3934ff7bf842cb1b507de5c</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NGOM</w:t>
            </w:r>
          </w:p>
        </w:tc>
        <w:tc>
          <w:tcPr>
            <w:tcW w:type="dxa" w:w="3324"/>
          </w:tcPr>
          <w:p>
            <w:r>
              <w:rPr>
                <w:sz w:val="18"/>
              </w:rPr>
              <w:t>N/A</w:t>
            </w:r>
          </w:p>
        </w:tc>
        <w:tc>
          <w:tcPr>
            <w:tcW w:type="dxa" w:w="3324"/>
          </w:tcPr>
          <w:p>
            <w:r/>
            <w:hyperlink r:id="rId16">
              <w:r>
                <w:rPr>
                  <w:color w:val="0563C1"/>
                  <w:u w:val="single"/>
                </w:rPr>
                <w:t>LINGUERE NDIAMBOUR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 </w:t>
        <w:br/>
        <w:t xml:space="preserve">- Les informations sur l'acte de naissance (ni Jours, ni mois et ni années) de  MOR NGOM  manquent, s'il vous plait pouvez-vous fournir d'effort pour avoir ces informations. </w:t>
        <w:br/>
        <w:t xml:space="preserve">- Les informations sur l'acte de naissance (ni Jours, ni mois et ni années) de  NDIAGA NGOM  manquent, s'il vous plait pouvez-vous fournir d'effort pour avoir ces informations. </w:t>
        <w:br/>
        <w:t>- Les informations sur l'acte de naissance (ni Jours, ni mois et ni années) de  SOKHNA MAÏ DIA  manquent, s'il vous plait pouvez-vous fournir d'effort pour avoir ces informations.</w:t>
      </w:r>
    </w:p>
    <w:p>
      <w:r>
        <w:rPr>
          <w:b/>
          <w:color w:val="4672C4"/>
          <w:sz w:val="22"/>
        </w:rPr>
        <w:t>&gt;&gt; Section2 - Education</w:t>
      </w:r>
    </w:p>
    <w:p>
      <w:pPr>
        <w:ind w:left="283"/>
      </w:pPr>
      <w:r>
        <w:rPr>
          <w:sz w:val="20"/>
        </w:rPr>
        <w:t xml:space="preserve">- Peu probable! MOR NGOM  n'arrive pas  à comprendre un petit texte lu dans une langue locale (s02q03). Veuillez corriger ou donner des explications au QG.  Incohérence ! le montant payé de MOR NGOM pour les frais de scolarité est très faible. veuillez, s'il vous plait, confirmer ces informations avec le QG ou apporter les corrections nécessaires. Incohérence!! La dépense liée à la cotisation de MOR NGOM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MOR NGOM avec le QG ou apporter les corrections nécessaires. Dans les milieux urbains c'est peu probable de voir une école dont les élèves ou étudiants ne dépensent pas en frais d'uniformes, prière de verifier pour MOR NGOM et corriger ou confirmer avec le QG. Le montant des frais de cantines ou de restauration pour l'année scolaire de MOR NGOM est faible ou élevé. veuillez, s'il vous plait, confirmer ces informations avec le QG ou apporter les corrections nécessaires. </w:t>
        <w:br/>
        <w:t xml:space="preserve">- Peu probable! NDIAGA NGOM  n'arrive pas  à comprendre un petit texte lu dans une langue locale (s02q03). Veuillez corriger ou donner des explications au QG. </w:t>
        <w:br/>
        <w:t>- Peu probable! SOKHNA MAÏ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SOKHNA MAÏ DIA a exercé dans l'emploi au cours des 12 derniers mois est de 0 mois, veuillez corriger s'il vous plait.Nombre de mois exercé par SOKHNA MAÏ DIA dans l'emploi au cours des 12 derniers mois semble faible, veuillez corriger s'il vous plait ou comfirmer avec le QG. Attention ! Le nombre de jours que SOKHNA MAÏ DIA a travaillés par mois semble être inférieur à 15. Veuillez, s'il vous plaît, confirmer cette information. Attention! le nombre d'heure que SOKHNA MAÏ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(150000) de l'article  Lit est inférieur aux prix de revente (300000)  avec l'âge du bien atteignant 10 ans. Prière de vérifier ou confirmer avec l'enquêté et mettre les bonnes valeurs après verification, s'il le faut. </w:t>
        <w:br/>
        <w:t xml:space="preserve">- Avertissement!!! Le prix d'achat (26000) de l'article  Matelas simple est inférieur aux prix de revente (75000)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(60000)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76-61-44-12</w:t>
            </w:r>
          </w:p>
        </w:tc>
        <w:tc>
          <w:tcPr>
            <w:tcW w:type="dxa" w:w="1662"/>
          </w:tcPr>
          <w:p>
            <w:r>
              <w:rPr>
                <w:sz w:val="14"/>
              </w:rPr>
              <w:t>f57102bebfbd4efd801e32a6122077a2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BA</w:t>
            </w:r>
          </w:p>
        </w:tc>
        <w:tc>
          <w:tcPr>
            <w:tcW w:type="dxa" w:w="3324"/>
          </w:tcPr>
          <w:p>
            <w:r>
              <w:rPr>
                <w:sz w:val="18"/>
              </w:rPr>
              <w:t>N/A</w:t>
            </w:r>
          </w:p>
        </w:tc>
        <w:tc>
          <w:tcPr>
            <w:tcW w:type="dxa" w:w="3324"/>
          </w:tcPr>
          <w:p>
            <w:r/>
            <w:hyperlink r:id="rId15">
              <w:r>
                <w:rPr>
                  <w:color w:val="0563C1"/>
                  <w:u w:val="single"/>
                </w:rPr>
                <w:t>LINGUERE NDIAMBOUR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OUSSEYNOU BA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OUSSEYNOU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AMINATA CHEICK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CHEICK DIA et corriger ou confirmer avec le QG. Le montant des autres depenses pour l'année scolaire de AMINATA CHEICK DIA est faible ou élevé. veuillez, s'il vous plait, confirmer ces informations avec le QG ou apporter les corrections nécessaires. </w:t>
        <w:br/>
        <w:t>- Peu probable! AMINATA SAMBA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SAMBA BA et corriger ou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OUSSEYNOU BA a comme taille 3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Le prix d'achat (3000 FCFA) de Hache/pioche est inférieur aux prix de revente (9999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99-37-41-46</w:t>
            </w:r>
          </w:p>
        </w:tc>
        <w:tc>
          <w:tcPr>
            <w:tcW w:type="dxa" w:w="1662"/>
          </w:tcPr>
          <w:p>
            <w:r>
              <w:rPr>
                <w:sz w:val="14"/>
              </w:rPr>
              <w:t>8ccb0f043fcd4a579f0cdc05c57555eb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DIOP</w:t>
            </w:r>
          </w:p>
        </w:tc>
        <w:tc>
          <w:tcPr>
            <w:tcW w:type="dxa" w:w="3324"/>
          </w:tcPr>
          <w:p>
            <w:r>
              <w:rPr>
                <w:sz w:val="18"/>
              </w:rPr>
              <w:t>N/A</w:t>
            </w:r>
          </w:p>
        </w:tc>
        <w:tc>
          <w:tcPr>
            <w:tcW w:type="dxa" w:w="3324"/>
          </w:tcPr>
          <w:p>
            <w:r/>
            <w:hyperlink r:id="rId17">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Ndiaye ) est visiteur, veuillez  corriger cette incoherence (question 1.12 et 1.13) merci. Les informations sur l'acte de naissance (ni Jours, ni mois et ni années) de  Ibrahima Ndiaye  manquent, s'il vous plait pouvez-vous fournir d'effort pour avoir ces informations. </w:t>
        <w:br/>
        <w:t>-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Baba Yacine Ndiaye et corriger ou confirmer avec le QG. </w:t>
        <w:br/>
        <w:t xml:space="preserve">- Dans les milieux urbains c'est peu probable de voir une école dont les élèves ou étudiants ne dépensent pas en frais d'uniformes, prière de verifier pour Moussa Ndiaye et corriger ou confirmer avec le QG. </w:t>
        <w:br/>
        <w:t xml:space="preserve">- Peu probable! Mame N’Dioubou Ndiaye  n'arrive pas  à comprendre un petit texte lu dans une langue locale (s02q03). Veuillez corriger ou donner des explications au QG. Peu probable! Mame N’Dioubou Ndiaye  ne sait ni lire, ni écrire, ni comprendre dans aucune des langues  (s02q01,s02q02,s02q03). Veuillez corriger ou donner des explications au QG. </w:t>
        <w:br/>
        <w:t xml:space="preserve">- Peu probable! Nancy Ndiaye  n'arrive pas  à comprendre un petit texte lu dans une langue locale (s02q03). Veuillez corriger ou donner des explications au QG. Peu probable! Nancy Ndiaye  ne sait ni lire, ni écrire, ni comprendre dans aucune des langues  (s02q01,s02q02,s02q03). Veuillez corriger ou donner des explications au QG. </w:t>
        <w:br/>
        <w:t>-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Mame N’Dioubou Ndiaye a eu est asthmatique et semble exister dans les modalités, prière de prendre attache avec le QG pour plus d'explication afin de la classer bien. </w:t>
        <w:br/>
        <w:t>- Le principal problème de santé que Serigne Fallou Ndiaye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 Yacine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Avertissement! Nancy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Oumy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88-31-67-10</w:t>
            </w:r>
          </w:p>
        </w:tc>
        <w:tc>
          <w:tcPr>
            <w:tcW w:type="dxa" w:w="1662"/>
          </w:tcPr>
          <w:p>
            <w:r>
              <w:rPr>
                <w:sz w:val="14"/>
              </w:rPr>
              <w:t>1b213138b68a4fe3b33b38c3d2f6267b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8">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Aissatou Sow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Aissatou Sow est relativement élevé par rapport aux autres montants depansés observés dans cette zone. Prière de corriger ou de confirmer avec le QG. </w:t>
        <w:br/>
        <w:t>- Attention ! Le montant (10000 Fcfa) dépensé ou reçu en cadeau pour les cartes prépayées, les transferts de crédit et les abonnements de  Modou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kebe Dioum Gueye et corriger ou confirmer avec le QG. </w:t>
        <w:br/>
        <w:t xml:space="preserve">- Dans les milieux urbains c'est peu probable de voir une école dont les élèves ou étudiants ne dépensent pas en frais d'uniformes, prière de verifier pour Marc Gueye et corriger ou confirmer avec le QG. </w:t>
        <w:br/>
        <w:t xml:space="preserve">- Dans les milieux urbains c'est peu probable de voir une école dont les élèves ou étudiants ne dépensent pas en frais d'uniformes, prière de verifier pour Mareme Gueye et corriger ou confirmer avec le QG.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La raison principale que Adama Gueye n'a pas fait des études dans une école formelle est elle n’avait pas l’age pour commencer et semble exister dans les modalités, prière de prendre attache avec le QG pour plus d'explication afin de la classer bien. </w:t>
        <w:br/>
        <w:t>- Peu probable! Fatima Gueye  n'arrive pas  à comprendre un petit texte lu dans une langue locale (s02q03). Veuillez corriger ou donner des explications au QG. Peu probable! Fatima Gueye  ne sait ni lire, ni écrire, ni comprendre dans aucune des langues  (s02q01,s02q02,s02q03). Veuillez corriger ou donner des explications au QG. La raison principale que Fatima Gueye n'a pas fait des études dans une école formelle est elle n’avait pas l’age pour commencer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Marc Gueye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(160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69-65-97-53</w:t>
            </w:r>
          </w:p>
        </w:tc>
        <w:tc>
          <w:tcPr>
            <w:tcW w:type="dxa" w:w="1662"/>
          </w:tcPr>
          <w:p>
            <w:r>
              <w:rPr>
                <w:sz w:val="14"/>
              </w:rPr>
              <w:t>7d54b5c7c298443aa9c4e659d8640ba0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SECK</w:t>
            </w:r>
          </w:p>
        </w:tc>
        <w:tc>
          <w:tcPr>
            <w:tcW w:type="dxa" w:w="3324"/>
          </w:tcPr>
          <w:p>
            <w:r>
              <w:rPr>
                <w:sz w:val="18"/>
              </w:rPr>
              <w:t>N/A</w:t>
            </w:r>
          </w:p>
        </w:tc>
        <w:tc>
          <w:tcPr>
            <w:tcW w:type="dxa" w:w="3324"/>
          </w:tcPr>
          <w:p>
            <w:r/>
            <w:hyperlink r:id="rId19">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domaine que Assane Seck bénéficié de cette formation est hydrolique et semble exister dans les modalités, prière de prendre attache avec le QG pour plus d'explication afin de la classer bien. </w:t>
        <w:br/>
        <w:t xml:space="preserve">- Peu probable! Massire Seck  n'arrive pas  à comprendre un petit texte lu dans une langue locale (s02q03). Veuillez corriger ou donner des explications au QG. Peu probable! Massire Seck  ne sait ni lire, ni écrire, ni comprendre dans aucune des langues  (s02q01,s02q02,s02q03). Veuillez corriger ou donner des explications au QG. Le montant des autres depenses pour l'année scolaire de Massire Seck est faible ou élevé. veuillez, s'il vous plait, confirmer ces informations avec le QG ou apporter les corrections nécessaires. </w:t>
        <w:br/>
        <w:t>- Peu probable! Seydina Mouhamed Seck  n'arrive pas  à comprendre un petit texte lu dans une langue locale (s02q03). Veuillez corriger ou donner des explications au QG. Peu probable! Seydina Mouhamed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Massire Seck a été hospitalisé au cours des 12 derniers mois est crise asthma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Assane Seck enquêté dans l'emploi principale n'a pas declaré son salaire prière de fournir plus d'effort pour lui demander son salire, vous pouvez utiliser des stratégies pour faire une estimation ou demander des conseils au QG. Avertissement!!! Assane Seck enquêté dans l'emploi principale n'a pas declaré son revenu prière de fournir plus d'effort pour lui demander son revenu, vous pouvez utiliser des stratégies pour faire une estimation ou demander des conseils au QG. Avertissement!!! Assane Seck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 </w:t>
        <w:br/>
        <w:t>- Avertissement!!! Ramatoulaye Fall est un Instituteurs, enseignement primaire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Ramatoulaye Fall est un Instituteurs, enseignement primaire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Sucre en poudre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Attention ! Le prix unitaire d'achat (6000 Fcfa) de Huile de palme raffinée en Litre (taille unique) est relativement élevé par rapport aux autres prix observés dans cette zone. Prière de corriger ou de confirmer avec le QG. Avertissement!!! Le ménage a consommé 1 Carton Petit de Cube alimentaire (Maggi, Jumbo, ).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ASSANE SECK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87792,-15.4863013" TargetMode="External"/><Relationship Id="rId10" Type="http://schemas.openxmlformats.org/officeDocument/2006/relationships/hyperlink" Target="https://www.google.com/maps?q=15.352764366666667,-15.469040833333334" TargetMode="External"/><Relationship Id="rId11" Type="http://schemas.openxmlformats.org/officeDocument/2006/relationships/hyperlink" Target="https://www.google.com/maps?q=15.3997762,-15.1483731" TargetMode="External"/><Relationship Id="rId12" Type="http://schemas.openxmlformats.org/officeDocument/2006/relationships/hyperlink" Target="https://www.google.com/maps?q=15.396030916666666,-15.124762983333335" TargetMode="External"/><Relationship Id="rId13" Type="http://schemas.openxmlformats.org/officeDocument/2006/relationships/hyperlink" Target="https://www.google.com/maps?q=15.352897383333334,-15.46911685" TargetMode="External"/><Relationship Id="rId14" Type="http://schemas.openxmlformats.org/officeDocument/2006/relationships/hyperlink" Target="https://www.google.com/maps?q=15.395477916666668,-15.119765966666668" TargetMode="External"/><Relationship Id="rId15" Type="http://schemas.openxmlformats.org/officeDocument/2006/relationships/hyperlink" Target="https://www.google.com/maps?q=15.395190283333333,-15.126028733333332" TargetMode="External"/><Relationship Id="rId16" Type="http://schemas.openxmlformats.org/officeDocument/2006/relationships/hyperlink" Target="https://www.google.com/maps?q=15.394217199999998,-15.116908350000001" TargetMode="External"/><Relationship Id="rId17" Type="http://schemas.openxmlformats.org/officeDocument/2006/relationships/hyperlink" Target="https://www.google.com/maps?q=15.396101016666668,-15.123076933333333" TargetMode="External"/><Relationship Id="rId18" Type="http://schemas.openxmlformats.org/officeDocument/2006/relationships/hyperlink" Target="https://www.google.com/maps?q=15.4021824,-15.1187691" TargetMode="External"/><Relationship Id="rId19" Type="http://schemas.openxmlformats.org/officeDocument/2006/relationships/hyperlink" Target="https://www.google.com/maps?q=15.3480593,-15.470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