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 COHERENCE</w:t>
      </w:r>
    </w:p>
    <w:p>
      <w:pPr>
        <w:jc w:val="center"/>
      </w:pPr>
      <w:r>
        <w:rPr>
          <w:i/>
          <w:color w:val="646464"/>
          <w:sz w:val="24"/>
        </w:rPr>
        <w:t>Equipe: EQ15_sup</w:t>
        <w:br/>
        <w:t>Grappe: 082102000027</w:t>
        <w:br/>
        <w:t>Date: 16/02/2026 a 12:58</w:t>
      </w:r>
    </w:p>
    <w:p/>
    <w:p>
      <w:pPr>
        <w:pStyle w:val="Heading1"/>
      </w:pPr>
      <w:r>
        <w:t>Resume</w:t>
      </w:r>
    </w:p>
    <w:tbl>
      <w:tblPr>
        <w:tblStyle w:val="TableGrid"/>
        <w:tblW w:type="auto" w:w="0"/>
        <w:jc w:val="center"/>
        <w:tblLook w:firstColumn="1" w:firstRow="1" w:lastColumn="0" w:lastRow="0" w:noHBand="0" w:noVBand="1" w:val="04A0"/>
      </w:tblPr>
      <w:tblGrid>
        <w:gridCol w:w="4986"/>
        <w:gridCol w:w="4986"/>
      </w:tblGrid>
      <w:tr>
        <w:tc>
          <w:tcPr>
            <w:tcW w:type="dxa" w:w="4986"/>
            <w:shd w:fill="4472C4"/>
          </w:tcPr>
          <w:p>
            <w:r>
              <w:rPr>
                <w:b/>
                <w:color w:val="FFFFFF"/>
              </w:rPr>
              <w:t>Indicateur</w:t>
            </w:r>
          </w:p>
        </w:tc>
        <w:tc>
          <w:tcPr>
            <w:tcW w:type="dxa" w:w="4986"/>
            <w:shd w:fill="4472C4"/>
          </w:tcPr>
          <w:p>
            <w:r>
              <w:rPr>
                <w:b/>
                <w:color w:val="FFFFFF"/>
              </w:rPr>
              <w:t>Valeur</w:t>
            </w:r>
          </w:p>
        </w:tc>
      </w:tr>
      <w:tr>
        <w:tc>
          <w:tcPr>
            <w:tcW w:type="dxa" w:w="4986"/>
          </w:tcPr>
          <w:p>
            <w:r>
              <w:t>Nombre de menages avec erreurs</w:t>
            </w:r>
          </w:p>
        </w:tc>
        <w:tc>
          <w:tcPr>
            <w:tcW w:type="dxa" w:w="4986"/>
          </w:tcPr>
          <w:p>
            <w:r>
              <w:t>12</w:t>
            </w:r>
          </w:p>
        </w:tc>
      </w:tr>
      <w:tr>
        <w:tc>
          <w:tcPr>
            <w:tcW w:type="dxa" w:w="4986"/>
          </w:tcPr>
          <w:p>
            <w:r>
              <w:t>Nombre total de sections avec erreurs</w:t>
            </w:r>
          </w:p>
        </w:tc>
        <w:tc>
          <w:tcPr>
            <w:tcW w:type="dxa" w:w="4986"/>
          </w:tcPr>
          <w:p>
            <w:r>
              <w:t>27</w:t>
            </w:r>
          </w:p>
        </w:tc>
      </w:tr>
    </w:tbl>
    <w:p/>
    <w:p>
      <w:pPr>
        <w:pStyle w:val="Heading2"/>
      </w:pPr>
      <w:r>
        <w:t>Sections avec le plus d'erreurs</w:t>
      </w:r>
    </w:p>
    <w:tbl>
      <w:tblPr>
        <w:tblStyle w:val="TableGrid"/>
        <w:tblW w:type="auto" w:w="0"/>
        <w:tblLook w:firstColumn="1" w:firstRow="1" w:lastColumn="0" w:lastRow="0" w:noHBand="0" w:noVBand="1" w:val="04A0"/>
      </w:tblPr>
      <w:tblGrid>
        <w:gridCol w:w="3324"/>
        <w:gridCol w:w="3324"/>
        <w:gridCol w:w="3324"/>
      </w:tblGrid>
      <w:tr>
        <w:tc>
          <w:tcPr>
            <w:tcW w:type="dxa" w:w="3324"/>
            <w:shd w:fill="4472C4"/>
          </w:tcPr>
          <w:p>
            <w:r>
              <w:rPr>
                <w:b/>
                <w:color w:val="FFFFFF"/>
              </w:rPr>
              <w:t>Section</w:t>
            </w:r>
          </w:p>
        </w:tc>
        <w:tc>
          <w:tcPr>
            <w:tcW w:type="dxa" w:w="3324"/>
            <w:shd w:fill="4472C4"/>
          </w:tcPr>
          <w:p>
            <w:r>
              <w:rPr>
                <w:b/>
                <w:color w:val="FFFFFF"/>
              </w:rPr>
              <w:t>Description</w:t>
            </w:r>
          </w:p>
        </w:tc>
        <w:tc>
          <w:tcPr>
            <w:tcW w:type="dxa" w:w="3324"/>
            <w:shd w:fill="4472C4"/>
          </w:tcPr>
          <w:p>
            <w:r>
              <w:rPr>
                <w:b/>
                <w:color w:val="FFFFFF"/>
              </w:rPr>
              <w:t>Nb erreurs</w:t>
            </w:r>
          </w:p>
        </w:tc>
      </w:tr>
      <w:tr>
        <w:tc>
          <w:tcPr>
            <w:tcW w:type="dxa" w:w="3324"/>
          </w:tcPr>
          <w:p>
            <w:r>
              <w:t>Section0</w:t>
            </w:r>
          </w:p>
        </w:tc>
        <w:tc>
          <w:tcPr>
            <w:tcW w:type="dxa" w:w="3324"/>
          </w:tcPr>
          <w:p>
            <w:r>
              <w:t>Identification et renseignements de controle</w:t>
            </w:r>
          </w:p>
        </w:tc>
        <w:tc>
          <w:tcPr>
            <w:tcW w:type="dxa" w:w="3324"/>
          </w:tcPr>
          <w:p>
            <w:r>
              <w:t>12</w:t>
            </w:r>
          </w:p>
        </w:tc>
      </w:tr>
      <w:tr>
        <w:tc>
          <w:tcPr>
            <w:tcW w:type="dxa" w:w="3324"/>
          </w:tcPr>
          <w:p>
            <w:r>
              <w:t>Section7b</w:t>
            </w:r>
          </w:p>
        </w:tc>
        <w:tc>
          <w:tcPr>
            <w:tcW w:type="dxa" w:w="3324"/>
          </w:tcPr>
          <w:p>
            <w:r>
              <w:t>Consommation alimentaire - 7 jours</w:t>
            </w:r>
          </w:p>
        </w:tc>
        <w:tc>
          <w:tcPr>
            <w:tcW w:type="dxa" w:w="3324"/>
          </w:tcPr>
          <w:p>
            <w:r>
              <w:t>12</w:t>
            </w:r>
          </w:p>
        </w:tc>
      </w:tr>
      <w:tr>
        <w:tc>
          <w:tcPr>
            <w:tcW w:type="dxa" w:w="3324"/>
          </w:tcPr>
          <w:p>
            <w:r>
              <w:t>Section16a</w:t>
            </w:r>
          </w:p>
        </w:tc>
        <w:tc>
          <w:tcPr>
            <w:tcW w:type="dxa" w:w="3324"/>
          </w:tcPr>
          <w:p>
            <w:r>
              <w:t>Champs et parcelles</w:t>
            </w:r>
          </w:p>
        </w:tc>
        <w:tc>
          <w:tcPr>
            <w:tcW w:type="dxa" w:w="3324"/>
          </w:tcPr>
          <w:p>
            <w:r>
              <w:t>12</w:t>
            </w:r>
          </w:p>
        </w:tc>
      </w:tr>
      <w:tr>
        <w:tc>
          <w:tcPr>
            <w:tcW w:type="dxa" w:w="3324"/>
          </w:tcPr>
          <w:p>
            <w:r>
              <w:t>Section2</w:t>
            </w:r>
          </w:p>
        </w:tc>
        <w:tc>
          <w:tcPr>
            <w:tcW w:type="dxa" w:w="3324"/>
          </w:tcPr>
          <w:p>
            <w:r>
              <w:t>Education</w:t>
            </w:r>
          </w:p>
        </w:tc>
        <w:tc>
          <w:tcPr>
            <w:tcW w:type="dxa" w:w="3324"/>
          </w:tcPr>
          <w:p>
            <w:r>
              <w:t>11</w:t>
            </w:r>
          </w:p>
        </w:tc>
      </w:tr>
      <w:tr>
        <w:tc>
          <w:tcPr>
            <w:tcW w:type="dxa" w:w="3324"/>
          </w:tcPr>
          <w:p>
            <w:r>
              <w:t>Section1</w:t>
            </w:r>
          </w:p>
        </w:tc>
        <w:tc>
          <w:tcPr>
            <w:tcW w:type="dxa" w:w="3324"/>
          </w:tcPr>
          <w:p>
            <w:r>
              <w:t>Caracteristiques des membres</w:t>
            </w:r>
          </w:p>
        </w:tc>
        <w:tc>
          <w:tcPr>
            <w:tcW w:type="dxa" w:w="3324"/>
          </w:tcPr>
          <w:p>
            <w:r>
              <w:t>10</w:t>
            </w:r>
          </w:p>
        </w:tc>
      </w:tr>
      <w:tr>
        <w:tc>
          <w:tcPr>
            <w:tcW w:type="dxa" w:w="3324"/>
          </w:tcPr>
          <w:p>
            <w:r>
              <w:t>Section4a</w:t>
            </w:r>
          </w:p>
        </w:tc>
        <w:tc>
          <w:tcPr>
            <w:tcW w:type="dxa" w:w="3324"/>
          </w:tcPr>
          <w:p>
            <w:r>
              <w:t>Emploi</w:t>
            </w:r>
          </w:p>
        </w:tc>
        <w:tc>
          <w:tcPr>
            <w:tcW w:type="dxa" w:w="3324"/>
          </w:tcPr>
          <w:p>
            <w:r>
              <w:t>10</w:t>
            </w:r>
          </w:p>
        </w:tc>
      </w:tr>
      <w:tr>
        <w:tc>
          <w:tcPr>
            <w:tcW w:type="dxa" w:w="3324"/>
          </w:tcPr>
          <w:p>
            <w:r>
              <w:t>Section4b</w:t>
            </w:r>
          </w:p>
        </w:tc>
        <w:tc>
          <w:tcPr>
            <w:tcW w:type="dxa" w:w="3324"/>
          </w:tcPr>
          <w:p>
            <w:r>
              <w:t>Emploi - Activite principale</w:t>
            </w:r>
          </w:p>
        </w:tc>
        <w:tc>
          <w:tcPr>
            <w:tcW w:type="dxa" w:w="3324"/>
          </w:tcPr>
          <w:p>
            <w:r>
              <w:t>8</w:t>
            </w:r>
          </w:p>
        </w:tc>
      </w:tr>
      <w:tr>
        <w:tc>
          <w:tcPr>
            <w:tcW w:type="dxa" w:w="3324"/>
          </w:tcPr>
          <w:p>
            <w:r>
              <w:t>Section9b</w:t>
            </w:r>
          </w:p>
        </w:tc>
        <w:tc>
          <w:tcPr>
            <w:tcW w:type="dxa" w:w="3324"/>
          </w:tcPr>
          <w:p>
            <w:r>
              <w:t>Depenses non-alimentaires - 7 jours</w:t>
            </w:r>
          </w:p>
        </w:tc>
        <w:tc>
          <w:tcPr>
            <w:tcW w:type="dxa" w:w="3324"/>
          </w:tcPr>
          <w:p>
            <w:r>
              <w:t>5</w:t>
            </w:r>
          </w:p>
        </w:tc>
      </w:tr>
      <w:tr>
        <w:tc>
          <w:tcPr>
            <w:tcW w:type="dxa" w:w="3324"/>
          </w:tcPr>
          <w:p>
            <w:r>
              <w:t>Section9d</w:t>
            </w:r>
          </w:p>
        </w:tc>
        <w:tc>
          <w:tcPr>
            <w:tcW w:type="dxa" w:w="3324"/>
          </w:tcPr>
          <w:p>
            <w:r>
              <w:t>Depenses non-alimentaires - 3 mois</w:t>
            </w:r>
          </w:p>
        </w:tc>
        <w:tc>
          <w:tcPr>
            <w:tcW w:type="dxa" w:w="3324"/>
          </w:tcPr>
          <w:p>
            <w:r>
              <w:t>5</w:t>
            </w:r>
          </w:p>
        </w:tc>
      </w:tr>
      <w:tr>
        <w:tc>
          <w:tcPr>
            <w:tcW w:type="dxa" w:w="3324"/>
          </w:tcPr>
          <w:p>
            <w:r>
              <w:t>Section11</w:t>
            </w:r>
          </w:p>
        </w:tc>
        <w:tc>
          <w:tcPr>
            <w:tcW w:type="dxa" w:w="3324"/>
          </w:tcPr>
          <w:p>
            <w:r>
              <w:t>Caracteristiques logement</w:t>
            </w:r>
          </w:p>
        </w:tc>
        <w:tc>
          <w:tcPr>
            <w:tcW w:type="dxa" w:w="3324"/>
          </w:tcPr>
          <w:p>
            <w:r>
              <w:t>5</w:t>
            </w:r>
          </w:p>
        </w:tc>
      </w:tr>
    </w:tbl>
    <w:p/>
    <w:p>
      <w:pPr>
        <w:pStyle w:val="Heading1"/>
      </w:pPr>
      <w:r>
        <w:t>Details des erreurs par menage</w:t>
      </w:r>
    </w:p>
    <w:p>
      <w:pPr>
        <w:pStyle w:val="Heading2"/>
      </w:pPr>
      <w:r>
        <w:t>Menage 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98-73-58-07</w:t>
            </w:r>
          </w:p>
        </w:tc>
        <w:tc>
          <w:tcPr>
            <w:tcW w:type="dxa" w:w="1662"/>
          </w:tcPr>
          <w:p>
            <w:r>
              <w:rPr>
                <w:sz w:val="14"/>
              </w:rPr>
              <w:t>a792cec55f92406db7295b46a880c49b</w:t>
            </w:r>
          </w:p>
        </w:tc>
        <w:tc>
          <w:tcPr>
            <w:tcW w:type="dxa" w:w="1662"/>
          </w:tcPr>
          <w:p>
            <w:r>
              <w:rPr>
                <w:sz w:val="14"/>
              </w:rPr>
              <w:t>EQ15_enq1</w:t>
            </w:r>
          </w:p>
        </w:tc>
        <w:tc>
          <w:tcPr>
            <w:tcW w:type="dxa" w:w="1662"/>
          </w:tcPr>
          <w:p>
            <w:r>
              <w:rPr>
                <w:sz w:val="14"/>
              </w:rPr>
              <w:t>Equipe15</w:t>
            </w:r>
          </w:p>
        </w:tc>
        <w:tc>
          <w:tcPr>
            <w:tcW w:type="dxa" w:w="1662"/>
          </w:tcPr>
          <w:p>
            <w:r>
              <w:rPr>
                <w:sz w:val="14"/>
              </w:rPr>
              <w:t>Boubacar DIOP</w:t>
            </w:r>
          </w:p>
        </w:tc>
        <w:tc>
          <w:tcPr>
            <w:tcW w:type="dxa" w:w="1662"/>
          </w:tcPr>
          <w:p>
            <w:r>
              <w:rPr>
                <w:sz w:val="14"/>
              </w:rPr>
              <w:t>Aminata Djiby NDIAYE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OMAR TOURE</w:t>
            </w:r>
          </w:p>
        </w:tc>
        <w:tc>
          <w:tcPr>
            <w:tcW w:type="dxa" w:w="3324"/>
          </w:tcPr>
          <w:p>
            <w:r>
              <w:rPr>
                <w:sz w:val="18"/>
              </w:rPr>
              <w:t>N/A</w:t>
            </w:r>
          </w:p>
        </w:tc>
        <w:tc>
          <w:tcPr>
            <w:tcW w:type="dxa" w:w="3324"/>
          </w:tcPr>
          <w:p>
            <w:r/>
            <w:hyperlink r:id="rId9">
              <w:r>
                <w:rPr>
                  <w:color w:val="0563C1"/>
                  <w:u w:val="single"/>
                </w:rPr>
                <w:t>DAHRA MBAYENE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Avertissement! Veuillez renseigner par oui ou non toutes les modalités de la question s01q47. </w:t>
        <w:br/>
        <w:t>- La catégorie socioprofessionnelle de la mère biologique de  SEYNI TOURE n'est pas coherente avec les réponses des questions s01q35 et s01q36, prière de corriger ou de confirmer cette informations avec le QG.</w:t>
      </w:r>
    </w:p>
    <w:p>
      <w:r>
        <w:rPr>
          <w:b/>
          <w:color w:val="4672C4"/>
          <w:sz w:val="22"/>
        </w:rPr>
        <w:t>&gt;&gt; Section2 - Education</w:t>
      </w:r>
    </w:p>
    <w:p>
      <w:pPr>
        <w:ind w:left="283"/>
      </w:pPr>
      <w:r>
        <w:rPr>
          <w:sz w:val="20"/>
        </w:rPr>
        <w:t xml:space="preserve">- Peu probable! ABLAYE TOURE  n'arrive pas  à comprendre un petit texte lu dans une langue locale (s02q03). Veuillez corriger ou donner des explications au QG. Incohérence!! Le niveau d'études le plus élevé atteint par ABLAYE TOURE est Secondaire Technique et Professionnel et le diplôme le plus elevé obtenu par ABLAYE TOURE est CEP. </w:t>
        <w:br/>
        <w:t xml:space="preserve">- Peu probable! AIDA FALL  n'arrive pas  à comprendre un petit texte lu dans une langue locale (s02q03). Veuillez corriger ou donner des explications au QG. </w:t>
        <w:br/>
        <w:t xml:space="preserve">- Peu probable! ALY TOURE  n'arrive pas  à comprendre un petit texte lu dans une langue locale (s02q03). Veuillez corriger ou donner des explications au QG. Le montant des autres depenses pour l'année scolaire de ALY TOURE est faible ou élevé. veuillez, s'il vous plait, confirmer ces informations avec le QG ou apporter les corrections nécessaires. </w:t>
        <w:br/>
        <w:t xml:space="preserve">- Peu probable! DIARRA TOURE  n'arrive pas  à comprendre un petit texte lu dans une langue locale (s02q03). Veuillez corriger ou donner des explications au QG. Attention ! Le frais de scolarité (10000 Fcfa) de DIARRA TOURE en 4ème année de Primaire est relativement élevé par rapport aux autres frais de scolarités observés dans cette zone. Prière de corriger ou de confirmer avec le QG. </w:t>
        <w:br/>
        <w:t xml:space="preserve">- Peu probable! MANDIAYE TOURE  n'arrive pas  à comprendre un petit texte lu dans une langue locale (s02q03). Veuillez corriger ou donner des explications au QG. </w:t>
        <w:br/>
        <w:t xml:space="preserve">- Peu probable! MOR TALLA TOURE  n'arrive pas  à comprendre un petit texte lu dans une langue locale (s02q03). Veuillez corriger ou donner des explications au QG. </w:t>
        <w:br/>
        <w:t xml:space="preserve">- Peu probable! MOUSSA TOURE  n'arrive pas  à comprendre un petit texte lu dans une langue locale (s02q03). Veuillez corriger ou donner des explications au QG. Peu probable! MOUSSA TOURE  ne sait ni lire, ni écrire, ni comprendre dans aucune des langues  (s02q01,s02q02,s02q03). Veuillez corriger ou donner des explications au QG. </w:t>
        <w:br/>
        <w:t xml:space="preserve">- Peu probable! NDEYE PENDA NDIAYE  n'arrive pas  à comprendre un petit texte lu dans une langue locale (s02q03). Veuillez corriger ou donner des explications au QG. Peu probable! NDEYE PENDA NDIAYE  ne sait ni lire, ni écrire, ni comprendre dans aucune des langues  (s02q01,s02q02,s02q03). Veuillez corriger ou donner des explications au QG. </w:t>
        <w:br/>
        <w:t xml:space="preserve">- Peu probable! NGAGNE TOURE  n'arrive pas  à comprendre un petit texte lu dans une langue locale (s02q03). Veuillez corriger ou donner des explications au QG. Peu probable! NGAGNE TOURE  ne sait ni lire, ni écrire, ni comprendre dans aucune des langues  (s02q01,s02q02,s02q03). Veuillez corriger ou donner des explications au QG. </w:t>
        <w:br/>
        <w:t xml:space="preserve">- Peu probable! OMAR TOURE  n'arrive pas  à comprendre un petit texte lu dans une langue locale (s02q03). Veuillez corriger ou donner des explications au QG. Le domaine que OMAR TOURE bénéficié de cette formation est Permis de conduire et semble exister dans les modalités, prière de prendre attache avec le QG pour plus d'explication afin de la classer bien. </w:t>
        <w:br/>
        <w:t xml:space="preserve">- Peu probable! OUMAR TOURE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OUMAR TOURE et corriger ou confirmer avec le QG. </w:t>
        <w:br/>
        <w:t>- Peu probable! SEYNI TOURE  n'arrive pas  à comprendre un petit texte lu dans une langue locale (s02q03). Veuillez corriger ou donner des explications au QG. Peu probable! SEYNI TOURE  ne sait ni lire, ni écrire, ni comprendre dans aucune des langues  (s02q01,s02q02,s02q03). Veuillez corriger ou donner des explications au QG.</w:t>
      </w:r>
    </w:p>
    <w:p>
      <w:r>
        <w:rPr>
          <w:b/>
          <w:color w:val="4672C4"/>
          <w:sz w:val="22"/>
        </w:rPr>
        <w:t>&gt;&gt; Section3 - Sante</w:t>
      </w:r>
    </w:p>
    <w:p>
      <w:pPr>
        <w:ind w:left="283"/>
      </w:pPr>
      <w:r>
        <w:rPr>
          <w:sz w:val="20"/>
        </w:rPr>
        <w:t>- Vous déclarez que ALY TOURE dans ce ménage s'est consulté dans un service de santé, ou chez un guérisseur au cours des 3 derniers mois sans hospitalisation (ne pas considérer les consultations prénatales) q13=Oui, mais vous avez pris NSP partout de la question q14 à q21.</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MANDIAYE TOURE n'a consacré aucune heure pour les travaux cités en s04q01, s04q02, s04q03, s04q04, s04q05, s04q06, s04q07 et s04q08.Prière de regarder pour corriger ou confirmer avec le QG. </w:t>
        <w:br/>
        <w:t>- Avertissement! Généralement les jeunes hommes (10 à 25ans) font des travaux ménager soit apprendre les enfants à reviser leurs léçons ou d'autres cours, OUMAR TOURE n'a consacré aucune heure pour les travaux cités en s04q01, s04q02, s04q03, s04q04, s04q05, s04q06, s04q07 et s04q08.Prière de regarder pour corriger ou confirmer avec le QG.</w:t>
      </w:r>
    </w:p>
    <w:p>
      <w:r>
        <w:rPr>
          <w:b/>
          <w:color w:val="4672C4"/>
          <w:sz w:val="22"/>
        </w:rPr>
        <w:t>&gt;&gt; Section4b - Emploi - Activite principale</w:t>
      </w:r>
    </w:p>
    <w:p>
      <w:pPr>
        <w:ind w:left="283"/>
      </w:pPr>
      <w:r>
        <w:rPr>
          <w:sz w:val="20"/>
        </w:rPr>
        <w:t xml:space="preserve">- Attention ! Le nombre de jours que MANDIAYE TOURE a travaillés par mois semble être inférieur à 15. Veuillez, s'il vous plaît, confirmer cette information. </w:t>
        <w:br/>
        <w:t xml:space="preserve">- Attention ! Le nombre de jours que OMAR TOURE a travaillés par mois semble être inférieur à 15. Veuillez, s'il vous plaît, confirmer cette information. </w:t>
        <w:br/>
        <w:t>- Attention! le nombre d'heure que MOR TALLA TOURE a travaillé par jour semble être inferieur à 4, veuillez s'il vous plait confirmer cette information avec le QG.</w:t>
      </w:r>
    </w:p>
    <w:p>
      <w:r>
        <w:rPr>
          <w:b/>
          <w:color w:val="4672C4"/>
          <w:sz w:val="22"/>
        </w:rPr>
        <w:t>&gt;&gt; Section4c - Emploi - Activite secondaire</w:t>
      </w:r>
    </w:p>
    <w:p>
      <w:pPr>
        <w:ind w:left="283"/>
      </w:pPr>
      <w:r>
        <w:rPr>
          <w:sz w:val="20"/>
        </w:rPr>
        <w:t xml:space="preserve">- Attention ! Le nombre de jours que ABLAYE TOURE a travaillés par mois semble être inférieur à 15. Veuillez, s'il vous plaît, confirmer cette information. Attention! le nombre d'heure que ABLAYE TOURE a travaillé par jour semble faible, veuillez s'il vous plait confirmer cette information avec le QG. </w:t>
        <w:br/>
        <w:t>- Attention ! Le nombre de jours que OMAR TOURE a travaillés par mois semble être inférieur à 15. Veuillez, s'il vous plaît, confirmer cette information.</w:t>
      </w:r>
    </w:p>
    <w:p>
      <w:r>
        <w:rPr>
          <w:b/>
          <w:color w:val="4672C4"/>
          <w:sz w:val="22"/>
        </w:rPr>
        <w:t>&gt;&gt; Section6 - Epargne et credit</w:t>
      </w:r>
    </w:p>
    <w:p>
      <w:pPr>
        <w:ind w:left="283"/>
      </w:pPr>
      <w:r>
        <w:rPr>
          <w:sz w:val="20"/>
        </w:rPr>
        <w:t>- Avertissement!!! OMAR TOURE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 Le montant nominal devant être rembourser chaque mois de OMAR TOURE sembe elevé pour le premier crédit autres qu'immobilier, veuillez revoir cette partie et corriger ou confirmer avec le QG.</w:t>
      </w:r>
    </w:p>
    <w:p>
      <w:r>
        <w:rPr>
          <w:b/>
          <w:color w:val="4672C4"/>
          <w:sz w:val="22"/>
        </w:rPr>
        <w:t>&gt;&gt; Section7b - Consommation alimentaire - 7 jours</w:t>
      </w:r>
    </w:p>
    <w:p>
      <w:pPr>
        <w:ind w:left="283"/>
      </w:pPr>
      <w:r>
        <w:rPr>
          <w:sz w:val="20"/>
        </w:rPr>
        <w:t>- Attention ! Le prix unitaire d'achat (150 Fcfa) de Pain moderne (Baguette) en miche (Moyen) est relativement faible par rapport aux autres prix observés dans cette zone. Prière de corriger ou de confirmer avec le QG. Attention ! Le prix unitaire d'achat (200 Fcfa) de Carotte en Pièce (Moyen) est relativement élevé par rapport aux autres prix observés dans cette zone. Prière de corriger ou de confirmer avec le QG. Attention ! Le prix unitaire d'achat (33.33333 Fcfa) de Concentré de tomate en Sachets industriel (Petit) est relativement faible par rapport aux autres prix observés dans cette zone. Prière de corriger ou de confirmer avec le QG. Avertissement!! La quantité (4.5 litre) du produit Huile de palme raffinée consommée  par le ménage semble très élevé, prière de corriger ou confirmer avec le QG. Attention ! Le prix unitaire d'achat (400 Fcfa) de Huile de palme raffinée en Litre (taille unique) est relativement faible par rapport aux autres prix observés dans cette zone. Prière de corriger ou de confirmer avec le QG. Avertissement!!! Le ménage a consommé 1 Paquet Moyen de Thé en sachet, cette quantité semble anormale pour une consommation des 7 derniers jours.Prière de corriger ou de confirmer avec le QG. Avertissement!!! Le ménage a consommé 28 Pièce Moyen de Capitaine frais, cette quantité semble anormale pour une consommation des 7 derniers jours.Prière de corriger ou de confirmer avec le QG. Difficile de consommer le Sel en Sachets industriel Petit prière de verifier. Le prix d'achat unitaire (114.2857 Fcfa) de Riz importé parfumé en Kg de taille  taille unique  est très faible, prière de regarder les reponses prises dans les questions s07bq07a s07bq07b s07bq07c s07bq08 pour mieux corriger. Attention ! Le prix unitaire d'achat (114.2857 Fcfa) de Riz importé parfumé en Kg (taille unique) est relativement faible par rapport aux autres prix observés dans cette zone. Prière de corriger ou de confirmer avec le QG.</w:t>
      </w:r>
    </w:p>
    <w:p>
      <w:r>
        <w:rPr>
          <w:b/>
          <w:color w:val="4672C4"/>
          <w:sz w:val="22"/>
        </w:rPr>
        <w:t>&gt;&gt; Section12 - Actifs du menage</w:t>
      </w:r>
    </w:p>
    <w:p>
      <w:pPr>
        <w:ind w:left="283"/>
      </w:pPr>
      <w:r>
        <w:rPr>
          <w:sz w:val="20"/>
        </w:rPr>
        <w:t xml:space="preserve">- Attention ! Appareil TV a été achété à 150000 Fcfa est relativement élevé par rapport aux autres prix d'achat observés dans cette zone. Prière de corriger ou de confirmer avec le QG. Attention ! Appareil TV a été revendu à 150000 Fcfa qui est relativement élevé par rapport aux autres prix de revente observés dans cette zone. Prière de corriger ou de confirmer avec le QG. </w:t>
        <w:br/>
        <w:t xml:space="preserve">- Attention ! Climatiseurs/splits (non installés au mur) a été achété à 20000 Fcfa est relativement faible par rapport aux autres prix d'achat observés dans cette zone. Prière de corriger ou de confirmer avec le QG. </w:t>
        <w:br/>
        <w:t xml:space="preserve">- Avertissement!!! Le prix d'achat (10000) de l'article  Table à manger  (table + chaises) est inférieur aux prix de revente (20000)  avec l'âge du bien atteignant 2 ans. Prière de vérifier ou confirmer avec l'enquêté et mettre les bonnes valeurs après verification, s'il le faut. </w:t>
        <w:br/>
        <w:t xml:space="preserve">- Avertissement!!! Le prix d'achat (20000) de l'article  Lit est inférieur aux prix de revente (30000)  avec l'âge du bien atteignant 1 ans. Prière de vérifier ou confirmer avec l'enquêté et mettre les bonnes valeurs après verification, s'il le faut. </w:t>
        <w:br/>
        <w:t>- Le prix d'achat de l'article  Fer à repasser à charbon ne doit pas être égal 0 même si le ménage l'a reçu en cadeau prière de leurs aider à faire une estimations. Avertissement!!! Le prix d'achat (0) de l'article  Fer à repasser à charbon est inférieur aux prix de revente (5000)  avec l'âge du bien atteignant 5 ans. Prière de vérifier ou confirmer avec l'enquêté et mettre les bonnes valeurs après verification, s'il le faut. Le prix d'achat de l'article  Fer à repasser à charbon est nul (achété à 0fcfa) mais le prix de revente est different de 0 impossible, prière de verifier et corriger.</w:t>
      </w:r>
    </w:p>
    <w:p>
      <w:r>
        <w:rPr>
          <w:b/>
          <w:color w:val="4672C4"/>
          <w:sz w:val="22"/>
        </w:rPr>
        <w:t>&gt;&gt; Section15 - Filets sociaux</w:t>
      </w:r>
    </w:p>
    <w:p>
      <w:pPr>
        <w:ind w:left="283"/>
      </w:pPr>
      <w:r>
        <w:rPr>
          <w:sz w:val="20"/>
        </w:rPr>
        <w:t>- Avertissement!! Aucun membre dans ce ménage n'a entendu parler d'aucun programme de la section 15, prière de confirmer ce cas avec le QG.</w:t>
      </w:r>
    </w:p>
    <w:p>
      <w:r>
        <w:rPr>
          <w:b/>
          <w:color w:val="4672C4"/>
          <w:sz w:val="22"/>
        </w:rPr>
        <w:t>&gt;&gt; Section16a - Champs et parcelles</w:t>
      </w:r>
    </w:p>
    <w:p>
      <w:pPr>
        <w:ind w:left="283"/>
      </w:pPr>
      <w:r>
        <w:rPr>
          <w:sz w:val="20"/>
        </w:rPr>
        <w:t>- La section 16 du ménage de OMAR TOURE n'est pas renseigné, prière de renseigner.</w:t>
      </w:r>
    </w:p>
    <w:p>
      <w:r>
        <w:rPr>
          <w:b/>
          <w:color w:val="4672C4"/>
          <w:sz w:val="22"/>
        </w:rPr>
        <w:t>&gt;&gt; Section17 - Elevage</w:t>
      </w:r>
    </w:p>
    <w:p>
      <w:pPr>
        <w:ind w:left="283"/>
      </w:pPr>
      <w:r>
        <w:rPr>
          <w:sz w:val="20"/>
        </w:rPr>
        <w:t xml:space="preserve">- Avertissement! Le prix unitaire (42857.14 Fcfa) d'un Ovins (Moutons) est trop petit ou élevé. Veuillez confirmer ces informations avec le QG ou apporter les corrections nécessaires. </w:t>
        <w:br/>
        <w:t>- Avertissement! la valeur de l'achat (333.3333 Fcfa) d'un Poules / poulets est trop petite ou élevée. Veuillez confirmer ces informations avec le QG ou apporter les corrections nécessaires. Avertissement! Le prix de vente (120 Fcfa) d'un Poules / poulets est trop petit. Veuillez confirmer ces informations avec le QG ou apporter les corrections nécessaires.</w:t>
      </w:r>
    </w:p>
    <w:p>
      <w:r>
        <w:rPr>
          <w:b/>
          <w:color w:val="4672C4"/>
          <w:sz w:val="22"/>
        </w:rPr>
        <w:t>&gt;&gt; Section19 - Equipements agricoles</w:t>
      </w:r>
    </w:p>
    <w:p>
      <w:pPr>
        <w:ind w:left="283"/>
      </w:pPr>
      <w:r>
        <w:rPr>
          <w:sz w:val="20"/>
        </w:rPr>
        <w:t>- Attention ! Abreuvoir / Mangeoire a été revendu à 10000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42-46-53-19</w:t>
            </w:r>
          </w:p>
        </w:tc>
        <w:tc>
          <w:tcPr>
            <w:tcW w:type="dxa" w:w="1662"/>
          </w:tcPr>
          <w:p>
            <w:r>
              <w:rPr>
                <w:sz w:val="14"/>
              </w:rPr>
              <w:t>b93b1aeecca44dbaaa2ea48857339048</w:t>
            </w:r>
          </w:p>
        </w:tc>
        <w:tc>
          <w:tcPr>
            <w:tcW w:type="dxa" w:w="1662"/>
          </w:tcPr>
          <w:p>
            <w:r>
              <w:rPr>
                <w:sz w:val="14"/>
              </w:rPr>
              <w:t>EQ15_enq3</w:t>
            </w:r>
          </w:p>
        </w:tc>
        <w:tc>
          <w:tcPr>
            <w:tcW w:type="dxa" w:w="1662"/>
          </w:tcPr>
          <w:p>
            <w:r>
              <w:rPr>
                <w:sz w:val="14"/>
              </w:rPr>
              <w:t>Equipe15</w:t>
            </w:r>
          </w:p>
        </w:tc>
        <w:tc>
          <w:tcPr>
            <w:tcW w:type="dxa" w:w="1662"/>
          </w:tcPr>
          <w:p>
            <w:r>
              <w:rPr>
                <w:sz w:val="14"/>
              </w:rPr>
              <w:t>Bamby SOW</w:t>
            </w:r>
          </w:p>
        </w:tc>
        <w:tc>
          <w:tcPr>
            <w:tcW w:type="dxa" w:w="1662"/>
          </w:tcPr>
          <w:p>
            <w:r>
              <w:rPr>
                <w:sz w:val="14"/>
              </w:rPr>
              <w:t>Aminata Djiby NDIAYE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OUSEYNOU FALL</w:t>
            </w:r>
          </w:p>
        </w:tc>
        <w:tc>
          <w:tcPr>
            <w:tcW w:type="dxa" w:w="3324"/>
          </w:tcPr>
          <w:p>
            <w:r>
              <w:rPr>
                <w:sz w:val="18"/>
              </w:rPr>
              <w:t>N/A</w:t>
            </w:r>
          </w:p>
        </w:tc>
        <w:tc>
          <w:tcPr>
            <w:tcW w:type="dxa" w:w="3324"/>
          </w:tcPr>
          <w:p>
            <w:r/>
            <w:hyperlink r:id="rId10">
              <w:r>
                <w:rPr>
                  <w:color w:val="0563C1"/>
                  <w:u w:val="single"/>
                </w:rPr>
                <w:t>DAHRA MBAYENE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Attention ! Le montant (12000 Fcfa) dépensé ou reçu en cadeau pour les cartes prépayées, les transferts de crédit et les abonnements de  Fatou Ndiaye est relativement élevé par rapport aux autres montants depansés observés dans cette zone. Prière de corriger ou de confirmer avec le QG. </w:t>
        <w:br/>
        <w:t xml:space="preserve">- Attention ! Le montant (12000 Fcfa) dépensé ou reçu en cadeau pour les cartes prépayées, les transferts de crédit et les abonnements de  Nafy Aidara est relativement élevé par rapport aux autres montants depansés observés dans cette zone. Prière de corriger ou de confirmer avec le QG. </w:t>
        <w:br/>
        <w:t>- Attention ! Le montant (12000 Fcfa) dépensé ou reçu en cadeau pour les cartes prépayées, les transferts de crédit et les abonnements de  Ousseynou Fall est relativement élevé par rapport aux autres montants depansés observés dans cette zone. Prière de corriger ou de confirmer avec le QG.</w:t>
      </w:r>
    </w:p>
    <w:p>
      <w:r>
        <w:rPr>
          <w:b/>
          <w:color w:val="4672C4"/>
          <w:sz w:val="22"/>
        </w:rPr>
        <w:t>&gt;&gt; Section2 - Education</w:t>
      </w:r>
    </w:p>
    <w:p>
      <w:pPr>
        <w:ind w:left="283"/>
      </w:pPr>
      <w:r>
        <w:rPr>
          <w:sz w:val="20"/>
        </w:rPr>
        <w:t xml:space="preserve">- La raison principale que Eune Fall n'a pas été à l'école entre 2024/2025 est prefere faire un candidat libre pour cette annee et semble exister dans les modalités, prière de prendre attache avec le QG pour plus d'explication afin de la classer bien. </w:t>
        <w:br/>
        <w:t xml:space="preserve">- Peu probable! Aissatou Fall  n'arrive pas  à comprendre un petit texte lu dans une langue locale (s02q03). Veuillez corriger ou donner des explications au QG. Peu probable! Aissatou Fall  ne sait ni lire, ni écrire, ni comprendre dans aucune des langues  (s02q01,s02q02,s02q03). Veuillez corriger ou donner des explications au QG. Peu plausible Aissatou Fall fréquente au minimum le fondamental 1 mais ne sait ni lire ni comprendre la langue française, prière de corriger ou de confirmer avec le QG merci. Avertissement!! Aissatou Fall fréquente au minimum la troisième année de fondamental 1 mais ne sait pas écrire, prière de corriger ou confirmer avec le QG. Dans les milieux urbains c'est peu probable de voir une école dont les élèves ou étudiants ne dépensent pas en frais d'uniformes, prière de verifier pour Aissatou Fall et corriger ou confirmer avec le QG. </w:t>
        <w:br/>
        <w:t xml:space="preserve">- Peu probable! Fatou Ndiaye  n'arrive pas  à comprendre un petit texte lu dans une langue locale (s02q03). Veuillez corriger ou donner des explications au QG. Peu probable! Fatou Ndiaye  ne sait ni lire, ni écrire, ni comprendre dans aucune des langues  (s02q01,s02q02,s02q03). Veuillez corriger ou donner des explications au QG. </w:t>
        <w:br/>
        <w:t xml:space="preserve">- Peu probable! Nafy Aidara  n'arrive pas  à comprendre un petit texte lu dans une langue locale (s02q03). Veuillez corriger ou donner des explications au QG. </w:t>
        <w:br/>
        <w:t>- Peu probable! Ousseynou Fall  n'arrive pas  à comprendre un petit texte lu dans une langue locale (s02q03). Veuillez corriger ou donner des explications au QG.</w:t>
      </w:r>
    </w:p>
    <w:p>
      <w:r>
        <w:rPr>
          <w:b/>
          <w:color w:val="4672C4"/>
          <w:sz w:val="22"/>
        </w:rPr>
        <w:t>&gt;&gt; Section4a - Emploi</w:t>
      </w:r>
    </w:p>
    <w:p>
      <w:pPr>
        <w:ind w:left="283"/>
      </w:pPr>
      <w:r>
        <w:rPr>
          <w:sz w:val="20"/>
        </w:rPr>
        <w:t xml:space="preserve">- Avertissement Khady Fall est Etudiant/Elève de la 4.21 mais Khady Fall n'a pas frequenté l'école en 2024-2025, prière de corriger ou confirmer cette information avec le QG. </w:t>
        <w:br/>
        <w:t xml:space="preserve">- Avertissement! Aissatou Fall n'a consacré aucune heure pour aucun des travaux du ménage, prière de regarder les réponses prises dans les questions (s04q01 s04q02 s04q03 s04q04 s04q05 s04q06 s04q07 s04q08). </w:t>
        <w:br/>
        <w:t xml:space="preserve">- Avertissement! Généralement les jeunes hommes (10 à 25ans) font des travaux ménager soit apprendre les enfants à reviser leurs léçons ou d'autres cours, Adrame Fall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Ameth Sidaty Fall n'a consacré aucune heure pour les travaux cités en s04q01, s04q02, s04q03, s04q04, s04q05, s04q06, s04q07 et s04q08.Prière de regarder pour corriger ou confirmer avec le QG.  La raison pourquoi Ameth Sidaty Fall n'a pas travaillé au cours des 7 derniers jours est manque d’emploie et semble avoir un emploi ou exister dans les modalités, prière de de bien regarder l'emploi Ameth Sidaty Fall  ou de prendre attache avec le QG pour plus d'explication afin de la classer bien. </w:t>
        <w:br/>
        <w:t xml:space="preserve">- Avertissement! Généralement les jeunes hommes (10 à 25ans) font des travaux ménager soit apprendre les enfants à reviser leurs léçons ou d'autres cours, Eune Fall n'a consacré aucune heure pour les travaux cités en s04q01, s04q02, s04q03, s04q04, s04q05, s04q06, s04q07 et s04q08.Prière de regarder pour corriger ou confirmer avec le QG. Avertissement! Nombre d'heure que Eune Fall a consacré à son emploi au cours des 7 derniers jours est trop élevé, veuillez revoir s'il vous plait ou confirmer cette information avec le QG. </w:t>
        <w:br/>
        <w:t>- Avertissement! Généralement les jeunes hommes (10 à 25ans) font des travaux ménager soit apprendre les enfants à reviser leurs léçons ou d'autres cours, Ousmane Fall n'a consacré aucune heure pour les travaux cités en s04q01, s04q02, s04q03, s04q04, s04q05, s04q06, s04q07 et s04q08.Prière de regarder pour corriger ou confirmer avec le QG. Avertissement! Nombre d'heure que Ousmane Fall a consacré à son emploi au cours des 7 derniers jours est trop élevé, veuillez revoir s'il vous plait ou confirmer cette information avec le QG.</w:t>
      </w:r>
    </w:p>
    <w:p>
      <w:r>
        <w:rPr>
          <w:b/>
          <w:color w:val="4672C4"/>
          <w:sz w:val="22"/>
        </w:rPr>
        <w:t>&gt;&gt; Section4b - Emploi - Activite principale</w:t>
      </w:r>
    </w:p>
    <w:p>
      <w:pPr>
        <w:ind w:left="283"/>
      </w:pPr>
      <w:r>
        <w:rPr>
          <w:sz w:val="20"/>
        </w:rPr>
        <w:t xml:space="preserve">- Avertissement!!! Ousseynou Fall est un Autres membres des forces armées qui travaille dans Entreprise publique/ parapublique et a declaré comme catégorie socioprofessionnelle Ouvrier ou employé qualifié , prière de vérifier cette information de catégorie socioprofessionnelle auprès de l'enquêté (e) ou confirmer avec le QG. </w:t>
        <w:br/>
        <w:t xml:space="preserve">- Nombre de mois exercé par Ameth Sidaty Fall dans l'emploi au cours des 12 derniers mois semble faible, veuillez corriger s'il vous plait ou comfirmer avec le QG. </w:t>
        <w:br/>
        <w:t>- Nombre de mois exercé par Ousmane Fall dans l'emploi au cours des 12 derniers mois semble faible, veuillez corriger s'il vous plait ou comfirmer avec le QG.</w:t>
      </w:r>
    </w:p>
    <w:p>
      <w:r>
        <w:rPr>
          <w:b/>
          <w:color w:val="4672C4"/>
          <w:sz w:val="22"/>
        </w:rPr>
        <w:t>&gt;&gt; Section6 - Epargne et credit</w:t>
      </w:r>
    </w:p>
    <w:p>
      <w:pPr>
        <w:ind w:left="283"/>
      </w:pPr>
      <w:r>
        <w:rPr>
          <w:sz w:val="20"/>
        </w:rPr>
        <w:t>- Avertissement!!! Ousseynou Fall est un Autres membres des forces armées qui travaille dans Entreprise publique/ parapublique et est un Ouvrier ou employé qualifié mais dit n'avoir pas de compte dans une banque classique, prière de vérifier auprès de l'enquêté (e) ou confirmer avec le QG.</w:t>
      </w:r>
    </w:p>
    <w:p>
      <w:r>
        <w:rPr>
          <w:b/>
          <w:color w:val="4672C4"/>
          <w:sz w:val="22"/>
        </w:rPr>
        <w:t>&gt;&gt; Section7b - Consommation alimentaire - 7 jours</w:t>
      </w:r>
    </w:p>
    <w:p>
      <w:pPr>
        <w:ind w:left="283"/>
      </w:pPr>
      <w:r>
        <w:rPr>
          <w:sz w:val="20"/>
        </w:rPr>
        <w:t>- Attention ! Le prix unitaire d'achat (100 Fcfa) de Vinaigre de vin en Verre ( à thé) (taille unique) est relativement élevé par rapport aux autres prix observés dans cette zone. Prière de corriger ou de confirmer avec le QG. Avertissement!! La quantité (3.5 litre) du produit Huile de palme raffinée consommée  par le ménage semble très élevé, prière de corriger ou confirmer avec le QG. Avertissement!!! Le ménage a consommé 4 Carton Petit de Lait concentré sucré. Difficile de consommer ce produit avec cette unité. Prière de verifier et corriger. Avertissement!!! Le ménage a consommé 7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w:t>
      </w:r>
    </w:p>
    <w:p>
      <w:r>
        <w:rPr>
          <w:b/>
          <w:color w:val="4672C4"/>
          <w:sz w:val="22"/>
        </w:rPr>
        <w:t>&gt;&gt; Section9c - Depenses non-alimentaires - 30 jours</w:t>
      </w:r>
    </w:p>
    <w:p>
      <w:pPr>
        <w:ind w:left="283"/>
      </w:pPr>
      <w:r>
        <w:rPr>
          <w:sz w:val="20"/>
        </w:rPr>
        <w:t>- Peu plausible! le montant de la dépense pour  Savon de ménage, lessive en poudre, détergents (eau de javel, etc. ) semble trop élevé. Veuillez, s'il vous plaît, confirmer cette information avec le QG ou la corriger.</w:t>
      </w:r>
    </w:p>
    <w:p>
      <w:r>
        <w:rPr>
          <w:b/>
          <w:color w:val="4672C4"/>
          <w:sz w:val="22"/>
        </w:rPr>
        <w:t>&gt;&gt; Section9f - Depenses non-alimentaires - 12 mois</w:t>
      </w:r>
    </w:p>
    <w:p>
      <w:pPr>
        <w:ind w:left="283"/>
      </w:pPr>
      <w:r>
        <w:rPr>
          <w:sz w:val="20"/>
        </w:rPr>
        <w:t>- ||</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w:t>
      </w:r>
    </w:p>
    <w:p>
      <w:r>
        <w:rPr>
          <w:b/>
          <w:color w:val="4672C4"/>
          <w:sz w:val="22"/>
        </w:rPr>
        <w:t>&gt;&gt; Section16a - Champs et parcelles</w:t>
      </w:r>
    </w:p>
    <w:p>
      <w:pPr>
        <w:ind w:left="283"/>
      </w:pPr>
      <w:r>
        <w:rPr>
          <w:sz w:val="20"/>
        </w:rPr>
        <w:t>- La section 16 du ménage de OUSEYNOU FALL n'est pas renseigné, prière de renseigner.</w:t>
      </w:r>
    </w:p>
    <w:p>
      <w:r>
        <w:t>________________________________________________________________________________</w:t>
      </w:r>
    </w:p>
    <w:p>
      <w:pPr>
        <w:pStyle w:val="Heading2"/>
      </w:pPr>
      <w:r>
        <w:t>Menage 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21-35-55-46</w:t>
            </w:r>
          </w:p>
        </w:tc>
        <w:tc>
          <w:tcPr>
            <w:tcW w:type="dxa" w:w="1662"/>
          </w:tcPr>
          <w:p>
            <w:r>
              <w:rPr>
                <w:sz w:val="14"/>
              </w:rPr>
              <w:t>8e4f8de66ca94314becbd7308a0b46e9</w:t>
            </w:r>
          </w:p>
        </w:tc>
        <w:tc>
          <w:tcPr>
            <w:tcW w:type="dxa" w:w="1662"/>
          </w:tcPr>
          <w:p>
            <w:r>
              <w:rPr>
                <w:sz w:val="14"/>
              </w:rPr>
              <w:t>EQ15_enq1</w:t>
            </w:r>
          </w:p>
        </w:tc>
        <w:tc>
          <w:tcPr>
            <w:tcW w:type="dxa" w:w="1662"/>
          </w:tcPr>
          <w:p>
            <w:r>
              <w:rPr>
                <w:sz w:val="14"/>
              </w:rPr>
              <w:t>Equipe15</w:t>
            </w:r>
          </w:p>
        </w:tc>
        <w:tc>
          <w:tcPr>
            <w:tcW w:type="dxa" w:w="1662"/>
          </w:tcPr>
          <w:p>
            <w:r>
              <w:rPr>
                <w:sz w:val="14"/>
              </w:rPr>
              <w:t>Boubacar DIOP</w:t>
            </w:r>
          </w:p>
        </w:tc>
        <w:tc>
          <w:tcPr>
            <w:tcW w:type="dxa" w:w="1662"/>
          </w:tcPr>
          <w:p>
            <w:r>
              <w:rPr>
                <w:sz w:val="14"/>
              </w:rPr>
              <w:t>Aminata Djiby NDIAYE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MATY DIENG</w:t>
            </w:r>
          </w:p>
        </w:tc>
        <w:tc>
          <w:tcPr>
            <w:tcW w:type="dxa" w:w="3324"/>
          </w:tcPr>
          <w:p>
            <w:r>
              <w:rPr>
                <w:sz w:val="18"/>
              </w:rPr>
              <w:t>N/A</w:t>
            </w:r>
          </w:p>
        </w:tc>
        <w:tc>
          <w:tcPr>
            <w:tcW w:type="dxa" w:w="3324"/>
          </w:tcPr>
          <w:p>
            <w:r/>
            <w:hyperlink r:id="rId11">
              <w:r>
                <w:rPr>
                  <w:color w:val="0563C1"/>
                  <w:u w:val="single"/>
                </w:rPr>
                <w:t>DAHRA MBAYENE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Section2 - Education</w:t>
      </w:r>
    </w:p>
    <w:p>
      <w:pPr>
        <w:ind w:left="283"/>
      </w:pPr>
      <w:r>
        <w:rPr>
          <w:sz w:val="20"/>
        </w:rPr>
        <w:t xml:space="preserve">- Peu probable! DADO DIAW  n'arrive pas  à comprendre un petit texte lu dans une langue locale (s02q03). Veuillez corriger ou donner des explications au QG. Peu probable! DADO DIAW  ne sait ni lire, ni écrire, ni comprendre dans aucune des langues  (s02q01,s02q02,s02q03). Veuillez corriger ou donner des explications au QG. </w:t>
        <w:br/>
        <w:t xml:space="preserve">- Peu probable! KHADY DIENG  n'arrive pas  à comprendre un petit texte lu dans une langue locale (s02q03). Veuillez corriger ou donner des explications au QG. Attention ! Le frais de scolarité (5300 Fcfa) de KHADY DIENG en 2ème année de Secondaire 1 (Moyen) Général est relativement élevé par rapport aux autres frais de scolarités observés dans cette zone. Prière de corriger ou de confirmer avec le QG. </w:t>
        <w:br/>
        <w:t xml:space="preserve">- Peu probable! MAISSA DIA  n'arrive pas  à comprendre un petit texte lu dans une langue locale (s02q03). Veuillez corriger ou donner des explications au QG. Attention ! Le frais de scolarité (5300 Fcfa) de MAISSA DIA en 2ème année de Secondaire 1 (Moyen) Général est relativement élevé par rapport aux autres frais de scolarités observés dans cette zone. Prière de corriger ou de confirmer avec le QG. </w:t>
        <w:br/>
        <w:t xml:space="preserve">- Peu probable! MATY DIENG  n'arrive pas  à comprendre un petit texte lu dans une langue locale (s02q03). Veuillez corriger ou donner des explications au QG. Peu probable! MATY DIENG  ne sait ni lire, ni écrire, ni comprendre dans aucune des langues  (s02q01,s02q02,s02q03). Veuillez corriger ou donner des explications au QG. </w:t>
        <w:br/>
        <w:t>- Peu probable! NDIOGOU NIANG  n'arrive pas  à comprendre un petit texte lu dans une langue locale (s02q03). Veuillez corriger ou donner des explications au QG.</w:t>
      </w:r>
    </w:p>
    <w:p>
      <w:r>
        <w:rPr>
          <w:b/>
          <w:color w:val="4672C4"/>
          <w:sz w:val="22"/>
        </w:rPr>
        <w:t>&gt;&gt; Section4a - Emploi</w:t>
      </w:r>
    </w:p>
    <w:p>
      <w:pPr>
        <w:ind w:left="283"/>
      </w:pPr>
      <w:r>
        <w:rPr>
          <w:sz w:val="20"/>
        </w:rPr>
        <w:t>- Avertissement! MATY DIENG n'a consacré aucune heure pour aucun des travaux du ménage, prière de regarder les réponses prises dans les questions (s04q01 s04q02 s04q03 s04q04 s04q05 s04q06 s04q07 s04q08).</w:t>
      </w:r>
    </w:p>
    <w:p>
      <w:r>
        <w:rPr>
          <w:b/>
          <w:color w:val="4672C4"/>
          <w:sz w:val="22"/>
        </w:rPr>
        <w:t>&gt;&gt; Section7b - Consommation alimentaire - 7 jours</w:t>
      </w:r>
    </w:p>
    <w:p>
      <w:pPr>
        <w:ind w:left="283"/>
      </w:pPr>
      <w:r>
        <w:rPr>
          <w:sz w:val="20"/>
        </w:rPr>
        <w:t>- Attention ! Le prix unitaire d'achat (125 Fcfa) de Poisson frais type 9 en Pièce (Moyen) est relativement faible par rapport aux autres prix observés dans cette zone. Prière de corriger ou de confirmer avec le QG. Attention ! Le prix unitaire d'achat (171.4286 Fcfa) de Pain moderne (Baguette) en miche (Moyen) est relativement faible par rapport aux autres prix observés dans cette zone. Prière de corriger ou de confirmer avec le QG. Attention ! Soupçons de quantité anormale! Le ménage de MATY DIENG avec une taille de 5 personnes a consommé 24.5 miche en Moyen de Pain moderne (Baguette) qui est relativement élevé comme consommation par rapport à la condition de vie des autres ménages de même taille dans cette zone. Prière de corriger ou de confirmer avec le QG. Attention ! Soupçons de quantité anormale! Le ménage de MATY DIENG avec une taille de 5 personnes a consommé 7 Kg en taille unique de Oignon frais qui est relativement élevé comme consommation par rapport à la condition de vie des autres ménages de même taille dans cette zone. Prière de corriger ou de confirmer avec le QG. Avertissement!! La quantité (4 litre) du produit Huile de palme raffinée consommée  par le ménage semble très élevé, prière de corriger ou confirmer avec le QG. Avertissement!!! Le ménage a consommé 1 Paquet Grand de Thé en sachet, cette quantité semble anormale pour une consommation des 7 derniers jours.Prière de corriger ou de confirmer avec le QG.</w:t>
      </w:r>
    </w:p>
    <w:p>
      <w:r>
        <w:rPr>
          <w:b/>
          <w:color w:val="4672C4"/>
          <w:sz w:val="22"/>
        </w:rPr>
        <w:t>&gt;&gt; Section9d - Depenses non-alimentaires - 3 mois</w:t>
      </w:r>
    </w:p>
    <w:p>
      <w:pPr>
        <w:ind w:left="283"/>
      </w:pPr>
      <w:r>
        <w:rPr>
          <w:sz w:val="20"/>
        </w:rPr>
        <w:t>- Peu plausible! le montant de la dépense pour Médicaments achetés en pharmacie sans ordonnance: alcool, pansements, paracétamol, médicaments les affections courantes (paludisme, toux, rhume, diarrhée/disenterie, vers intestinaux, etc. ) semble trop faible. Veuillez, s'il vous plaît, confirmer cette information avec le QG ou la corriger.</w:t>
      </w:r>
    </w:p>
    <w:p>
      <w:r>
        <w:rPr>
          <w:b/>
          <w:color w:val="4672C4"/>
          <w:sz w:val="22"/>
        </w:rPr>
        <w:t>&gt;&gt; Section15 - Filets sociaux</w:t>
      </w:r>
    </w:p>
    <w:p>
      <w:pPr>
        <w:ind w:left="283"/>
      </w:pPr>
      <w:r>
        <w:rPr>
          <w:sz w:val="20"/>
        </w:rPr>
        <w:t>- Avertissement!! Aucun membre dans ce ménage n'a entendu parler d'aucun programme de la section 15, prière de confirmer ce cas avec le QG.</w:t>
      </w:r>
    </w:p>
    <w:p>
      <w:r>
        <w:rPr>
          <w:b/>
          <w:color w:val="4672C4"/>
          <w:sz w:val="22"/>
        </w:rPr>
        <w:t>&gt;&gt; Section16a - Champs et parcelles</w:t>
      </w:r>
    </w:p>
    <w:p>
      <w:pPr>
        <w:ind w:left="283"/>
      </w:pPr>
      <w:r>
        <w:rPr>
          <w:sz w:val="20"/>
        </w:rPr>
        <w:t>- La section 16 du ménage de MATY DIENG n'est pas renseigné, prière de renseigner.</w:t>
      </w:r>
    </w:p>
    <w:p>
      <w:r>
        <w:t>________________________________________________________________________________</w:t>
      </w:r>
    </w:p>
    <w:p>
      <w:pPr>
        <w:pStyle w:val="Heading2"/>
      </w:pPr>
      <w:r>
        <w:t>Menage 6</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32-22-29-05</w:t>
            </w:r>
          </w:p>
        </w:tc>
        <w:tc>
          <w:tcPr>
            <w:tcW w:type="dxa" w:w="1662"/>
          </w:tcPr>
          <w:p>
            <w:r>
              <w:rPr>
                <w:sz w:val="14"/>
              </w:rPr>
              <w:t>3a5e433a402f47d19ed0d73ce1d144ad</w:t>
            </w:r>
          </w:p>
        </w:tc>
        <w:tc>
          <w:tcPr>
            <w:tcW w:type="dxa" w:w="1662"/>
          </w:tcPr>
          <w:p>
            <w:r>
              <w:rPr>
                <w:sz w:val="14"/>
              </w:rPr>
              <w:t>EQ15_enq3</w:t>
            </w:r>
          </w:p>
        </w:tc>
        <w:tc>
          <w:tcPr>
            <w:tcW w:type="dxa" w:w="1662"/>
          </w:tcPr>
          <w:p>
            <w:r>
              <w:rPr>
                <w:sz w:val="14"/>
              </w:rPr>
              <w:t>Equipe15</w:t>
            </w:r>
          </w:p>
        </w:tc>
        <w:tc>
          <w:tcPr>
            <w:tcW w:type="dxa" w:w="1662"/>
          </w:tcPr>
          <w:p>
            <w:r>
              <w:rPr>
                <w:sz w:val="14"/>
              </w:rPr>
              <w:t>Bamby SOW</w:t>
            </w:r>
          </w:p>
        </w:tc>
        <w:tc>
          <w:tcPr>
            <w:tcW w:type="dxa" w:w="1662"/>
          </w:tcPr>
          <w:p>
            <w:r>
              <w:rPr>
                <w:sz w:val="14"/>
              </w:rPr>
              <w:t>Aminata Djiby NDIAYE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NDONDY KEBE</w:t>
            </w:r>
          </w:p>
        </w:tc>
        <w:tc>
          <w:tcPr>
            <w:tcW w:type="dxa" w:w="3324"/>
          </w:tcPr>
          <w:p>
            <w:r>
              <w:rPr>
                <w:sz w:val="18"/>
              </w:rPr>
              <w:t>N/A</w:t>
            </w:r>
          </w:p>
        </w:tc>
        <w:tc>
          <w:tcPr>
            <w:tcW w:type="dxa" w:w="3324"/>
          </w:tcPr>
          <w:p>
            <w:r/>
            <w:hyperlink r:id="rId12">
              <w:r>
                <w:rPr>
                  <w:color w:val="0563C1"/>
                  <w:u w:val="single"/>
                </w:rPr>
                <w:t>DAHRA MBAYENE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Avertissement!!!  Ndondy Kebe  possède un téléphone android mais dit n'avoir pas accès à l'internet, prière de confirmer cette information avec le QG ou la corriger.</w:t>
      </w:r>
    </w:p>
    <w:p>
      <w:r>
        <w:rPr>
          <w:b/>
          <w:color w:val="4672C4"/>
          <w:sz w:val="22"/>
        </w:rPr>
        <w:t>&gt;&gt; Section2 - Education</w:t>
      </w:r>
    </w:p>
    <w:p>
      <w:pPr>
        <w:ind w:left="283"/>
      </w:pPr>
      <w:r>
        <w:rPr>
          <w:sz w:val="20"/>
        </w:rPr>
        <w:t xml:space="preserve">- Dans les milieux urbains c'est peu probable de voir une école dont les élèves ou étudiants ne dépensent pas en frais d'uniformes, prière de verifier pour Ameth Sow et corriger ou confirmer avec le QG. </w:t>
        <w:br/>
        <w:t xml:space="preserve">- Peu probable! Djina Sow  n'arrive pas  à comprendre un petit texte lu dans une langue locale (s02q03). Veuillez corriger ou donner des explications au QG. Peu probable! Djina Sow  ne sait ni lire, ni écrire, ni comprendre dans aucune des langues  (s02q01,s02q02,s02q03). Veuillez corriger ou donner des explications au QG. </w:t>
        <w:br/>
        <w:t xml:space="preserve">- Peu probable! Fatoumata Sow  n'arrive pas  à comprendre un petit texte lu dans une langue locale (s02q03). Veuillez corriger ou donner des explications au QG. </w:t>
        <w:br/>
        <w:t xml:space="preserve">- Peu probable! Khady Sow  n'arrive pas  à comprendre un petit texte lu dans une langue locale (s02q03). Veuillez corriger ou donner des explications au QG. Peu probable! Khady Sow  ne sait ni lire, ni écrire, ni comprendre dans aucune des langues  (s02q01,s02q02,s02q03). Veuillez corriger ou donner des explications au QG. </w:t>
        <w:br/>
        <w:t xml:space="preserve">- Peu probable! Ndondy Kebe  n'arrive pas  à comprendre un petit texte lu dans une langue locale (s02q03). Veuillez corriger ou donner des explications au QG. Peu probable! Ndondy Kebe  ne sait ni lire, ni écrire, ni comprendre dans aucune des langues  (s02q01,s02q02,s02q03). Veuillez corriger ou donner des explications au QG. </w:t>
        <w:br/>
        <w:t>- Peu probable! Sokhna Sow  n'arrive pas  à comprendre un petit texte lu dans une langue locale (s02q03). Veuillez corriger ou donner des explications au QG. Peu probable! Sokhna Sow  ne sait ni lire, ni écrire, ni comprendre dans aucune des langues  (s02q01,s02q02,s02q03). Veuillez corriger ou donner des explications au QG.</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Ameth Sow n'a consacré aucune heure pour les travaux cités en s04q01, s04q02, s04q03, s04q04, s04q05, s04q06, s04q07 et s04q08.Prière de regarder pour corriger ou confirmer avec le QG. </w:t>
        <w:br/>
        <w:t>- Avertissement! Sokhna Sow n'a consacré aucune heure pour aucun des travaux du ménage, prière de regarder les réponses prises dans les questions (s04q01 s04q02 s04q03 s04q04 s04q05 s04q06 s04q07 s04q08).</w:t>
      </w:r>
    </w:p>
    <w:p>
      <w:r>
        <w:rPr>
          <w:b/>
          <w:color w:val="4672C4"/>
          <w:sz w:val="22"/>
        </w:rPr>
        <w:t>&gt;&gt; Section7b - Consommation alimentaire - 7 jours</w:t>
      </w:r>
    </w:p>
    <w:p>
      <w:pPr>
        <w:ind w:left="283"/>
      </w:pPr>
      <w:r>
        <w:rPr>
          <w:sz w:val="20"/>
        </w:rPr>
        <w:t>- Attention ! Le prix unitaire d'achat (100 Fcfa) de Vinaigre de vin en Verre ( à thé) (taille unique) est relativement élevé par rapport aux autres prix observés dans cette zone. Prière de corriger ou de confirmer avec le QG. Attention ! Le prix unitaire d'achat (300 Fcfa) de Choux en Pièce (Moyen) est relativement élevé par rapport aux autres prix observés dans cette zone. Prière de corriger ou de confirmer avec le QG. Avertissement!! La quantité (3.5 litre) du produit Huile d'arachide raffinée consommée  par le ménage semble très élevé, prière de corriger ou confirmer avec le QG. Avertissement!!! Le ménage a consommé 7 Paquet Petit de Thé en sachet, cette quantité semble anormale pour une consommation des 7 derniers jours.Prière de corriger ou de confirmer avec le QG. Avertissement!! le prix unitaire (125 Fcfa) de Thé en sachet (unité: Paquet) de taille Petit est très faible ou élevé. Prière de corriger ou de confirmer avec le QG.</w:t>
      </w:r>
    </w:p>
    <w:p>
      <w:r>
        <w:rPr>
          <w:b/>
          <w:color w:val="4672C4"/>
          <w:sz w:val="22"/>
        </w:rPr>
        <w:t>&gt;&gt; Section9d - Depenses non-alimentaires - 3 mois</w:t>
      </w:r>
    </w:p>
    <w:p>
      <w:pPr>
        <w:ind w:left="283"/>
      </w:pPr>
      <w:r>
        <w:rPr>
          <w:sz w:val="20"/>
        </w:rPr>
        <w:t>- Peu plausible! le montant de la dépense pour Brosse à dents semble trop élevé. Veuillez, s'il vous plaît, confirmer cette information avec le QG ou la corriger.</w:t>
      </w:r>
    </w:p>
    <w:p>
      <w:r>
        <w:rPr>
          <w:b/>
          <w:color w:val="4672C4"/>
          <w:sz w:val="22"/>
        </w:rPr>
        <w:t>&gt;&gt; Section10a - Existence entreprise non agricole</w:t>
      </w:r>
    </w:p>
    <w:p>
      <w:pPr>
        <w:ind w:left="283"/>
      </w:pPr>
      <w:r>
        <w:rPr>
          <w:sz w:val="20"/>
        </w:rPr>
        <w:t>- Avertissement!!! Le ménage de NDONDY KEBE a comme taille 7 personnes dont ils vivent à LOUGA Urbain et aucune d'entre ne possède une entreprise non agricole, prière de revoir cette partie de la section 10 de ce menage.</w:t>
      </w:r>
    </w:p>
    <w:p>
      <w:r>
        <w:rPr>
          <w:b/>
          <w:color w:val="4672C4"/>
          <w:sz w:val="22"/>
        </w:rPr>
        <w:t>&gt;&gt; Section13a - Transferts recus</w:t>
      </w:r>
    </w:p>
    <w:p>
      <w:pPr>
        <w:ind w:left="283"/>
      </w:pPr>
      <w:r>
        <w:rPr>
          <w:sz w:val="20"/>
        </w:rPr>
        <w:t xml:space="preserve">-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 </w:t>
        <w:br/>
        <w:t xml:space="preserve">-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 </w:t>
        <w:b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Section16a - Champs et parcelles</w:t>
      </w:r>
    </w:p>
    <w:p>
      <w:pPr>
        <w:ind w:left="283"/>
      </w:pPr>
      <w:r>
        <w:rPr>
          <w:sz w:val="20"/>
        </w:rPr>
        <w:t>- La section 16 du ménage de NDONDY KEBE n'est pas renseigné, prière de renseigner.</w:t>
      </w:r>
    </w:p>
    <w:p>
      <w:r>
        <w:t>________________________________________________________________________________</w:t>
      </w:r>
    </w:p>
    <w:p>
      <w:pPr>
        <w:pStyle w:val="Heading2"/>
      </w:pPr>
      <w:r>
        <w:t>Menage 7</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31-27-46-01</w:t>
            </w:r>
          </w:p>
        </w:tc>
        <w:tc>
          <w:tcPr>
            <w:tcW w:type="dxa" w:w="1662"/>
          </w:tcPr>
          <w:p>
            <w:r>
              <w:rPr>
                <w:sz w:val="14"/>
              </w:rPr>
              <w:t>e558f44257984a4bb81c09ae26ef4719</w:t>
            </w:r>
          </w:p>
        </w:tc>
        <w:tc>
          <w:tcPr>
            <w:tcW w:type="dxa" w:w="1662"/>
          </w:tcPr>
          <w:p>
            <w:r>
              <w:rPr>
                <w:sz w:val="14"/>
              </w:rPr>
              <w:t>EQ15_enq2</w:t>
            </w:r>
          </w:p>
        </w:tc>
        <w:tc>
          <w:tcPr>
            <w:tcW w:type="dxa" w:w="1662"/>
          </w:tcPr>
          <w:p>
            <w:r>
              <w:rPr>
                <w:sz w:val="14"/>
              </w:rPr>
              <w:t>Equipe15</w:t>
            </w:r>
          </w:p>
        </w:tc>
        <w:tc>
          <w:tcPr>
            <w:tcW w:type="dxa" w:w="1662"/>
          </w:tcPr>
          <w:p>
            <w:r>
              <w:rPr>
                <w:sz w:val="14"/>
              </w:rPr>
              <w:t>Fatoumata SECK</w:t>
            </w:r>
          </w:p>
        </w:tc>
        <w:tc>
          <w:tcPr>
            <w:tcW w:type="dxa" w:w="1662"/>
          </w:tcPr>
          <w:p>
            <w:r>
              <w:rPr>
                <w:sz w:val="14"/>
              </w:rPr>
              <w:t>Aminata Djiby NDIAYE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THIERNO SOW</w:t>
            </w:r>
          </w:p>
        </w:tc>
        <w:tc>
          <w:tcPr>
            <w:tcW w:type="dxa" w:w="3324"/>
          </w:tcPr>
          <w:p>
            <w:r>
              <w:rPr>
                <w:sz w:val="18"/>
              </w:rPr>
              <w:t>N/A</w:t>
            </w:r>
          </w:p>
        </w:tc>
        <w:tc>
          <w:tcPr>
            <w:tcW w:type="dxa" w:w="3324"/>
          </w:tcPr>
          <w:p>
            <w:r/>
            <w:hyperlink r:id="rId13">
              <w:r>
                <w:rPr>
                  <w:color w:val="0563C1"/>
                  <w:u w:val="single"/>
                </w:rPr>
                <w:t>DAHRA MBAYENNE</w:t>
              </w:r>
            </w:hyperlink>
          </w:p>
        </w:tc>
      </w:tr>
    </w:tbl>
    <w:p/>
    <w:p>
      <w:r>
        <w:rPr>
          <w:b/>
          <w:color w:val="4672C4"/>
          <w:sz w:val="22"/>
        </w:rPr>
        <w:t>&gt;&gt; Section0 - Identification et renseignements de controle</w:t>
      </w:r>
    </w:p>
    <w:p>
      <w:pPr>
        <w:ind w:left="283"/>
      </w:pPr>
      <w:r>
        <w:rPr>
          <w:sz w:val="20"/>
        </w:rPr>
        <w:t>-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Les informations sur l'acte de naissance (ni Jours, ni mois et ni années) de  Bassine sow  manquent, s'il vous plait pouvez-vous fournir d'effort pour avoir ces informations. </w:t>
        <w:br/>
        <w:t>- Les informations sur l'acte de naissance (ni Jours, ni mois et ni années) de  Coumba ka  manquent, s'il vous plait pouvez-vous fournir d'effort pour avoir ces informations.</w:t>
      </w:r>
    </w:p>
    <w:p>
      <w:r>
        <w:rPr>
          <w:b/>
          <w:color w:val="4672C4"/>
          <w:sz w:val="22"/>
        </w:rPr>
        <w:t>&gt;&gt; Section2 - Education</w:t>
      </w:r>
    </w:p>
    <w:p>
      <w:pPr>
        <w:ind w:left="283"/>
      </w:pPr>
      <w:r>
        <w:rPr>
          <w:sz w:val="20"/>
        </w:rPr>
        <w:t xml:space="preserve">- Incohérence!! Maimouna ka fréquente l'école  mais ne paie ni la scolarité ni la cotisation, prière de corriger ou fournir une explication à cela. </w:t>
        <w:br/>
        <w:t xml:space="preserve">- Peu probable! Aliou Sow  n'arrive pas  à comprendre un petit texte lu dans une langue locale (s02q03). Veuillez corriger ou donner des explications au QG. Peu probable! Aliou Sow  ne sait ni lire, ni écrire, ni comprendre dans aucune des langues  (s02q01,s02q02,s02q03). Veuillez corriger ou donner des explications au QG. </w:t>
        <w:br/>
        <w:t xml:space="preserve">- Peu probable! Coumba ka  n'arrive pas  à comprendre un petit texte lu dans une langue locale (s02q03). Veuillez corriger ou donner des explications au QG. Peu probable! Coumba ka  ne sait ni lire, ni écrire, ni comprendre dans aucune des langues  (s02q01,s02q02,s02q03). Veuillez corriger ou donner des explications au QG. </w:t>
        <w:br/>
        <w:t xml:space="preserve">- Peu probable! Hawo sow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Hawo sow et corriger ou confirmer avec le QG. Le montant des autres depenses pour l'année scolaire de Hawo sow est faible ou élevé. veuillez, s'il vous plait, confirmer ces informations avec le QG ou apporter les corrections nécessaires. </w:t>
        <w:br/>
        <w:t xml:space="preserve">- Peu probable! Maimouna Sow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Maimouna Sow et corriger ou confirmer avec le QG. </w:t>
        <w:br/>
        <w:t xml:space="preserve">- Peu probable! Mariame Gaye  n'arrive pas  à comprendre un petit texte lu dans une langue locale (s02q03). Veuillez corriger ou donner des explications au QG. Peu probable! Mariame Gaye  ne sait ni lire, ni écrire, ni comprendre dans aucune des langues  (s02q01,s02q02,s02q03). Veuillez corriger ou donner des explications au QG. </w:t>
        <w:br/>
        <w:t xml:space="preserve">- Peu probable! Oumar Sow  n'arrive pas  à comprendre un petit texte lu dans une langue locale (s02q03). Veuillez corriger ou donner des explications au QG. Peu probable! Oumar Sow  ne sait ni lire, ni écrire, ni comprendre dans aucune des langues  (s02q01,s02q02,s02q03). Veuillez corriger ou donner des explications au QG. </w:t>
        <w:br/>
        <w:t xml:space="preserve">- Peu probable! Ousmane Ba  n'arrive pas  à comprendre un petit texte lu dans une langue locale (s02q03). Veuillez corriger ou donner des explications au QG. Peu probable! Ousmane Ba  ne sait ni lire, ni écrire, ni comprendre dans aucune des langues  (s02q01,s02q02,s02q03). Veuillez corriger ou donner des explications au QG. </w:t>
        <w:br/>
        <w:t>- Peu probable! Thierno sow  n'arrive pas  à comprendre un petit texte lu dans une langue locale (s02q03). Veuillez corriger ou donner des explications au QG.</w:t>
      </w:r>
    </w:p>
    <w:p>
      <w:r>
        <w:rPr>
          <w:b/>
          <w:color w:val="4672C4"/>
          <w:sz w:val="22"/>
        </w:rPr>
        <w:t>&gt;&gt; Section4a - Emploi</w:t>
      </w:r>
    </w:p>
    <w:p>
      <w:pPr>
        <w:ind w:left="283"/>
      </w:pPr>
      <w:r>
        <w:rPr>
          <w:sz w:val="20"/>
        </w:rPr>
        <w:t xml:space="preserve">- La  raison principale que Aliou Sow n'a pas cherché du travail au cours des 30 derniers jours est etude coranique et semble exister dans les modalités, prière de prendre attache avec le QG pour plus d'explication afin de la classer bien. </w:t>
        <w:br/>
        <w:t>- Avertissement! Coumba ka n'a consacré aucune heure pour aucun des travaux du ménage, prière de regarder les réponses prises dans les questions (s04q01 s04q02 s04q03 s04q04 s04q05 s04q06 s04q07 s04q08).</w:t>
      </w:r>
    </w:p>
    <w:p>
      <w:r>
        <w:rPr>
          <w:b/>
          <w:color w:val="4672C4"/>
          <w:sz w:val="22"/>
        </w:rPr>
        <w:t>&gt;&gt; Section4b - Emploi - Activite principale</w:t>
      </w:r>
    </w:p>
    <w:p>
      <w:pPr>
        <w:ind w:left="283"/>
      </w:pPr>
      <w:r>
        <w:rPr>
          <w:sz w:val="20"/>
        </w:rPr>
        <w:t>- Attention ! Le nombre de jours que Mariame Gaye a travaillés par mois semble être inférieur à 15. Veuillez, s'il vous plaît, confirmer cette information.</w:t>
      </w:r>
    </w:p>
    <w:p>
      <w:r>
        <w:rPr>
          <w:b/>
          <w:color w:val="4672C4"/>
          <w:sz w:val="22"/>
        </w:rPr>
        <w:t>&gt;&gt; Section6 - Epargne et credit</w:t>
      </w:r>
    </w:p>
    <w:p>
      <w:pPr>
        <w:ind w:left="283"/>
      </w:pPr>
      <w:r>
        <w:rPr>
          <w:sz w:val="20"/>
        </w:rPr>
        <w:t>- Avertissement!!! Bassine sow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w:t>
      </w:r>
    </w:p>
    <w:p>
      <w:r>
        <w:rPr>
          <w:b/>
          <w:color w:val="4672C4"/>
          <w:sz w:val="22"/>
        </w:rPr>
        <w:t>&gt;&gt; Section7b - Consommation alimentaire - 7 jours</w:t>
      </w:r>
    </w:p>
    <w:p>
      <w:pPr>
        <w:ind w:left="283"/>
      </w:pPr>
      <w:r>
        <w:rPr>
          <w:sz w:val="20"/>
        </w:rPr>
        <w:t>- Attention ! Le prix unitaire d'achat (100 Fcfa) de Ail en Gousse (Petit) est relativement élevé par rapport aux autres prix observés dans cette zone. Prière de corriger ou de confirmer avec le QG. Attention ! Le prix unitaire d'achat (2800 Fcfa) de Pâte d'arachide en Kg (taille unique) est relativement élevé par rapport aux autres prix observés dans cette zone. Prière de corriger ou de confirmer avec le QG. Avertissement!! La quantité (6 litre) du produit Huile de palme raffinée consommée  par le ménage semble très élevé, prière de corriger ou confirmer avec le QG. Avertissement!!! Le ménage a consommé 14 Tas Petit de Capitaine frais, cette quantité semble anormale pour une consommation des 7 derniers jours.Prière de corriger ou de confirmer avec le QG. Avertissement!!! Le ménage a consommé 7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 Le prix d'achat unitaire (1000 Fcfa) de Sel en Sac (10 Kg) de taille taille unique est très faible, prière de regarder les reponses prises dans les questions s07bq07a s07bq07b s07bq07c s07bq08 pour mieux corriger.</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Section10b - caracteristiques entreprise non agricole</w:t>
      </w:r>
    </w:p>
    <w:p>
      <w:pPr>
        <w:ind w:left="283"/>
      </w:pPr>
      <w:r>
        <w:rPr>
          <w:sz w:val="20"/>
        </w:rPr>
        <w:t>- L'entreprise commerce d’arachide transformation est généralement une entreprise commerciale ou de service dont elle ne depense pas en achat de matières premières.Elle ne transforme pas de produit donc ne peut pas obtenir un montant sur la vente des produits transformés (10.48 ou 10.49). Prière de mettre 0 pour ces questions si elles ne font pas de transformation.</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THIERNO SOW n'est pas renseigné, prière de renseigner.</w:t>
      </w:r>
    </w:p>
    <w:p>
      <w:r>
        <w:t>________________________________________________________________________________</w:t>
      </w:r>
    </w:p>
    <w:p>
      <w:pPr>
        <w:pStyle w:val="Heading2"/>
      </w:pPr>
      <w:r>
        <w:t>Menage 8</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26-73-65-21</w:t>
            </w:r>
          </w:p>
        </w:tc>
        <w:tc>
          <w:tcPr>
            <w:tcW w:type="dxa" w:w="1662"/>
          </w:tcPr>
          <w:p>
            <w:r>
              <w:rPr>
                <w:sz w:val="14"/>
              </w:rPr>
              <w:t>26250346cf0a42c5a5e119688e7033ad</w:t>
            </w:r>
          </w:p>
        </w:tc>
        <w:tc>
          <w:tcPr>
            <w:tcW w:type="dxa" w:w="1662"/>
          </w:tcPr>
          <w:p>
            <w:r>
              <w:rPr>
                <w:sz w:val="14"/>
              </w:rPr>
              <w:t>EQ15_enq2</w:t>
            </w:r>
          </w:p>
        </w:tc>
        <w:tc>
          <w:tcPr>
            <w:tcW w:type="dxa" w:w="1662"/>
          </w:tcPr>
          <w:p>
            <w:r>
              <w:rPr>
                <w:sz w:val="14"/>
              </w:rPr>
              <w:t>Equipe15</w:t>
            </w:r>
          </w:p>
        </w:tc>
        <w:tc>
          <w:tcPr>
            <w:tcW w:type="dxa" w:w="1662"/>
          </w:tcPr>
          <w:p>
            <w:r>
              <w:rPr>
                <w:sz w:val="14"/>
              </w:rPr>
              <w:t>Fatoumata SECK</w:t>
            </w:r>
          </w:p>
        </w:tc>
        <w:tc>
          <w:tcPr>
            <w:tcW w:type="dxa" w:w="1662"/>
          </w:tcPr>
          <w:p>
            <w:r>
              <w:rPr>
                <w:sz w:val="14"/>
              </w:rPr>
              <w:t>Aminata Djiby NDIAYE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SOGUY SOW</w:t>
            </w:r>
          </w:p>
        </w:tc>
        <w:tc>
          <w:tcPr>
            <w:tcW w:type="dxa" w:w="3324"/>
          </w:tcPr>
          <w:p>
            <w:r>
              <w:rPr>
                <w:sz w:val="18"/>
              </w:rPr>
              <w:t>N/A</w:t>
            </w:r>
          </w:p>
        </w:tc>
        <w:tc>
          <w:tcPr>
            <w:tcW w:type="dxa" w:w="3324"/>
          </w:tcPr>
          <w:p>
            <w:r/>
            <w:hyperlink r:id="rId14">
              <w:r>
                <w:rPr>
                  <w:color w:val="0563C1"/>
                  <w:u w:val="single"/>
                </w:rPr>
                <w:t>DAHRA MBAYENNE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Les informations sur l'acte de naissance (ni Jours, ni mois et ni années) de  ALDIOUMA SOW  manquent, s'il vous plait pouvez-vous fournir d'effort pour avoir ces informations. </w:t>
        <w:br/>
        <w:t xml:space="preserve">- Les informations sur l'acte de naissance (ni Jours, ni mois et ni années) de  ALPHA SOW  manquent, s'il vous plait pouvez-vous fournir d'effort pour avoir ces informations. </w:t>
        <w:br/>
        <w:t xml:space="preserve">- Les informations sur l'acte de naissance (ni Jours, ni mois et ni années) de  DIOUMA BA  manquent, s'il vous plait pouvez-vous fournir d'effort pour avoir ces informations. </w:t>
        <w:br/>
        <w:t>- Les informations sur l'acte de naissance (ni Jours, ni mois et ni années) de  GALO SOW  manquent, s'il vous plait pouvez-vous fournir d'effort pour avoir ces informations.</w:t>
      </w:r>
    </w:p>
    <w:p>
      <w:r>
        <w:rPr>
          <w:b/>
          <w:color w:val="4672C4"/>
          <w:sz w:val="22"/>
        </w:rPr>
        <w:t>&gt;&gt; Section2 - Education</w:t>
      </w:r>
    </w:p>
    <w:p>
      <w:pPr>
        <w:ind w:left="283"/>
      </w:pPr>
      <w:r>
        <w:rPr>
          <w:sz w:val="20"/>
        </w:rPr>
        <w:t xml:space="preserve">- Peu probable! ALDIOUMA SOW  n'arrive pas  à comprendre un petit texte lu dans une langue locale (s02q03). Veuillez corriger ou donner des explications au QG. Peu probable! ALDIOUMA SOW  ne sait ni lire, ni écrire, ni comprendre dans aucune des langues  (s02q01,s02q02,s02q03). Veuillez corriger ou donner des explications au QG. </w:t>
        <w:br/>
        <w:t xml:space="preserve">- Peu probable! ALPHA SOW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ALPHA SOW et corriger ou confirmer avec le QG. Le montant des autres depenses pour l'année scolaire de ALPHA SOW est faible ou élevé. veuillez, s'il vous plait, confirmer ces informations avec le QG ou apporter les corrections nécessaires. </w:t>
        <w:br/>
        <w:t xml:space="preserve">- Peu probable! DIOUMA BA  n'arrive pas  à comprendre un petit texte lu dans une langue locale (s02q03). Veuillez corriger ou donner des explications au QG. Peu probable! DIOUMA BA  ne sait ni lire, ni écrire, ni comprendre dans aucune des langues  (s02q01,s02q02,s02q03). Veuillez corriger ou donner des explications au QG. </w:t>
        <w:br/>
        <w:t>- Peu probable! SOGUY SOW  n'arrive pas  à comprendre un petit texte lu dans une langue locale (s02q03). Veuillez corriger ou donner des explications au QG. Peu probable! SOGUY SOW  ne sait ni lire, ni écrire, ni comprendre dans aucune des langues  (s02q01,s02q02,s02q03). Veuillez corriger ou donner des explications au QG.</w:t>
      </w:r>
    </w:p>
    <w:p>
      <w:r>
        <w:rPr>
          <w:b/>
          <w:color w:val="4672C4"/>
          <w:sz w:val="22"/>
        </w:rPr>
        <w:t>&gt;&gt; Section4a - Emploi</w:t>
      </w:r>
    </w:p>
    <w:p>
      <w:pPr>
        <w:ind w:left="283"/>
      </w:pPr>
      <w:r>
        <w:rPr>
          <w:sz w:val="20"/>
        </w:rPr>
        <w:t xml:space="preserve">- Avertissement! DIOUMA BA n'a consacré aucune heure pour aucun des travaux du ménage, prière de regarder les réponses prises dans les questions (s04q01 s04q02 s04q03 s04q04 s04q05 s04q06 s04q07 s04q08). </w:t>
        <w:br/>
        <w:t>- Avertissement! Généralement les jeunes hommes (10 à 25ans) font des travaux ménager soit apprendre les enfants à reviser leurs léçons ou d'autres cours, ALPHA SOW n'a consacré aucune heure pour les travaux cités en s04q01, s04q02, s04q03, s04q04, s04q05, s04q06, s04q07 et s04q08.Prière de regarder pour corriger ou confirmer avec le QG.</w:t>
      </w:r>
    </w:p>
    <w:p>
      <w:r>
        <w:rPr>
          <w:b/>
          <w:color w:val="4672C4"/>
          <w:sz w:val="22"/>
        </w:rPr>
        <w:t>&gt;&gt; Section4b - Emploi - Activite principale</w:t>
      </w:r>
    </w:p>
    <w:p>
      <w:pPr>
        <w:ind w:left="283"/>
      </w:pPr>
      <w:r>
        <w:rPr>
          <w:sz w:val="20"/>
        </w:rPr>
        <w:t>- Avertissement!! Le montant de HAMADY SOW semble trop élevé pour un revenu net gagné par semaine. Veuillez, s'il vous plaît, confirmer cette information avec le QG ou la corriger.</w:t>
      </w:r>
    </w:p>
    <w:p>
      <w:r>
        <w:rPr>
          <w:b/>
          <w:color w:val="4672C4"/>
          <w:sz w:val="22"/>
        </w:rPr>
        <w:t>&gt;&gt; Section4c - Emploi - Activite secondaire</w:t>
      </w:r>
    </w:p>
    <w:p>
      <w:pPr>
        <w:ind w:left="283"/>
      </w:pPr>
      <w:r>
        <w:rPr>
          <w:sz w:val="20"/>
        </w:rPr>
        <w:t>- Attention ! Le nombre de jours que HAMADY SOW a travaillés par mois semble être inférieur à 15. Veuillez, s'il vous plaît, confirmer cette information. Avertissement!!! les informations de HAMADY SOW sur le nombre de mois, jours ou heures de son emploi secondaire sont superieur a celles de son emploi principal , veuillez corriger ou confirmer aupres du QG.</w:t>
      </w:r>
    </w:p>
    <w:p>
      <w:r>
        <w:rPr>
          <w:b/>
          <w:color w:val="4672C4"/>
          <w:sz w:val="22"/>
        </w:rPr>
        <w:t>&gt;&gt; Section7b - Consommation alimentaire - 7 jours</w:t>
      </w:r>
    </w:p>
    <w:p>
      <w:pPr>
        <w:ind w:left="283"/>
      </w:pPr>
      <w:r>
        <w:rPr>
          <w:sz w:val="20"/>
        </w:rPr>
        <w:t>- Attention ! Le prix unitaire d'achat (50 Fcfa) de Cube alimentaire (Maggi, Jumbo, ) en Cube (Moyen) est relativement élevé par rapport aux autres prix observés dans cette zone. Prière de corriger ou de confirmer avec le QG. Attention ! Le prix unitaire d'achat (700 Fcfa) de Pastèque en Pièce (Moyen) est relativement élevé par rapport aux autres prix observés dans cette zone. Prière de corriger ou de confirmer avec le QG. Avertissement!!! Le ménage a consommé 7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Section9c - Depenses non-alimentaires - 30 jours</w:t>
      </w:r>
    </w:p>
    <w:p>
      <w:pPr>
        <w:ind w:left="283"/>
      </w:pPr>
      <w:r>
        <w:rPr>
          <w:sz w:val="20"/>
        </w:rPr>
        <w:t>- La dernière fois que vous avez acheté Bois de chauffe ramassé/coupé (estimer la valeur) est 2000 et semble exister dans les modalités, prière de prendre attache avec le QG pour plus d'explication afin de la classer bien.</w:t>
      </w:r>
    </w:p>
    <w:p>
      <w:r>
        <w:rPr>
          <w:b/>
          <w:color w:val="4672C4"/>
          <w:sz w:val="22"/>
        </w:rPr>
        <w:t>&gt;&gt; Section11 - Caracteristiques logement</w:t>
      </w:r>
    </w:p>
    <w:p>
      <w:pPr>
        <w:ind w:left="283"/>
      </w:pPr>
      <w:r>
        <w:rPr>
          <w:sz w:val="20"/>
        </w:rPr>
        <w:t>- Le montant (FCFA) du loyer mensuel payé pour un logement comme le votre dans ce village/quartier est trop faible, Veuillez s'il vous plaît corriger cette information.</w:t>
      </w:r>
    </w:p>
    <w:p>
      <w:r>
        <w:rPr>
          <w:b/>
          <w:color w:val="4672C4"/>
          <w:sz w:val="22"/>
        </w:rPr>
        <w:t>&gt;&gt; Section13a - Transferts recus</w:t>
      </w:r>
    </w:p>
    <w:p>
      <w:pPr>
        <w:ind w:left="283"/>
      </w:pPr>
      <w:r>
        <w:rPr>
          <w:sz w:val="20"/>
        </w:rPr>
        <w:t xml:space="preserve">-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 </w:t>
        <w:b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Section16a - Champs et parcelles</w:t>
      </w:r>
    </w:p>
    <w:p>
      <w:pPr>
        <w:ind w:left="283"/>
      </w:pPr>
      <w:r>
        <w:rPr>
          <w:sz w:val="20"/>
        </w:rPr>
        <w:t>- La section 16 du ménage de SOGUY SOW n'est pas renseigné, prière de renseigner.</w:t>
      </w:r>
    </w:p>
    <w:p>
      <w:r>
        <w:rPr>
          <w:b/>
          <w:color w:val="4672C4"/>
          <w:sz w:val="22"/>
        </w:rPr>
        <w:t>&gt;&gt; Section17 - Elevage</w:t>
      </w:r>
    </w:p>
    <w:p>
      <w:pPr>
        <w:ind w:left="283"/>
      </w:pPr>
      <w:r>
        <w:rPr>
          <w:sz w:val="20"/>
        </w:rPr>
        <w:t xml:space="preserve">- Avertissement! Le prix de vente (104000 Fcfa) d'un Bovin est trop petit ou élevé . Veuillez confirmer ces informations avec le QG ou apporter les corrections nécessaires. </w:t>
        <w:br/>
        <w:t>- Avertissement! Le prix de vente (5000 Fcfa) d'un Caprins (Chèvres) est trop petit ou élevé. Veuillez confirmer ces informations avec le QG ou apporter les corrections nécessaires.</w:t>
      </w:r>
    </w:p>
    <w:p>
      <w:r>
        <w:rPr>
          <w:b/>
          <w:color w:val="4672C4"/>
          <w:sz w:val="22"/>
        </w:rPr>
        <w:t>&gt;&gt; Section19 - Equipements agricoles</w:t>
      </w:r>
    </w:p>
    <w:p>
      <w:pPr>
        <w:ind w:left="283"/>
      </w:pPr>
      <w:r>
        <w:rPr>
          <w:sz w:val="20"/>
        </w:rPr>
        <w:t>- Attention ! Machette a été revendu à 5000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9</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30-58-03-40</w:t>
            </w:r>
          </w:p>
        </w:tc>
        <w:tc>
          <w:tcPr>
            <w:tcW w:type="dxa" w:w="1662"/>
          </w:tcPr>
          <w:p>
            <w:r>
              <w:rPr>
                <w:sz w:val="14"/>
              </w:rPr>
              <w:t>fdbfc0d8ed8243e2888b596be8ae36b6</w:t>
            </w:r>
          </w:p>
        </w:tc>
        <w:tc>
          <w:tcPr>
            <w:tcW w:type="dxa" w:w="1662"/>
          </w:tcPr>
          <w:p>
            <w:r>
              <w:rPr>
                <w:sz w:val="14"/>
              </w:rPr>
              <w:t>EQ15_enq1</w:t>
            </w:r>
          </w:p>
        </w:tc>
        <w:tc>
          <w:tcPr>
            <w:tcW w:type="dxa" w:w="1662"/>
          </w:tcPr>
          <w:p>
            <w:r>
              <w:rPr>
                <w:sz w:val="14"/>
              </w:rPr>
              <w:t>Equipe15</w:t>
            </w:r>
          </w:p>
        </w:tc>
        <w:tc>
          <w:tcPr>
            <w:tcW w:type="dxa" w:w="1662"/>
          </w:tcPr>
          <w:p>
            <w:r>
              <w:rPr>
                <w:sz w:val="14"/>
              </w:rPr>
              <w:t>Boubacar DIOP</w:t>
            </w:r>
          </w:p>
        </w:tc>
        <w:tc>
          <w:tcPr>
            <w:tcW w:type="dxa" w:w="1662"/>
          </w:tcPr>
          <w:p>
            <w:r>
              <w:rPr>
                <w:sz w:val="14"/>
              </w:rPr>
              <w:t>Aminata Djiby NDIAYE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BALLA DIAW</w:t>
            </w:r>
          </w:p>
        </w:tc>
        <w:tc>
          <w:tcPr>
            <w:tcW w:type="dxa" w:w="3324"/>
          </w:tcPr>
          <w:p>
            <w:r>
              <w:rPr>
                <w:sz w:val="18"/>
              </w:rPr>
              <w:t>N/A</w:t>
            </w:r>
          </w:p>
        </w:tc>
        <w:tc>
          <w:tcPr>
            <w:tcW w:type="dxa" w:w="3324"/>
          </w:tcPr>
          <w:p>
            <w:r/>
            <w:hyperlink r:id="rId15">
              <w:r>
                <w:rPr>
                  <w:color w:val="0563C1"/>
                  <w:u w:val="single"/>
                </w:rPr>
                <w:t>DAHRA MBAYENNE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La raison principale que BALLA DIAW envisage de migrer est ALLER A LA MECQUE et semble exister dans les modalités, prière de prendre attache avec le QG pour plus d'explication afin de la classer bien. </w:t>
        <w:br/>
        <w:t>- La raison principale que ROKHY NIANG envisage de migrer est ALLER A LA MECQUE et semble exister dans les modalités, prière de prendre attache avec le QG pour plus d'explication afin de la classer bien.</w:t>
      </w:r>
    </w:p>
    <w:p>
      <w:r>
        <w:rPr>
          <w:b/>
          <w:color w:val="4672C4"/>
          <w:sz w:val="22"/>
        </w:rPr>
        <w:t>&gt;&gt; Section2 - Education</w:t>
      </w:r>
    </w:p>
    <w:p>
      <w:pPr>
        <w:ind w:left="283"/>
      </w:pPr>
      <w:r>
        <w:rPr>
          <w:sz w:val="20"/>
        </w:rPr>
        <w:t xml:space="preserve">- Peu probable! BALLA DIAW  n'arrive pas  à comprendre un petit texte lu dans une langue locale (s02q03). Veuillez corriger ou donner des explications au QG. </w:t>
        <w:br/>
        <w:t xml:space="preserve">- Peu probable! FATOU KINE DIAW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FATOU KINE DIAW et corriger ou confirmer avec le QG. Le montant des frais de cantines ou de restauration pour l'année scolaire de FATOU KINE DIAW est faible ou élevé. veuillez, s'il vous plait, confirmer ces informations avec le QG ou apporter les corrections nécessaires. Le montant des frais de transport pour l'année scolaire de FATOU KINE DIAW est faible ou élevé. veuillez, s'il vous plait, confirmer ces informations avec le QG ou apporter les corrections nécessaires. Attention ! Le frais de scolarité (294000 Fcfa) de FATOU KINE DIAW en 1ére année de Secondaire 1 (Moyen) Général est relativement élevé par rapport aux autres frais de scolarités observés dans cette zone. Prière de corriger ou de confirmer avec le QG. </w:t>
        <w:br/>
        <w:t xml:space="preserve">- Peu probable! OUMY NIANG  n'arrive pas  à comprendre un petit texte lu dans une langue locale (s02q03). Veuillez corriger ou donner des explications au QG. </w:t>
        <w:br/>
        <w:t>- Peu probable! ROKHY NIANG  n'arrive pas  à comprendre un petit texte lu dans une langue locale (s02q03). Veuillez corriger ou donner des explications au QG. Incohérence!! Le niveau d'études le plus élevé atteint par ROKHY NIANG est Secondaire Technique et Professionnel et le diplôme le plus elevé obtenu par ROKHY NIANG est CEP.</w:t>
      </w:r>
    </w:p>
    <w:p>
      <w:r>
        <w:rPr>
          <w:b/>
          <w:color w:val="4672C4"/>
          <w:sz w:val="22"/>
        </w:rPr>
        <w:t>&gt;&gt; Section4b - Emploi - Activite principale</w:t>
      </w:r>
    </w:p>
    <w:p>
      <w:pPr>
        <w:ind w:left="283"/>
      </w:pPr>
      <w:r>
        <w:rPr>
          <w:sz w:val="20"/>
        </w:rPr>
        <w:t xml:space="preserve">- Attention ! Le nombre de jours que ROKHY NIANG a travaillés par mois semble être inférieur à 15. Veuillez, s'il vous plaît, confirmer cette information. Attention! le nombre d'heure que ROKHY NIANG a travaillé par jour semble être inferieur à 4, veuillez s'il vous plait confirmer cette information avec le QG. </w:t>
        <w:br/>
        <w:t>- Avertissement!!! OUMY NIANG est un Guichetiers de banque et assimilés qui travaille dans Entreprise Privée et a declaré comme catégorie socioprofessionnelle Ouvrier ou employé qualifié , prière de vérifier cette information de catégorie socioprofessionnelle auprès de l'enquêté (e) ou confirmer avec le QG.</w:t>
      </w:r>
    </w:p>
    <w:p>
      <w:r>
        <w:rPr>
          <w:b/>
          <w:color w:val="4672C4"/>
          <w:sz w:val="22"/>
        </w:rPr>
        <w:t>&gt;&gt; Section4c - Emploi - Activite secondaire</w:t>
      </w:r>
    </w:p>
    <w:p>
      <w:pPr>
        <w:ind w:left="283"/>
      </w:pPr>
      <w:r>
        <w:rPr>
          <w:sz w:val="20"/>
        </w:rPr>
        <w:t>- Attention ! Le nombre de jours que ROKHY NIANG a travaillés par mois semble être inférieur à 15. Veuillez, s'il vous plaît, confirmer cette information. Avertissement!! Le montant de ROKHY NIANG semble trop faible pour un revenu net gagné par trimestre. Veuillez, s'il vous plaît, confirmer cette information avec le QG ou la corriger. Avertissement!!! les informations de ROKHY NIANG sur le nombre de mois, jours ou heures de son emploi secondaire sont superieur a celles de son emploi principal , veuillez corriger ou confirmer aupres du QG.</w:t>
      </w:r>
    </w:p>
    <w:p>
      <w:r>
        <w:rPr>
          <w:b/>
          <w:color w:val="4672C4"/>
          <w:sz w:val="22"/>
        </w:rPr>
        <w:t>&gt;&gt; Section6 - Epargne et credit</w:t>
      </w:r>
    </w:p>
    <w:p>
      <w:pPr>
        <w:ind w:left="283"/>
      </w:pPr>
      <w:r>
        <w:rPr>
          <w:sz w:val="20"/>
        </w:rPr>
        <w:t xml:space="preserve">- Avertissement!!! OUMY NIANG est un Guichetiers de banque et assimilés qui travaille dans Entreprise Privée et est un Ouvrier ou employé qualifié mais dit n'avoir pas de compte dans une banque classique, prière de vérifier auprès de l'enquêté (e) ou confirmer avec le QG. </w:t>
        <w:br/>
        <w:t>- Le nombre d'échéances de remboursement restant de BALLA DIAW ne peut être égal à 0 pour ce credit autres qu'immobilier en cours, veuillez revoir la question et corriger ou confirmer avec le QG.</w:t>
      </w:r>
    </w:p>
    <w:p>
      <w:r>
        <w:rPr>
          <w:b/>
          <w:color w:val="4672C4"/>
          <w:sz w:val="22"/>
        </w:rPr>
        <w:t>&gt;&gt; Section7b - Consommation alimentaire - 7 jours</w:t>
      </w:r>
    </w:p>
    <w:p>
      <w:pPr>
        <w:ind w:left="283"/>
      </w:pPr>
      <w:r>
        <w:rPr>
          <w:sz w:val="20"/>
        </w:rPr>
        <w:t>- Attention ! Le prix unitaire d'achat (4000 Fcfa) de Ail en Kg (taille unique) est relativement élevé par rapport aux autres prix observés dans cette zone. Prière de corriger ou de confirmer avec le QG. Attention ! Soupçons de quantité anormale! Le ménage de BALLA DIAW avec une taille de 4 personnes a consommé 6 Kg en taille unique de Sucre en poudre  qui est relativement élevé comme consommation par rapport à la condition de vie des autres ménages de même taille dans cette zone. Prière de corriger ou de confirmer avec le QG. Avertissement!!! Le ménage a consommé 1 Paquet Moyen de Thé en sachet, cette quantité semble anormale pour une consommation des 7 derniers jours.Prière de corriger ou de confirmer avec le QG. Le prix d'achat unitaire (6000 Fcfa) de Poivre en Kg de taille taille unique prière de regarder les reponses prises dans les questions s07bq07a s07bq07b s07bq07c s07bq08 pour mieux corriger. Attention ! Le prix unitaire d'achat (6000 Fcfa) de Poivre en Kg (taille unique) est relativement élevé par rapport aux autres prix observés dans cette zone. Prière de corriger ou de confirmer avec le QG. Le prix d'achat unitaire (6000 Fcfa) de Viande de bœuf: filet, faux-filet en Kg de taille taille unique prière de regarder les reponses prises dans les questions s07bq07a s07bq07b s07bq07c s07bq08 pour mieux corriger. Attention ! Le prix unitaire d'achat (6000 Fcfa) de Viande de bœuf: filet, faux-filet en Kg (taille unique) est relativement élevé par rapport aux autres prix observés dans cette zone. Prière de corriger ou de confirmer avec le QG.</w:t>
      </w:r>
    </w:p>
    <w:p>
      <w:r>
        <w:rPr>
          <w:b/>
          <w:color w:val="4672C4"/>
          <w:sz w:val="22"/>
        </w:rPr>
        <w:t>&gt;&gt; Section9c - Depenses non-alimentaires - 30 jours</w:t>
      </w:r>
    </w:p>
    <w:p>
      <w:pPr>
        <w:ind w:left="283"/>
      </w:pPr>
      <w:r>
        <w:rPr>
          <w:sz w:val="20"/>
        </w:rPr>
        <w:t>- La dernière fois que vous avez acheté Salaire du personnel de maison (gardien, boy, chauffeur, cuisinier, etc. ) est Femme de ménage et semble exister dans les modalités, prière de prendre attache avec le QG pour plus d'explication afin de la classer bien.</w:t>
      </w:r>
    </w:p>
    <w:p>
      <w:r>
        <w:rPr>
          <w:b/>
          <w:color w:val="4672C4"/>
          <w:sz w:val="22"/>
        </w:rPr>
        <w:t>&gt;&gt; Section9d - Depenses non-alimentaires - 3 mois</w:t>
      </w:r>
    </w:p>
    <w:p>
      <w:pPr>
        <w:ind w:left="283"/>
      </w:pPr>
      <w:r>
        <w:rPr>
          <w:sz w:val="20"/>
        </w:rPr>
        <w:t xml:space="preserve">- Peu plausible! le montant de la dépense pour Brosse à dents semble trop élevé. Veuillez, s'il vous plaît, confirmer cette information avec le QG ou la corriger. </w:t>
        <w:br/>
        <w:t>- Peu plausible! le montant de la dépense pour Médicaments achetés en pharmacie sans ordonnance: alcool, pansements, paracétamol, médicaments les affections courantes (paludisme, toux, rhume, diarrhée/disenterie, vers intestinaux, etc. ) semble trop élevé. Veuillez, s'il vous plaît, confirmer cette information avec le QG ou la corriger.</w:t>
      </w:r>
    </w:p>
    <w:p>
      <w:r>
        <w:rPr>
          <w:b/>
          <w:color w:val="4672C4"/>
          <w:sz w:val="22"/>
        </w:rPr>
        <w:t>&gt;&gt; Section9e - Depenses non-alimentaires - 6 mois</w:t>
      </w:r>
    </w:p>
    <w:p>
      <w:pPr>
        <w:ind w:left="283"/>
      </w:pPr>
      <w:r>
        <w:rPr>
          <w:sz w:val="20"/>
        </w:rPr>
        <w:t xml:space="preserve">- La dernière fois que vous avez acheté Droit d'entrée (achat d'un ticket) à des manifestations sportives est Salle de sport et semble exister dans les modalités, prière de prendre attache avec le QG pour plus d'explication afin de la classer bien. </w:t>
        <w:br/>
        <w:t>-  La dernière fois que vous avez acheté Transport inter-localité par voitures est Voiture et semble exister dans les modalités, prière de prendre attache avec le QG pour plus d'explication afin de la classer bien.</w:t>
      </w:r>
    </w:p>
    <w:p>
      <w:r>
        <w:rPr>
          <w:b/>
          <w:color w:val="4672C4"/>
          <w:sz w:val="22"/>
        </w:rPr>
        <w:t>&gt;&gt; Section9f - Depenses non-alimentaires - 12 mois</w:t>
      </w:r>
    </w:p>
    <w:p>
      <w:pPr>
        <w:ind w:left="283"/>
      </w:pPr>
      <w:r>
        <w:rPr>
          <w:sz w:val="20"/>
        </w:rPr>
        <w:t xml:space="preserve">- || </w:t>
        <w:br/>
        <w:t xml:space="preserve">- </w:t>
        <w:br/>
        <w:t xml:space="preserve">- </w:t>
        <w:br/>
        <w:t>- Peu plausible! le montant de la dépense pour Matériaux de maçonnerie pour la construction ou les grosses réparations de logement: ciment, briques, fer à béton, sable, gravier, parpaings, etc semble trop faible ou élevé. Veuillez, s'il vous plaît, confirmer cette information avec le QG ou la corriger.</w:t>
      </w:r>
    </w:p>
    <w:p>
      <w:r>
        <w:rPr>
          <w:b/>
          <w:color w:val="4672C4"/>
          <w:sz w:val="22"/>
        </w:rPr>
        <w:t>&gt;&gt; Section10b - caracteristiques entreprise non agricole</w:t>
      </w:r>
    </w:p>
    <w:p>
      <w:pPr>
        <w:ind w:left="283"/>
      </w:pPr>
      <w:r>
        <w:rPr>
          <w:sz w:val="20"/>
        </w:rPr>
        <w:t>- L'entreprise VENTE DE GLACE est généralement une entreprise commerciale ou de service dont elle ne depense pas en achat de matières premières.Elle ne transforme pas de produit donc ne peut pas obtenir un montant sur la vente des produits transformés (10.48 ou 10.49). Prière de mettre 0 pour ces questions si elles ne font pas de transformation.</w:t>
      </w:r>
    </w:p>
    <w:p>
      <w:r>
        <w:rPr>
          <w:b/>
          <w:color w:val="4672C4"/>
          <w:sz w:val="22"/>
        </w:rPr>
        <w:t>&gt;&gt; Section11 - Caracteristiques logement</w:t>
      </w:r>
    </w:p>
    <w:p>
      <w:pPr>
        <w:ind w:left="283"/>
      </w:pPr>
      <w:r>
        <w:rPr>
          <w:sz w:val="20"/>
        </w:rPr>
        <w:t>- le montant supporté par le ménage pour cette source d’énergie au cours des 30 derniers jours semble élevé, prière de confirmer ou corriger.</w:t>
      </w:r>
    </w:p>
    <w:p>
      <w:r>
        <w:rPr>
          <w:b/>
          <w:color w:val="4672C4"/>
          <w:sz w:val="22"/>
        </w:rPr>
        <w:t>&gt;&gt; Section12 - Actifs du menage</w:t>
      </w:r>
    </w:p>
    <w:p>
      <w:pPr>
        <w:ind w:left="283"/>
      </w:pPr>
      <w:r>
        <w:rPr>
          <w:sz w:val="20"/>
        </w:rPr>
        <w:t xml:space="preserve">- Attention ! Antenne parabolique / décodeur a été achété à 40000 Fcfa est relativement élevé par rapport aux autres prix d'achat observés dans cette zone. Prière de corriger ou de confirmer avec le QG. </w:t>
        <w:br/>
        <w:t xml:space="preserve">- Attention ! Appareil TV a été achété à 300000 Fcfa est relativement élevé par rapport aux autres prix d'achat observés dans cette zone. Prière de corriger ou de confirmer avec le QG. Attention ! Appareil TV a été revendu à 200000 Fcfa qui est relativement élevé par rapport aux autres prix de revente observés dans cette zone. Prière de corriger ou de confirmer avec le QG. </w:t>
        <w:br/>
        <w:t xml:space="preserve">- Attention ! Congélateur a été achété à 400000 Fcfa est relativement élevé par rapport aux autres prix d'achat observés dans cette zone. Prière de corriger ou de confirmer avec le QG. </w:t>
        <w:br/>
        <w:t xml:space="preserve">- Attention ! Foyers améliorés a été achété à 2000 Fcfa est relativement faible par rapport aux autres prix d'achat observés dans cette zone. Prière de corriger ou de confirmer avec le QG. </w:t>
        <w:br/>
        <w:t>- Attention ! Matelas simple a été revendu à 120000 Fcfa qui est relativement élevé par rapport aux autres prix de revente observés dans cette zone. Prière de corriger ou de confirmer avec le QG.</w:t>
      </w:r>
    </w:p>
    <w:p>
      <w:r>
        <w:rPr>
          <w:b/>
          <w:color w:val="4672C4"/>
          <w:sz w:val="22"/>
        </w:rPr>
        <w:t>&gt;&gt; Section16a - Champs et parcelles</w:t>
      </w:r>
    </w:p>
    <w:p>
      <w:pPr>
        <w:ind w:left="283"/>
      </w:pPr>
      <w:r>
        <w:rPr>
          <w:sz w:val="20"/>
        </w:rPr>
        <w:t>- La section 16 du ménage de BALLA DIAW n'est pas renseigné, prière de renseigner.</w:t>
      </w:r>
    </w:p>
    <w:p>
      <w:r>
        <w:rPr>
          <w:b/>
          <w:color w:val="4672C4"/>
          <w:sz w:val="22"/>
        </w:rPr>
        <w:t>&gt;&gt; Section16e - Agriculture</w:t>
      </w:r>
    </w:p>
    <w:p>
      <w:pPr>
        <w:ind w:left="283"/>
      </w:pPr>
      <w:r>
        <w:rPr>
          <w:sz w:val="20"/>
        </w:rPr>
        <w:t>- Incohérence!! Le ménage déclare avoir acheté la parcelle et de ce fait ne peut pas déclaré disposer de contrat de location ou d'attestation de donation ou encore de certificat d'héritage, veuillez revoir s'il vous plaît.</w:t>
      </w:r>
    </w:p>
    <w:p>
      <w:r>
        <w:t>________________________________________________________________________________</w:t>
      </w:r>
    </w:p>
    <w:p>
      <w:pPr>
        <w:pStyle w:val="Heading2"/>
      </w:pPr>
      <w:r>
        <w:t>Menage 10</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55-77-20-11</w:t>
            </w:r>
          </w:p>
        </w:tc>
        <w:tc>
          <w:tcPr>
            <w:tcW w:type="dxa" w:w="1662"/>
          </w:tcPr>
          <w:p>
            <w:r>
              <w:rPr>
                <w:sz w:val="14"/>
              </w:rPr>
              <w:t>2d22a89611e441d092aa6d120fb7c6ae</w:t>
            </w:r>
          </w:p>
        </w:tc>
        <w:tc>
          <w:tcPr>
            <w:tcW w:type="dxa" w:w="1662"/>
          </w:tcPr>
          <w:p>
            <w:r>
              <w:rPr>
                <w:sz w:val="14"/>
              </w:rPr>
              <w:t>EQ15_enq2</w:t>
            </w:r>
          </w:p>
        </w:tc>
        <w:tc>
          <w:tcPr>
            <w:tcW w:type="dxa" w:w="1662"/>
          </w:tcPr>
          <w:p>
            <w:r>
              <w:rPr>
                <w:sz w:val="14"/>
              </w:rPr>
              <w:t>Equipe15</w:t>
            </w:r>
          </w:p>
        </w:tc>
        <w:tc>
          <w:tcPr>
            <w:tcW w:type="dxa" w:w="1662"/>
          </w:tcPr>
          <w:p>
            <w:r>
              <w:rPr>
                <w:sz w:val="14"/>
              </w:rPr>
              <w:t>Fatoumata SECK</w:t>
            </w:r>
          </w:p>
        </w:tc>
        <w:tc>
          <w:tcPr>
            <w:tcW w:type="dxa" w:w="1662"/>
          </w:tcPr>
          <w:p>
            <w:r>
              <w:rPr>
                <w:sz w:val="14"/>
              </w:rPr>
              <w:t>Aminata Djiby NDIAYE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MAMADOU GORY DADE SOW</w:t>
            </w:r>
          </w:p>
        </w:tc>
        <w:tc>
          <w:tcPr>
            <w:tcW w:type="dxa" w:w="3324"/>
          </w:tcPr>
          <w:p>
            <w:r>
              <w:rPr>
                <w:sz w:val="18"/>
              </w:rPr>
              <w:t>N/A</w:t>
            </w:r>
          </w:p>
        </w:tc>
        <w:tc>
          <w:tcPr>
            <w:tcW w:type="dxa" w:w="3324"/>
          </w:tcPr>
          <w:p>
            <w:r/>
            <w:hyperlink r:id="rId16">
              <w:r>
                <w:rPr>
                  <w:color w:val="0563C1"/>
                  <w:u w:val="single"/>
                </w:rPr>
                <w:t>DAHRA MBAYENE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Les informations sur l'acte de naissance (ni Jours, ni mois et ni années) de  Samba Ba  manquent, s'il vous plait pouvez-vous fournir d'effort pour avoir ces informations.</w:t>
      </w:r>
    </w:p>
    <w:p>
      <w:r>
        <w:rPr>
          <w:b/>
          <w:color w:val="4672C4"/>
          <w:sz w:val="22"/>
        </w:rPr>
        <w:t>&gt;&gt; Section2 - Education</w:t>
      </w:r>
    </w:p>
    <w:p>
      <w:pPr>
        <w:ind w:left="283"/>
      </w:pPr>
      <w:r>
        <w:rPr>
          <w:sz w:val="20"/>
        </w:rPr>
        <w:t xml:space="preserve">- Avertissement!!! L'âge de Gniagna Sow avec son niveau d'étude (Fondamental 2) semble incoherent, veuillez confirmer cette information avec le QG ou corriger l'incohérence. Le domaine que Gniagna Sow bénéficié de cette formation est elevage et semble exister dans les modalités, prière de prendre attache avec le QG pour plus d'explication afin de la classer bien. Attention ! Le frais de scolarité (20000 Fcfa) de Gniagna Sow en 4ème année de Secondaire 1 (Moyen) Général est relativement élevé par rapport aux autres frais de scolarités observés dans cette zone. Prière de corriger ou de confirmer avec le QG. </w:t>
        <w:br/>
        <w:t xml:space="preserve">- Le montant des autres depenses pour l'année scolaire de Abdoulaye Sow est faible ou élevé. veuillez, s'il vous plait, confirmer ces informations avec le QG ou apporter les corrections nécessaires. </w:t>
        <w:br/>
        <w:t xml:space="preserve">- Le montant des autres depenses pour l'année scolaire de Moustapha Sow est faible ou élevé. veuillez, s'il vous plait, confirmer ces informations avec le QG ou apporter les corrections nécessaires. </w:t>
        <w:br/>
        <w:t xml:space="preserve">- Peu probable! Saickou Sow  n'arrive pas  à comprendre un petit texte lu dans une langue locale (s02q03). Veuillez corriger ou donner des explications au QG. </w:t>
        <w:br/>
        <w:t>- Peu probable! Samba Ba  n'arrive pas  à comprendre un petit texte lu dans une langue locale (s02q03). Veuillez corriger ou donner des explications au QG.</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Abdoulaye Sow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Moustapha Sow n'a consacré aucune heure pour les travaux cités en s04q01, s04q02, s04q03, s04q04, s04q05, s04q06, s04q07 et s04q08.Prière de regarder pour corriger ou confirmer avec le QG. </w:t>
        <w:br/>
        <w:t>- Avertissement! Généralement les jeunes hommes (10 à 25ans) font des travaux ménager soit apprendre les enfants à reviser leurs léçons ou d'autres cours, Saickou Sow n'a consacré aucune heure pour les travaux cités en s04q01, s04q02, s04q03, s04q04, s04q05, s04q06, s04q07 et s04q08.Prière de regarder pour corriger ou confirmer avec le QG. Aucune personne ne travaille dans ce ménage, ou la section emploi dans le questionnaire n'est pas renseignée. Comment ils font pour subvenir à leurs besoins dans ce ménage ? Prière de renseigner toutes les questions de la section pour tous les membres du ménage ou de fournir des explications plausibles au QG.</w:t>
      </w:r>
    </w:p>
    <w:p>
      <w:r>
        <w:rPr>
          <w:b/>
          <w:color w:val="4672C4"/>
          <w:sz w:val="22"/>
        </w:rPr>
        <w:t>&gt;&gt; Section7b - Consommation alimentaire - 7 jours</w:t>
      </w:r>
    </w:p>
    <w:p>
      <w:pPr>
        <w:ind w:left="283"/>
      </w:pPr>
      <w:r>
        <w:rPr>
          <w:sz w:val="20"/>
        </w:rPr>
        <w:t>- Avertissement!! La quantité (4.6 litre) du produit Huile de palme raffinée consommée  par le ménage semble très élevé, prière de corriger ou confirmer avec le QG. Avertissement!!! Le ménage a consommé 7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w:t>
      </w:r>
    </w:p>
    <w:p>
      <w:r>
        <w:rPr>
          <w:b/>
          <w:color w:val="4672C4"/>
          <w:sz w:val="22"/>
        </w:rPr>
        <w:t>&gt;&gt; Section9a - Depenses de fetes et ceremonies</w:t>
      </w:r>
    </w:p>
    <w:p>
      <w:pPr>
        <w:ind w:left="283"/>
      </w:pPr>
      <w:r>
        <w:rPr>
          <w:sz w:val="20"/>
        </w:rPr>
        <w:t xml:space="preserve">- La dépense en alimentation pour Fin du Ramadan 2024  ne peut être 0. Veuillez s'il vous plaît revoir ce montant. </w:t>
        <w:br/>
        <w:t>- La dépense en alimentation pour Tabaski 2025  ne peut être 0. Veuillez s'il vous plaît revoir ce montant.</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Section10a - Existence entreprise non agricole</w:t>
      </w:r>
    </w:p>
    <w:p>
      <w:pPr>
        <w:ind w:left="283"/>
      </w:pPr>
      <w:r>
        <w:rPr>
          <w:sz w:val="20"/>
        </w:rPr>
        <w:t>- Avertissement!!! Le ménage de MAMADOU GORY DADE SOW a comme taille 5 personnes dont ils vivent à LOUGA Urbain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Le montant (FCFA) du loyer mensuel payé pour un logement comme le votre dans ce village/quartier est trop faible, Veuillez s'il vous plaît corriger cette information.</w:t>
      </w:r>
    </w:p>
    <w:p>
      <w:r>
        <w:rPr>
          <w:b/>
          <w:color w:val="4672C4"/>
          <w:sz w:val="22"/>
        </w:rPr>
        <w:t>&gt;&gt; Section12 - Actifs du menage</w:t>
      </w:r>
    </w:p>
    <w:p>
      <w:pPr>
        <w:ind w:left="283"/>
      </w:pPr>
      <w:r>
        <w:rPr>
          <w:sz w:val="20"/>
        </w:rPr>
        <w:t>- Avertissement!!! Le prix d'achat (9999) de l'article  Lit est inférieur aux prix de revente (10000)  avec l'âge du bien atteignant 10 ans. Prière de vérifier ou confirmer avec l'enquêté et mettre les bonnes valeurs après verification, s'il le faut.</w:t>
      </w:r>
    </w:p>
    <w:p>
      <w:r>
        <w:rPr>
          <w:b/>
          <w:color w:val="4672C4"/>
          <w:sz w:val="22"/>
        </w:rPr>
        <w:t>&gt;&gt; Section16a - Champs et parcelles</w:t>
      </w:r>
    </w:p>
    <w:p>
      <w:pPr>
        <w:ind w:left="283"/>
      </w:pPr>
      <w:r>
        <w:rPr>
          <w:sz w:val="20"/>
        </w:rPr>
        <w:t>- La section 16 du ménage de MAMADOU GORY DADE SOW n'est pas renseigné, prière de renseigner.</w:t>
      </w:r>
    </w:p>
    <w:p>
      <w:r>
        <w:t>________________________________________________________________________________</w:t>
      </w:r>
    </w:p>
    <w:p>
      <w:pPr>
        <w:pStyle w:val="Heading2"/>
      </w:pPr>
      <w:r>
        <w:t>Menage 11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73-21-30-99</w:t>
            </w:r>
          </w:p>
        </w:tc>
        <w:tc>
          <w:tcPr>
            <w:tcW w:type="dxa" w:w="1662"/>
          </w:tcPr>
          <w:p>
            <w:r>
              <w:rPr>
                <w:sz w:val="14"/>
              </w:rPr>
              <w:t>26e45bb1ed3d4d0bb2397e425070695f</w:t>
            </w:r>
          </w:p>
        </w:tc>
        <w:tc>
          <w:tcPr>
            <w:tcW w:type="dxa" w:w="1662"/>
          </w:tcPr>
          <w:p>
            <w:r>
              <w:rPr>
                <w:sz w:val="14"/>
              </w:rPr>
              <w:t>EQ15_enq2</w:t>
            </w:r>
          </w:p>
        </w:tc>
        <w:tc>
          <w:tcPr>
            <w:tcW w:type="dxa" w:w="1662"/>
          </w:tcPr>
          <w:p>
            <w:r>
              <w:rPr>
                <w:sz w:val="14"/>
              </w:rPr>
              <w:t>Equipe15</w:t>
            </w:r>
          </w:p>
        </w:tc>
        <w:tc>
          <w:tcPr>
            <w:tcW w:type="dxa" w:w="1662"/>
          </w:tcPr>
          <w:p>
            <w:r>
              <w:rPr>
                <w:sz w:val="14"/>
              </w:rPr>
              <w:t>Fatoumata SECK</w:t>
            </w:r>
          </w:p>
        </w:tc>
        <w:tc>
          <w:tcPr>
            <w:tcW w:type="dxa" w:w="1662"/>
          </w:tcPr>
          <w:p>
            <w:r>
              <w:rPr>
                <w:sz w:val="14"/>
              </w:rPr>
              <w:t>Aminata Djiby NDIAYE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DAOUDA SOW</w:t>
            </w:r>
          </w:p>
        </w:tc>
        <w:tc>
          <w:tcPr>
            <w:tcW w:type="dxa" w:w="3324"/>
          </w:tcPr>
          <w:p>
            <w:r>
              <w:rPr>
                <w:sz w:val="18"/>
              </w:rPr>
              <w:t>N/A</w:t>
            </w:r>
          </w:p>
        </w:tc>
        <w:tc>
          <w:tcPr>
            <w:tcW w:type="dxa" w:w="3324"/>
          </w:tcPr>
          <w:p>
            <w:r/>
            <w:hyperlink r:id="rId17">
              <w:r>
                <w:rPr>
                  <w:color w:val="0563C1"/>
                  <w:u w:val="single"/>
                </w:rPr>
                <w:t>DAOUDA SOW</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Avertissement!!!  DIEYNABA SOW  possède un téléphone android mais dit n'avoir pas accès à l'internet, prière de confirmer cette information avec le QG ou la corriger.</w:t>
      </w:r>
    </w:p>
    <w:p>
      <w:r>
        <w:rPr>
          <w:b/>
          <w:color w:val="4672C4"/>
          <w:sz w:val="22"/>
        </w:rPr>
        <w:t>&gt;&gt; Section2 - Education</w:t>
      </w:r>
    </w:p>
    <w:p>
      <w:pPr>
        <w:ind w:left="283"/>
      </w:pPr>
      <w:r>
        <w:rPr>
          <w:sz w:val="20"/>
        </w:rPr>
        <w:t>- Peu probable! HAMIDOU SOW  n'arrive pas  à comprendre un petit texte lu dans une langue locale (s02q03). Veuillez corriger ou donner des explications au QG.  Incohérence ! le montant payé de HAMIDOU SOW pour les frais de scolarité est très faible. veuillez, s'il vous plait, confirmer ces informations avec le QG ou apporter les corrections nécessaires.</w:t>
      </w:r>
    </w:p>
    <w:p>
      <w:r>
        <w:rPr>
          <w:b/>
          <w:color w:val="4672C4"/>
          <w:sz w:val="22"/>
        </w:rPr>
        <w:t>&gt;&gt; Section3 - Sante</w:t>
      </w:r>
    </w:p>
    <w:p>
      <w:pPr>
        <w:ind w:left="283"/>
      </w:pPr>
      <w:r>
        <w:rPr>
          <w:sz w:val="20"/>
        </w:rPr>
        <w:t>- Vous déclarez que DIEYNABA SOW dans ce ménage s'est consulté dans un service de santé, ou chez un guérisseur au cours des 3 derniers mois sans hospitalisation (ne pas considérer les consultations prénatales) q13=Oui, mais vous avez pris NSP partout de la question q14 à q21.</w:t>
      </w:r>
    </w:p>
    <w:p>
      <w:r>
        <w:rPr>
          <w:b/>
          <w:color w:val="4672C4"/>
          <w:sz w:val="22"/>
        </w:rPr>
        <w:t>&gt;&gt; Section4a - Emploi</w:t>
      </w:r>
    </w:p>
    <w:p>
      <w:pPr>
        <w:ind w:left="283"/>
      </w:pPr>
      <w:r>
        <w:rPr>
          <w:sz w:val="20"/>
        </w:rPr>
        <w:t>- Avertissement! Nombre d'heure que DAOUDA SOW a consacré à son emploi au cours des 7 derniers jours est trop élevé, veuillez revoir s'il vous plait ou confirmer cette information avec le QG.</w:t>
      </w:r>
    </w:p>
    <w:p>
      <w:r>
        <w:rPr>
          <w:b/>
          <w:color w:val="4672C4"/>
          <w:sz w:val="22"/>
        </w:rPr>
        <w:t>&gt;&gt; Section4b - Emploi - Activite principale</w:t>
      </w:r>
    </w:p>
    <w:p>
      <w:pPr>
        <w:ind w:left="283"/>
      </w:pPr>
      <w:r>
        <w:rPr>
          <w:sz w:val="20"/>
        </w:rPr>
        <w:t>- Attention! le nombre d'heure que DAOUDA SOW a travaillé par jour semble être inferieur à 4, veuillez s'il vous plait confirmer cette information avec le QG.</w:t>
      </w:r>
    </w:p>
    <w:p>
      <w:r>
        <w:rPr>
          <w:b/>
          <w:color w:val="4672C4"/>
          <w:sz w:val="22"/>
        </w:rPr>
        <w:t>&gt;&gt; Section4c - Emploi - Activite secondaire</w:t>
      </w:r>
    </w:p>
    <w:p>
      <w:pPr>
        <w:ind w:left="283"/>
      </w:pPr>
      <w:r>
        <w:rPr>
          <w:sz w:val="20"/>
        </w:rPr>
        <w:t>- Attention ! Le nombre de jours que DAOUDA SOW a travaillés par mois semble être inférieur à 15. Veuillez, s'il vous plaît, confirmer cette information. Attention! le nombre d'heure que DAOUDA SOW a travaillé par jour semble faible, veuillez s'il vous plait confirmer cette information avec le QG. Avertissement!!! DAOUDA SOW enquêté dans l'emploi principale n'a pas declaré son revenu prière de fournir plus d'effort pour lui demander son revenu, vous pouvez utiliser des stratégies pour faire une estimation ou demander des conseils au QG.</w:t>
      </w:r>
    </w:p>
    <w:p>
      <w:r>
        <w:rPr>
          <w:b/>
          <w:color w:val="4672C4"/>
          <w:sz w:val="22"/>
        </w:rPr>
        <w:t>&gt;&gt; Section7b - Consommation alimentaire - 7 jours</w:t>
      </w:r>
    </w:p>
    <w:p>
      <w:pPr>
        <w:ind w:left="283"/>
      </w:pPr>
      <w:r>
        <w:rPr>
          <w:sz w:val="20"/>
        </w:rPr>
        <w:t>- Avertissement!!! Le ménage a consommé 7 Paquet Petit de Thé en sachet, cette quantité semble anormale pour une consommation des 7 derniers jours.Prière de corriger ou de confirmer avec le QG.</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Section9f - Depenses non-alimentaires - 12 mois</w:t>
      </w:r>
    </w:p>
    <w:p>
      <w:pPr>
        <w:ind w:left="283"/>
      </w:pPr>
      <w:r>
        <w:rPr>
          <w:sz w:val="20"/>
        </w:rPr>
        <w:t>- Moins possible d'avoir un ménage qui n'a effectué aucune des dépenses au cours de 12 derniers mois, veuillez revoir la section pour ce ménage.</w:t>
      </w:r>
    </w:p>
    <w:p>
      <w:r>
        <w:rPr>
          <w:b/>
          <w:color w:val="4672C4"/>
          <w:sz w:val="22"/>
        </w:rPr>
        <w:t>&gt;&gt; Section16a - Champs et parcelles</w:t>
      </w:r>
    </w:p>
    <w:p>
      <w:pPr>
        <w:ind w:left="283"/>
      </w:pPr>
      <w:r>
        <w:rPr>
          <w:sz w:val="20"/>
        </w:rPr>
        <w:t>- La section 16 du ménage de DAOUDA SOW n'est pas renseigné, prière de renseigner.</w:t>
      </w:r>
    </w:p>
    <w:p>
      <w:r>
        <w:t>________________________________________________________________________________</w:t>
      </w:r>
    </w:p>
    <w:p>
      <w:pPr>
        <w:pStyle w:val="Heading2"/>
      </w:pPr>
      <w:r>
        <w:t>Menage 12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86-62-28-44</w:t>
            </w:r>
          </w:p>
        </w:tc>
        <w:tc>
          <w:tcPr>
            <w:tcW w:type="dxa" w:w="1662"/>
          </w:tcPr>
          <w:p>
            <w:r>
              <w:rPr>
                <w:sz w:val="14"/>
              </w:rPr>
              <w:t>4f34eaa5725948f28cb112a36ec038ba</w:t>
            </w:r>
          </w:p>
        </w:tc>
        <w:tc>
          <w:tcPr>
            <w:tcW w:type="dxa" w:w="1662"/>
          </w:tcPr>
          <w:p>
            <w:r>
              <w:rPr>
                <w:sz w:val="14"/>
              </w:rPr>
              <w:t>EQ15_enq3</w:t>
            </w:r>
          </w:p>
        </w:tc>
        <w:tc>
          <w:tcPr>
            <w:tcW w:type="dxa" w:w="1662"/>
          </w:tcPr>
          <w:p>
            <w:r>
              <w:rPr>
                <w:sz w:val="14"/>
              </w:rPr>
              <w:t>Equipe15</w:t>
            </w:r>
          </w:p>
        </w:tc>
        <w:tc>
          <w:tcPr>
            <w:tcW w:type="dxa" w:w="1662"/>
          </w:tcPr>
          <w:p>
            <w:r>
              <w:rPr>
                <w:sz w:val="14"/>
              </w:rPr>
              <w:t>Bamby SOW</w:t>
            </w:r>
          </w:p>
        </w:tc>
        <w:tc>
          <w:tcPr>
            <w:tcW w:type="dxa" w:w="1662"/>
          </w:tcPr>
          <w:p>
            <w:r>
              <w:rPr>
                <w:sz w:val="14"/>
              </w:rPr>
              <w:t>Aminata Djiby NDIAYE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BASSIROU WADE</w:t>
            </w:r>
          </w:p>
        </w:tc>
        <w:tc>
          <w:tcPr>
            <w:tcW w:type="dxa" w:w="3324"/>
          </w:tcPr>
          <w:p>
            <w:r>
              <w:rPr>
                <w:sz w:val="18"/>
              </w:rPr>
              <w:t>N/A</w:t>
            </w:r>
          </w:p>
        </w:tc>
        <w:tc>
          <w:tcPr>
            <w:tcW w:type="dxa" w:w="3324"/>
          </w:tcPr>
          <w:p>
            <w:r/>
            <w:hyperlink r:id="rId18">
              <w:r>
                <w:rPr>
                  <w:color w:val="0563C1"/>
                  <w:u w:val="single"/>
                </w:rPr>
                <w:t>DAHRA MBAYENNE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Attention ! Le montant (15000 Fcfa) dépensé ou reçu en cadeau pour les cartes prépayées, les transferts de crédit et les abonnements de  Bassirou Wade est relativement élevé par rapport aux autres montants depansés observés dans cette zone. Prière de corriger ou de confirmer avec le QG.</w:t>
      </w:r>
    </w:p>
    <w:p>
      <w:r>
        <w:rPr>
          <w:b/>
          <w:color w:val="4672C4"/>
          <w:sz w:val="22"/>
        </w:rPr>
        <w:t>&gt;&gt; Section2 - Education</w:t>
      </w:r>
    </w:p>
    <w:p>
      <w:pPr>
        <w:ind w:left="283"/>
      </w:pPr>
      <w:r>
        <w:rPr>
          <w:sz w:val="20"/>
        </w:rPr>
        <w:t xml:space="preserve">- Dans les milieux urbains c'est peu probable de voir une école dont les élèves ou étudiants ne dépensent pas en frais d'uniformes, prière de verifier pour Mouhamed Wade et corriger ou confirmer avec le QG. </w:t>
        <w:br/>
        <w:t xml:space="preserve">- Dans les milieux urbains c'est peu probable de voir une école dont les élèves ou étudiants ne dépensent pas en frais d'uniformes, prière de verifier pour Ndeye Fama Wade et corriger ou confirmer avec le QG. </w:t>
        <w:br/>
        <w:t xml:space="preserve">- Dans les milieux urbains c'est peu probable de voir une école dont les élèves ou étudiants ne dépensent pas en frais d'uniformes, prière de verifier pour Yacine Mbow et corriger ou confirmer avec le QG. Attention ! Le frais de scolarité (8000 Fcfa) de Yacine Mbow en 2ème année de Secondaire 1 (Moyen) Général est relativement élevé par rapport aux autres frais de scolarités observés dans cette zone. Prière de corriger ou de confirmer avec le QG. </w:t>
        <w:br/>
        <w:t xml:space="preserve">- Peu probable! Khady Thiam  n'arrive pas  à comprendre un petit texte lu dans une langue locale (s02q03). Veuillez corriger ou donner des explications au QG. Peu probable! Khady Thiam  ne sait ni lire, ni écrire, ni comprendre dans aucune des langues  (s02q01,s02q02,s02q03). Veuillez corriger ou donner des explications au QG. </w:t>
        <w:br/>
        <w:t xml:space="preserve">- Peu probable! Khady Wade  n'arrive pas  à comprendre un petit texte lu dans une langue locale (s02q03). Veuillez corriger ou donner des explications au QG. </w:t>
        <w:br/>
        <w:t>- Peu probable! Ndeye Madjiguene Thiam  n'arrive pas  à comprendre un petit texte lu dans une langue locale (s02q03). Veuillez corriger ou donner des explications au QG. Peu probable! Ndeye Madjiguene Thiam  ne sait ni lire, ni écrire, ni comprendre dans aucune des langues  (s02q01,s02q02,s02q03). Veuillez corriger ou donner des explications au QG.</w:t>
      </w:r>
    </w:p>
    <w:p>
      <w:r>
        <w:rPr>
          <w:b/>
          <w:color w:val="4672C4"/>
          <w:sz w:val="22"/>
        </w:rPr>
        <w:t>&gt;&gt; Section3 - Sante</w:t>
      </w:r>
    </w:p>
    <w:p>
      <w:pPr>
        <w:ind w:left="283"/>
      </w:pPr>
      <w:r>
        <w:rPr>
          <w:sz w:val="20"/>
        </w:rPr>
        <w:t xml:space="preserve">- Le montant(350000 FCFA) des frais d'examens médicaux et des soins de Bodiel Diankha semble trop faible ou élevé, veuillez revoir ce montant. Le montant(158000 FCFA) des frais des médicaments achetés dans les officines privées de Bodiel Diankha semble trop faible ou élevé, veuillez revoir ce montant. Le principal problème de santé que Bodiel Diankha a eu est colopatie et hemoroide et semble exister dans les modalités, prière de prendre attache avec le QG pour plus d'explication afin de la classer bien. </w:t>
        <w:br/>
        <w:t>- Le principal problème de santé que Ndeye Madjiguene Thiam a eu est tension et semble exister dans les modalités, prière de prendre attache avec le QG pour plus d'explication afin de la classer bien.</w:t>
      </w:r>
    </w:p>
    <w:p>
      <w:r>
        <w:rPr>
          <w:b/>
          <w:color w:val="4672C4"/>
          <w:sz w:val="22"/>
        </w:rPr>
        <w:t>&gt;&gt; Section4a - Emploi</w:t>
      </w:r>
    </w:p>
    <w:p>
      <w:pPr>
        <w:ind w:left="283"/>
      </w:pPr>
      <w:r>
        <w:rPr>
          <w:sz w:val="20"/>
        </w:rPr>
        <w:t xml:space="preserve">- Avertissement! Bodiel Diankha n'a consacré aucune heure pour aucun des travaux du ménage, prière de regarder les réponses prises dans les questions (s04q01 s04q02 s04q03 s04q04 s04q05 s04q06 s04q07 s04q08). </w:t>
        <w:br/>
        <w:t>- Avertissement! Généralement les jeunes hommes (10 à 25ans) font des travaux ménager soit apprendre les enfants à reviser leurs léçons ou d'autres cours, Mouhamed Wade n'a consacré aucune heure pour les travaux cités en s04q01, s04q02, s04q03, s04q04, s04q05, s04q06, s04q07 et s04q08.Prière de regarder pour corriger ou confirmer avec le QG.</w:t>
      </w:r>
    </w:p>
    <w:p>
      <w:r>
        <w:rPr>
          <w:b/>
          <w:color w:val="4672C4"/>
          <w:sz w:val="22"/>
        </w:rPr>
        <w:t>&gt;&gt; Section4b - Emploi - Activite principale</w:t>
      </w:r>
    </w:p>
    <w:p>
      <w:pPr>
        <w:ind w:left="283"/>
      </w:pPr>
      <w:r>
        <w:rPr>
          <w:sz w:val="20"/>
        </w:rPr>
        <w:t>- || Avertissement!!! Bodiel Diankha enquêté dans l'emploi principale n'a pas declaré son salaire prière de fournir plus d'effort pour lui demander son salire, vous pouvez utiliser des stratégies pour faire une estimation ou demander des conseils au QG. Avertissement!!! Bodiel Diankha enquêté dans l'emploi principale n'a pas declaré son revenu prière de fournir plus d'effort pour lui demander son revenu, vous pouvez utiliser des stratégies pour faire une estimation ou demander des conseils au QG.</w:t>
      </w:r>
    </w:p>
    <w:p>
      <w:r>
        <w:rPr>
          <w:b/>
          <w:color w:val="4672C4"/>
          <w:sz w:val="22"/>
        </w:rPr>
        <w:t>&gt;&gt; Section7b - Consommation alimentaire - 7 jours</w:t>
      </w:r>
    </w:p>
    <w:p>
      <w:pPr>
        <w:ind w:left="283"/>
      </w:pPr>
      <w:r>
        <w:rPr>
          <w:sz w:val="20"/>
        </w:rPr>
        <w:t>- Attention ! Le prix unitaire d'achat (150 Fcfa) de Pain moderne (Baguette) en miche (Moyen) est relativement faible par rapport aux autres prix observés dans cette zone. Prière de corriger ou de confirmer avec le QG. Attention ! Le prix unitaire d'achat (200 Fcfa) de Carotte en Pièce (Petit) est relativement élevé par rapport aux autres prix observés dans cette zone. Prière de corriger ou de confirmer avec le QG. Attention ! Le prix unitaire d'achat (300 Fcfa) de Concentré de tomate en Sachets industriel (Moyen) est relativement élevé par rapport aux autres prix observés dans cette zone. Prière de corriger ou de confirmer avec le QG. Attention ! Le prix unitaire d'achat (3500 Fcfa) de Viande de bœuf: filet, faux-filet en Kg (taille unique) est relativement faible par rapport aux autres prix observés dans cette zone. Prière de corriger ou de confirmer avec le QG. Avertissement!! La quantité (20 litre) du produit Huile de palme raffinée consommée  par le ménage semble très élevé, prière de corriger ou confirmer avec le QG.</w:t>
      </w:r>
    </w:p>
    <w:p>
      <w:r>
        <w:rPr>
          <w:b/>
          <w:color w:val="4672C4"/>
          <w:sz w:val="22"/>
        </w:rPr>
        <w:t>&gt;&gt; Section9d - Depenses non-alimentaires - 3 mois</w:t>
      </w:r>
    </w:p>
    <w:p>
      <w:pPr>
        <w:ind w:left="283"/>
      </w:pPr>
      <w:r>
        <w:rPr>
          <w:sz w:val="20"/>
        </w:rPr>
        <w:t>- Peu plausible! le montant de la dépense pour Frais de photocopies de document semble trop élevé. Veuillez, s'il vous plaît, confirmer cette information avec le QG ou la corriger.</w:t>
      </w:r>
    </w:p>
    <w:p>
      <w:r>
        <w:rPr>
          <w:b/>
          <w:color w:val="4672C4"/>
          <w:sz w:val="22"/>
        </w:rPr>
        <w:t>&gt;&gt; Section9e - Depenses non-alimentaires - 6 mois</w:t>
      </w:r>
    </w:p>
    <w:p>
      <w:pPr>
        <w:ind w:left="283"/>
      </w:pPr>
      <w:r>
        <w:rPr>
          <w:sz w:val="20"/>
        </w:rPr>
        <w:t>- Peu plausible! le montant de la dépense pour Vêtements femmes (15 ans et plus): robe, jupe, pantalon, ensemble, etc. semble élevé. Veuillez, s'il vous plaît, confirmer cette information avec le QG ou la corriger.</w:t>
      </w:r>
    </w:p>
    <w:p>
      <w:r>
        <w:rPr>
          <w:b/>
          <w:color w:val="4672C4"/>
          <w:sz w:val="22"/>
        </w:rPr>
        <w:t>&gt;&gt; Section10b - caracteristiques entreprise non agricole</w:t>
      </w:r>
    </w:p>
    <w:p>
      <w:pPr>
        <w:ind w:left="283"/>
      </w:pPr>
      <w:r>
        <w:rPr>
          <w:sz w:val="20"/>
        </w:rPr>
        <w:t>- Veuillez, s'il vous plaît, donner une valeur exacte ou estimée du montant à renseigner different de 9999 dans les champs s1046 à s10q57 pour Bijouterie. Le montant obtenus sur les services rendus par l'entreprise Bijouterie au cours des 30 derniers jours ou durant le dernier mois où l'entreprise a fonctionné n'a pas été renseigné, prière de mettre de 0 si l'entreprise n'a pas rendu de service. Prière de renseigner les montants dans les champs (s10q46 s10q47 s10q48 s10q49 s10q50 s10q51 s10q52 s10q53 s10q54 s10q55 s10q56 s10q57), mettre 0 si l'entreprise Bijouterie n'a pas effectué des dépenses ou faire des reventes des marchandises ou des produits ou rendre de service.</w:t>
      </w:r>
    </w:p>
    <w:p>
      <w:r>
        <w:rPr>
          <w:b/>
          <w:color w:val="4672C4"/>
          <w:sz w:val="22"/>
        </w:rPr>
        <w:t>&gt;&gt; Section12 - Actifs du menage</w:t>
      </w:r>
    </w:p>
    <w:p>
      <w:pPr>
        <w:ind w:left="283"/>
      </w:pPr>
      <w:r>
        <w:rPr>
          <w:sz w:val="20"/>
        </w:rPr>
        <w:t xml:space="preserve">- Attention ! Voiture personnelle a été revendu à 8000000 Fcfa qui est relativement élevé par rapport aux autres prix de revente observés dans cette zone. Prière de corriger ou de confirmer avec le QG. </w:t>
        <w:br/>
        <w:t>- Le nombre d'article ( Salon  (Fauteuils et table basse))  dans ce ménages est élevé (4), prière de corriger ou confirmer avec le QG.</w:t>
      </w:r>
    </w:p>
    <w:p>
      <w:r>
        <w:rPr>
          <w:b/>
          <w:color w:val="4672C4"/>
          <w:sz w:val="22"/>
        </w:rPr>
        <w:t>&gt;&gt; Section16a - Champs et parcelles</w:t>
      </w:r>
    </w:p>
    <w:p>
      <w:pPr>
        <w:ind w:left="283"/>
      </w:pPr>
      <w:r>
        <w:rPr>
          <w:sz w:val="20"/>
        </w:rPr>
        <w:t>- La section 16 du ménage de BASSIROU WADE n'est pas renseigné, prière de renseigner.</w:t>
      </w:r>
    </w:p>
    <w:p>
      <w:r>
        <w:t>________________________________________________________________________________</w:t>
      </w:r>
    </w:p>
    <w:p>
      <w:pPr>
        <w:pStyle w:val="Heading2"/>
      </w:pPr>
      <w:r>
        <w:t>Menage 14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44-54-90-28</w:t>
            </w:r>
          </w:p>
        </w:tc>
        <w:tc>
          <w:tcPr>
            <w:tcW w:type="dxa" w:w="1662"/>
          </w:tcPr>
          <w:p>
            <w:r>
              <w:rPr>
                <w:sz w:val="14"/>
              </w:rPr>
              <w:t>48b29a2d85644bc699e0e227eee25e7e</w:t>
            </w:r>
          </w:p>
        </w:tc>
        <w:tc>
          <w:tcPr>
            <w:tcW w:type="dxa" w:w="1662"/>
          </w:tcPr>
          <w:p>
            <w:r>
              <w:rPr>
                <w:sz w:val="14"/>
              </w:rPr>
              <w:t>EQ15_enq3</w:t>
            </w:r>
          </w:p>
        </w:tc>
        <w:tc>
          <w:tcPr>
            <w:tcW w:type="dxa" w:w="1662"/>
          </w:tcPr>
          <w:p>
            <w:r>
              <w:rPr>
                <w:sz w:val="14"/>
              </w:rPr>
              <w:t>Equipe15</w:t>
            </w:r>
          </w:p>
        </w:tc>
        <w:tc>
          <w:tcPr>
            <w:tcW w:type="dxa" w:w="1662"/>
          </w:tcPr>
          <w:p>
            <w:r>
              <w:rPr>
                <w:sz w:val="14"/>
              </w:rPr>
              <w:t>Bamby SOW</w:t>
            </w:r>
          </w:p>
        </w:tc>
        <w:tc>
          <w:tcPr>
            <w:tcW w:type="dxa" w:w="1662"/>
          </w:tcPr>
          <w:p>
            <w:r>
              <w:rPr>
                <w:sz w:val="14"/>
              </w:rPr>
              <w:t>Aminata Djiby NDIAYE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NDIAGA NDOYE</w:t>
            </w:r>
          </w:p>
        </w:tc>
        <w:tc>
          <w:tcPr>
            <w:tcW w:type="dxa" w:w="3324"/>
          </w:tcPr>
          <w:p>
            <w:r>
              <w:rPr>
                <w:sz w:val="18"/>
              </w:rPr>
              <w:t>N/A</w:t>
            </w:r>
          </w:p>
        </w:tc>
        <w:tc>
          <w:tcPr>
            <w:tcW w:type="dxa" w:w="3324"/>
          </w:tcPr>
          <w:p>
            <w:r/>
            <w:hyperlink r:id="rId19">
              <w:r>
                <w:rPr>
                  <w:color w:val="0563C1"/>
                  <w:u w:val="single"/>
                </w:rPr>
                <w:t>DAHRA MBAYENNE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Section7b - Consommation alimentaire - 7 jours</w:t>
      </w:r>
    </w:p>
    <w:p>
      <w:pPr>
        <w:ind w:left="283"/>
      </w:pPr>
      <w:r>
        <w:rPr>
          <w:sz w:val="20"/>
        </w:rPr>
        <w:t>- Avertissement!!! Le ménage a consommé 4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Section9d - Depenses non-alimentaires - 3 mois</w:t>
      </w:r>
    </w:p>
    <w:p>
      <w:pPr>
        <w:ind w:left="283"/>
      </w:pPr>
      <w:r>
        <w:rPr>
          <w:sz w:val="20"/>
        </w:rPr>
        <w:t>- Difficile pour un ménage de ne pas avoir effectué de dépenses au cours de 3 derniers mois sur les produits/services cités (Section 9D), prière de revoir la section pour ce ménage.</w:t>
      </w:r>
    </w:p>
    <w:p>
      <w:r>
        <w:rPr>
          <w:b/>
          <w:color w:val="4672C4"/>
          <w:sz w:val="22"/>
        </w:rPr>
        <w:t>&gt;&gt; Section9e - Depenses non-alimentaires - 6 mois</w:t>
      </w:r>
    </w:p>
    <w:p>
      <w:pPr>
        <w:ind w:left="283"/>
      </w:pPr>
      <w:r>
        <w:rPr>
          <w:sz w:val="20"/>
        </w:rPr>
        <w:t>- Moins possible d'avoir un ménage qui n'a effectué aucune des dépenses au cours de 6 derniers mois, prière de revoir la section pour ce ménage</w:t>
      </w:r>
    </w:p>
    <w:p>
      <w:r>
        <w:rPr>
          <w:b/>
          <w:color w:val="4672C4"/>
          <w:sz w:val="22"/>
        </w:rPr>
        <w:t>&gt;&gt; Section10a - Existence entreprise non agricole</w:t>
      </w:r>
    </w:p>
    <w:p>
      <w:pPr>
        <w:ind w:left="283"/>
      </w:pPr>
      <w:r>
        <w:rPr>
          <w:sz w:val="20"/>
        </w:rPr>
        <w:t>- Avertissement!!! Le ménage de NDIAGA NDOYE a comme taille 1 personnes dont ils vivent à LOUGA Urbain et aucune d'entre ne possède une entreprise non agricole, prière de revoir cette partie de la section 10 de ce menage.</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Section15 - Filets sociaux</w:t>
      </w:r>
    </w:p>
    <w:p>
      <w:pPr>
        <w:ind w:left="283"/>
      </w:pPr>
      <w:r>
        <w:rPr>
          <w:sz w:val="20"/>
        </w:rPr>
        <w:t>- Avertissement!! Aucun membre dans ce ménage n'a entendu parler d'aucun programme de la section 15, prière de confirmer ce cas avec le QG.</w:t>
      </w:r>
    </w:p>
    <w:p>
      <w:r>
        <w:rPr>
          <w:b/>
          <w:color w:val="4672C4"/>
          <w:sz w:val="22"/>
        </w:rPr>
        <w:t>&gt;&gt; Section16a - Champs et parcelles</w:t>
      </w:r>
    </w:p>
    <w:p>
      <w:pPr>
        <w:ind w:left="283"/>
      </w:pPr>
      <w:r>
        <w:rPr>
          <w:sz w:val="20"/>
        </w:rPr>
        <w:t>- La section 16 du ménage de NDIAGA NDOYE n'est pas renseigné, prière de renseigner.</w:t>
      </w:r>
    </w:p>
    <w:p>
      <w:r>
        <w:t>________________________________________________________________________________</w:t>
      </w:r>
    </w:p>
    <w:p>
      <w:pPr>
        <w:pStyle w:val="Heading2"/>
      </w:pPr>
      <w:r>
        <w:t>Menage 15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79-45-84-63</w:t>
            </w:r>
          </w:p>
        </w:tc>
        <w:tc>
          <w:tcPr>
            <w:tcW w:type="dxa" w:w="1662"/>
          </w:tcPr>
          <w:p>
            <w:r>
              <w:rPr>
                <w:sz w:val="14"/>
              </w:rPr>
              <w:t>670b185eb1814adb95e0000ad6f89256</w:t>
            </w:r>
          </w:p>
        </w:tc>
        <w:tc>
          <w:tcPr>
            <w:tcW w:type="dxa" w:w="1662"/>
          </w:tcPr>
          <w:p>
            <w:r>
              <w:rPr>
                <w:sz w:val="14"/>
              </w:rPr>
              <w:t>EQ15_enq1</w:t>
            </w:r>
          </w:p>
        </w:tc>
        <w:tc>
          <w:tcPr>
            <w:tcW w:type="dxa" w:w="1662"/>
          </w:tcPr>
          <w:p>
            <w:r>
              <w:rPr>
                <w:sz w:val="14"/>
              </w:rPr>
              <w:t>Equipe15</w:t>
            </w:r>
          </w:p>
        </w:tc>
        <w:tc>
          <w:tcPr>
            <w:tcW w:type="dxa" w:w="1662"/>
          </w:tcPr>
          <w:p>
            <w:r>
              <w:rPr>
                <w:sz w:val="14"/>
              </w:rPr>
              <w:t>Boubacar DIOP</w:t>
            </w:r>
          </w:p>
        </w:tc>
        <w:tc>
          <w:tcPr>
            <w:tcW w:type="dxa" w:w="1662"/>
          </w:tcPr>
          <w:p>
            <w:r>
              <w:rPr>
                <w:sz w:val="14"/>
              </w:rPr>
              <w:t>Aminata Djiby NDIAYE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ABDOU AZIZ SARR</w:t>
            </w:r>
          </w:p>
        </w:tc>
        <w:tc>
          <w:tcPr>
            <w:tcW w:type="dxa" w:w="3324"/>
          </w:tcPr>
          <w:p>
            <w:r>
              <w:rPr>
                <w:sz w:val="18"/>
              </w:rPr>
              <w:t>N/A</w:t>
            </w:r>
          </w:p>
        </w:tc>
        <w:tc>
          <w:tcPr>
            <w:tcW w:type="dxa" w:w="3324"/>
          </w:tcPr>
          <w:p>
            <w:r/>
            <w:hyperlink r:id="rId20">
              <w:r>
                <w:rPr>
                  <w:color w:val="0563C1"/>
                  <w:u w:val="single"/>
                </w:rPr>
                <w:t>DAHRA MBAYENNE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Les informations sur l'acte de naissance (ni Jours, ni mois et ni années) de  AICHA SARR  manquent, s'il vous plait pouvez-vous fournir d'effort pour avoir ces informations. </w:t>
        <w:br/>
        <w:t xml:space="preserve">- Les informations sur l'acte de naissance (ni Jours, ni mois et ni années) de  AMINATA NDIAYE  manquent, s'il vous plait pouvez-vous fournir d'effort pour avoir ces informations. </w:t>
        <w:br/>
        <w:t xml:space="preserve">- Les informations sur l'acte de naissance (ni Jours, ni mois et ni années) de  AMINATA SARR  manquent, s'il vous plait pouvez-vous fournir d'effort pour avoir ces informations. </w:t>
        <w:br/>
        <w:t xml:space="preserve">- Les informations sur l'acte de naissance (ni Jours, ni mois et ni années) de  ANTA SALL  manquent, s'il vous plait pouvez-vous fournir d'effort pour avoir ces informations.  Avertissement! Veuillez renseigner par oui ou non toutes les modalités de la question s01q47. </w:t>
        <w:br/>
        <w:t xml:space="preserve">- Les informations sur l'acte de naissance (ni Jours, ni mois et ni années) de  MATY MANGANE  manquent, s'il vous plait pouvez-vous fournir d'effort pour avoir ces informations. </w:t>
        <w:br/>
        <w:t xml:space="preserve">- Les informations sur l'acte de naissance (ni Jours, ni mois et ni années) de  NDEYE COUMBA SARR  manquent, s'il vous plait pouvez-vous fournir d'effort pour avoir ces informations. </w:t>
        <w:br/>
        <w:t xml:space="preserve">- Les informations sur l'acte de naissance (ni Jours, ni mois et ni années) de  NDEYE KHAR SARR  manquent, s'il vous plait pouvez-vous fournir d'effort pour avoir ces informations. </w:t>
        <w:br/>
        <w:t>- Les informations sur l'acte de naissance (ni Jours, ni mois et ni années) de  NDEYE MAGUETTE SARR  manquent, s'il vous plait pouvez-vous fournir d'effort pour avoir ces informations.</w:t>
      </w:r>
    </w:p>
    <w:p>
      <w:r>
        <w:rPr>
          <w:b/>
          <w:color w:val="4672C4"/>
          <w:sz w:val="22"/>
        </w:rPr>
        <w:t>&gt;&gt; Section2 - Education</w:t>
      </w:r>
    </w:p>
    <w:p>
      <w:pPr>
        <w:ind w:left="283"/>
      </w:pPr>
      <w:r>
        <w:rPr>
          <w:sz w:val="20"/>
        </w:rPr>
        <w:t xml:space="preserve">- Peu probable! ABDOU AZIZ SARR  n'arrive pas  à comprendre un petit texte lu dans une langue locale (s02q03). Veuillez corriger ou donner des explications au QG. </w:t>
        <w:br/>
        <w:t xml:space="preserve">- Peu probable! ABSA SARR  n'arrive pas  à comprendre un petit texte lu dans une langue locale (s02q03). Veuillez corriger ou donner des explications au QG. Peu probable! ABSA SARR  ne sait ni lire, ni écrire, ni comprendre dans aucune des langues  (s02q01,s02q02,s02q03). Veuillez corriger ou donner des explications au QG. </w:t>
        <w:br/>
        <w:t xml:space="preserve">- Peu probable! AICHA SARR  n'arrive pas  à comprendre un petit texte lu dans une langue locale (s02q03). Veuillez corriger ou donner des explications au QG. </w:t>
        <w:br/>
        <w:t xml:space="preserve">- Peu probable! ALY SARR  n'arrive pas  à comprendre un petit texte lu dans une langue locale (s02q03). Veuillez corriger ou donner des explications au QG. </w:t>
        <w:br/>
        <w:t xml:space="preserve">- Peu probable! AMINATA NDIAYE  n'arrive pas  à comprendre un petit texte lu dans une langue locale (s02q03). Veuillez corriger ou donner des explications au QG. </w:t>
        <w:br/>
        <w:t xml:space="preserve">- Peu probable! AMINATA SARR  n'arrive pas  à comprendre un petit texte lu dans une langue locale (s02q03). Veuillez corriger ou donner des explications au QG. </w:t>
        <w:br/>
        <w:t xml:space="preserve">- Peu probable! ANTA SALL  n'arrive pas  à comprendre un petit texte lu dans une langue locale (s02q03). Veuillez corriger ou donner des explications au QG. </w:t>
        <w:br/>
        <w:t xml:space="preserve">- Peu probable! MATY MANGANE  n'arrive pas  à comprendre un petit texte lu dans une langue locale (s02q03). Veuillez corriger ou donner des explications au QG. </w:t>
        <w:br/>
        <w:t xml:space="preserve">- Peu probable! NDEYE COUMBA SARR  n'arrive pas  à comprendre un petit texte lu dans une langue locale (s02q03). Veuillez corriger ou donner des explications au QG. </w:t>
        <w:br/>
        <w:t xml:space="preserve">- Peu probable! NDEYE KHAR SARR  n'arrive pas  à comprendre un petit texte lu dans une langue locale (s02q03). Veuillez corriger ou donner des explications au QG. </w:t>
        <w:br/>
        <w:t>- Peu probable! NDEYE MAGUETTE SARR  n'arrive pas  à comprendre un petit texte lu dans une langue locale (s02q03). Veuillez corriger ou donner des explications au QG.</w:t>
      </w:r>
    </w:p>
    <w:p>
      <w:r>
        <w:rPr>
          <w:b/>
          <w:color w:val="4672C4"/>
          <w:sz w:val="22"/>
        </w:rPr>
        <w:t>&gt;&gt; Section4a - Emploi</w:t>
      </w:r>
    </w:p>
    <w:p>
      <w:pPr>
        <w:ind w:left="283"/>
      </w:pPr>
      <w:r>
        <w:rPr>
          <w:sz w:val="20"/>
        </w:rPr>
        <w:t xml:space="preserve">- La raison pourquoi AMINATA NDIAYE n'a pas travaillé au cours des 7 derniers jours est Arrêt temporaire à cause du maladie de son mari et semble avoir un emploi ou exister dans les modalités, prière de de bien regarder l'emploi AMINATA NDIAYE  ou de prendre attache avec le QG pour plus d'explication afin de la classer bien.  La  raison principale que AMINATA NDIAYE n'a pas cherché du travail au cours des 30 derniers jours est Arrêt temporaire causé par la maladie de son mari et semble exister dans les modalités, prière de prendre attache avec le QG pour plus d'explication afin de la classer bien. </w:t>
        <w:br/>
        <w:t>- Avertissement AMINATA SARR est Etudiant/Elève de la 4.21 mais AMINATA SARR n'a pas frequenté l'école en 2024-2025, prière de corriger ou confirmer cette information avec le QG.</w:t>
      </w:r>
    </w:p>
    <w:p>
      <w:r>
        <w:rPr>
          <w:b/>
          <w:color w:val="4672C4"/>
          <w:sz w:val="22"/>
        </w:rPr>
        <w:t>&gt;&gt; Section4b - Emploi - Activite principale</w:t>
      </w:r>
    </w:p>
    <w:p>
      <w:pPr>
        <w:ind w:left="283"/>
      </w:pPr>
      <w:r>
        <w:rPr>
          <w:sz w:val="20"/>
        </w:rPr>
        <w:t xml:space="preserve">- Attention ! Le nombre de jours que ABDOU AZIZ SARR a travaillés par mois semble être inférieur à 15. Veuillez, s'il vous plaît, confirmer cette information. </w:t>
        <w:br/>
        <w:t xml:space="preserve">- Attention ! Le nombre de jours que ANTA SALL a travaillés par mois semble être inférieur à 15. Veuillez, s'il vous plaît, confirmer cette information. </w:t>
        <w:br/>
        <w:t>- Attention ! Le nombre de jours que MATY MANGANE a travaillés par mois semble être inférieur à 15. Veuillez, s'il vous plaît, confirmer cette information.</w:t>
      </w:r>
    </w:p>
    <w:p>
      <w:r>
        <w:rPr>
          <w:b/>
          <w:color w:val="4672C4"/>
          <w:sz w:val="22"/>
        </w:rPr>
        <w:t>&gt;&gt; Section7b - Consommation alimentaire - 7 jours</w:t>
      </w:r>
    </w:p>
    <w:p>
      <w:pPr>
        <w:ind w:left="283"/>
      </w:pPr>
      <w:r>
        <w:rPr>
          <w:sz w:val="20"/>
        </w:rPr>
        <w:t>- Attention ! Le prix unitaire d'achat (50 Fcfa) de Courge en Morceau (Portion) (Petit) est relativement faible par rapport aux autres prix observés dans cette zone. Prière de corriger ou de confirmer avec le QG. Avertissement!! La quantité (3.5 litre) du produit Huile de palme raffinée consommée  par le ménage semble très élevé, prière de corriger ou confirmer avec le QG. Attention ! Le prix unitaire d'achat (600 Fcfa) de Huile de palme raffinée en Litre (taille unique) est relativement faible par rapport aux autres prix observés dans cette zone. Prière de corriger ou de confirmer avec le QG. Avertissement!!! Le ménage a consommé 1 Paquet Moyen de Thé en sachet, cette quantité semble anormale pour une consommation des 7 derniers jours.Prière de corriger ou de confirmer avec le QG.</w:t>
      </w:r>
    </w:p>
    <w:p>
      <w:r>
        <w:rPr>
          <w:b/>
          <w:color w:val="4672C4"/>
          <w:sz w:val="22"/>
        </w:rPr>
        <w:t>&gt;&gt; Section11 - Caracteristiques logement</w:t>
      </w:r>
    </w:p>
    <w:p>
      <w:pPr>
        <w:ind w:left="283"/>
      </w:pPr>
      <w:r>
        <w:rPr>
          <w:sz w:val="20"/>
        </w:rPr>
        <w:t>- En cas de coupure de courant du réseau, la source d’énergie que le ménage utilise est Téléphone et semble exister dans les modalités, prière de prendre attache avec le QG pour plus d'explication afin de la classer bien.</w:t>
      </w:r>
    </w:p>
    <w:p>
      <w:r>
        <w:rPr>
          <w:b/>
          <w:color w:val="4672C4"/>
          <w:sz w:val="22"/>
        </w:rPr>
        <w:t>&gt;&gt; Section12 - Actifs du menage</w:t>
      </w:r>
    </w:p>
    <w:p>
      <w:pPr>
        <w:ind w:left="283"/>
      </w:pPr>
      <w:r>
        <w:rPr>
          <w:sz w:val="20"/>
        </w:rPr>
        <w:t xml:space="preserve">- Attention ! Bonbonne de gaz a été achété à 110000 Fcfa est relativement élevé par rapport aux autres prix d'achat observés dans cette zone. Prière de corriger ou de confirmer avec le QG. </w:t>
        <w:br/>
        <w:t>- Attention ! Fer à repasser à charbon a été achété à 9999 Fcfa est relativement élevé par rapport aux autres prix d'achat observés dans cette zone. Prière de corriger ou de confirmer avec le QG. Attention ! Fer à repasser à charbon a été revendu à 9999 Fcfa qui est relativement élevé par rapport aux autres prix de revente observés dans cette zone. Prière de corriger ou de confirmer avec le QG.</w:t>
      </w:r>
    </w:p>
    <w:p>
      <w:r>
        <w:rPr>
          <w:b/>
          <w:color w:val="4672C4"/>
          <w:sz w:val="22"/>
        </w:rPr>
        <w:t>&gt;&gt; Section13a - Transferts recus</w:t>
      </w:r>
    </w:p>
    <w:p>
      <w:pPr>
        <w:ind w:left="283"/>
      </w:pPr>
      <w:r>
        <w:rPr>
          <w:sz w:val="20"/>
        </w:rPr>
        <w:t>- Incohérence!! Vous avez dit que celui qui a envoyé ou donné de l'argent n'a aucun lien avec celui qui a reçu de l'argent mais vous avez dit encore qu'il a vécu dans ce ménage dans le passé, prière de corriger.</w:t>
      </w:r>
    </w:p>
    <w:p>
      <w:r>
        <w:rPr>
          <w:b/>
          <w:color w:val="4672C4"/>
          <w:sz w:val="22"/>
        </w:rPr>
        <w:t>&gt;&gt; Section13b - Transferta emis</w:t>
      </w:r>
    </w:p>
    <w:p>
      <w:pPr>
        <w:ind w:left="283"/>
      </w:pPr>
      <w:r>
        <w:rPr>
          <w:sz w:val="20"/>
        </w:rPr>
        <w:t>- Avertissement!! Vous avez dit que celui qui a envoyé ou donné de l'argent n'a aucun lien avec celui qui a reçu de l'argent mais vous avez dit encore qu'il a vécu dans ce ménage dans le passé, prière de corriger (Transfert emis).</w:t>
      </w:r>
    </w:p>
    <w:p>
      <w:r>
        <w:rPr>
          <w:b/>
          <w:color w:val="4672C4"/>
          <w:sz w:val="22"/>
        </w:rPr>
        <w:t>&gt;&gt; Section16a - Champs et parcelles</w:t>
      </w:r>
    </w:p>
    <w:p>
      <w:pPr>
        <w:ind w:left="283"/>
      </w:pPr>
      <w:r>
        <w:rPr>
          <w:sz w:val="20"/>
        </w:rPr>
        <w:t>- La section 16 du ménage de ABDOU AZIZ SARR n'est pas renseigné, prière de renseigner.</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google.com/maps?q=15.3421879,-15.4787958" TargetMode="External"/><Relationship Id="rId10" Type="http://schemas.openxmlformats.org/officeDocument/2006/relationships/hyperlink" Target="https://www.google.com/maps?q=15.3444702,-15.4758266" TargetMode="External"/><Relationship Id="rId11" Type="http://schemas.openxmlformats.org/officeDocument/2006/relationships/hyperlink" Target="https://www.google.com/maps?q=15.3435674,-15.4802453" TargetMode="External"/><Relationship Id="rId12" Type="http://schemas.openxmlformats.org/officeDocument/2006/relationships/hyperlink" Target="https://www.google.com/maps?q=15.3421856,-15.4787955" TargetMode="External"/><Relationship Id="rId13" Type="http://schemas.openxmlformats.org/officeDocument/2006/relationships/hyperlink" Target="https://www.google.com/maps?q=15.3481754,-15.4787564" TargetMode="External"/><Relationship Id="rId14" Type="http://schemas.openxmlformats.org/officeDocument/2006/relationships/hyperlink" Target="https://www.google.com/maps?q=15.343813416666668,-15.479227500000002" TargetMode="External"/><Relationship Id="rId15" Type="http://schemas.openxmlformats.org/officeDocument/2006/relationships/hyperlink" Target="https://www.google.com/maps?q=15.344561,-15.4804578" TargetMode="External"/><Relationship Id="rId16" Type="http://schemas.openxmlformats.org/officeDocument/2006/relationships/hyperlink" Target="https://www.google.com/maps?q=15.3474641,-15.4787564" TargetMode="External"/><Relationship Id="rId17" Type="http://schemas.openxmlformats.org/officeDocument/2006/relationships/hyperlink" Target="https://www.google.com/maps?q=15.3504714,-15.471432" TargetMode="External"/><Relationship Id="rId18" Type="http://schemas.openxmlformats.org/officeDocument/2006/relationships/hyperlink" Target="https://www.google.com/maps?q=15.3532218,-15.4688807" TargetMode="External"/><Relationship Id="rId19" Type="http://schemas.openxmlformats.org/officeDocument/2006/relationships/hyperlink" Target="https://www.google.com/maps?q=15.3532332,-15.4688741" TargetMode="External"/><Relationship Id="rId20" Type="http://schemas.openxmlformats.org/officeDocument/2006/relationships/hyperlink" Target="https://www.google.com/maps?q=15.3445749,-15.480452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