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80-50-97-49</w:t>
            </w:r>
          </w:p>
        </w:tc>
        <w:tc>
          <w:tcPr>
            <w:tcW w:type="dxa" w:w="1662"/>
          </w:tcPr>
          <w:p>
            <w:r>
              <w:rPr>
                <w:sz w:val="14"/>
              </w:rPr>
              <w:t>4c74984faa1440eea3eed5930606ef53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MUSTAPHA LO  possède un téléphone android mais dit n'avoir pas accès à l'internet, prière de confirmer cette information avec le QG ou la corriger. </w:t>
        <w:br/>
        <w:t xml:space="preserve">- Le chef de ménage ou le/la Conjoint ( e ) ( THIAMBA MBOUP ) est visiteur, veuillez  corriger cette incoherence (question 1.12 et 1.13) merci. </w:t>
        <w:br/>
        <w:t xml:space="preserve">- Les informations sur l'acte de naissance (ni Jours, ni mois et ni années) de  ADY LO  manquent, s'il vous plait pouvez-vous fournir d'effort pour avoir ces informations. </w:t>
        <w:br/>
        <w:t>- Les informations sur l'acte de naissance (ni Jours, ni mois et ni années) de  THIAMBA LO  manquent, s'il vous plait pouvez-vous fournir d'effort pour avoir ces informations.</w:t>
      </w:r>
    </w:p>
    <w:p>
      <w:r>
        <w:rPr>
          <w:b/>
          <w:color w:val="4672C4"/>
          <w:sz w:val="22"/>
        </w:rPr>
        <w:t>&gt;&gt; Section2 - Education</w:t>
      </w:r>
    </w:p>
    <w:p>
      <w:pPr>
        <w:ind w:left="283"/>
      </w:pPr>
      <w:r>
        <w:rPr>
          <w:sz w:val="20"/>
        </w:rPr>
        <w:t xml:space="preserve">- Peu probable! ADY LO  n'arrive pas  à comprendre un petit texte lu dans une langue locale (s02q03). Veuillez corriger ou donner des explications au QG. </w:t>
        <w:br/>
        <w:t xml:space="preserve">- Peu probable! MANSOUR LO  n'arrive pas  à comprendre un petit texte lu dans une langue locale (s02q03). Veuillez corriger ou donner des explications au QG. </w:t>
        <w:br/>
        <w:t xml:space="preserve">- Peu probable! MOHAMED LO  n'arrive pas  à comprendre un petit texte lu dans une langue locale (s02q03). Veuillez corriger ou donner des explications au QG. </w:t>
        <w:br/>
        <w:t xml:space="preserve">- Peu probable! MUSTAPHA LO  n'arrive pas  à comprendre un petit texte lu dans une langue locale (s02q03). Veuillez corriger ou donner des explications au QG. </w:t>
        <w:br/>
        <w:t xml:space="preserve">- Peu probable! OUMY LO  n'arrive pas  à comprendre un petit texte lu dans une langue locale (s02q03). Veuillez corriger ou donner des explications au QG. Peu probable! OUMY LO  ne sait ni lire, ni écrire, ni comprendre dans aucune des langues  (s02q01,s02q02,s02q03). Veuillez corriger ou donner des explications au QG. </w:t>
        <w:br/>
        <w:t>- Peu probable! THIAMBA LO  n'arrive pas  à comprendre un petit texte lu dans une langue locale (s02q03). Veuillez corriger ou donner des explications au QG. Peu probable! THIAMBA 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MUSTAPHA LO n'a consacré aucune heure pour les travaux cités en s04q01, s04q02, s04q03, s04q04, s04q05, s04q06, s04q07 et s04q08.Prière de regarder pour corriger ou confirmer avec le QG. </w:t>
        <w:br/>
        <w:t xml:space="preserve">- Avertissement! Nombre d'heure que MOHAMED LO a consacré à son emploi au cours des 7 derniers jours est trop élevé, veuillez revoir s'il vous plait ou confirmer cette information avec le QG. </w:t>
        <w:br/>
        <w:t xml:space="preserve">- Avertissement! Nombre d'heure que OUMY LO a consacré à son emploi au cours des 7 derniers jours est trop élevé, veuillez revoir s'il vous plait ou confirmer cette information avec le QG. </w:t>
        <w:br/>
        <w:t>- Avertissement! THIAMBA 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MOHAMED LO a travaillés par mois semble être inférieur à 15. Veuillez, s'il vous plaît, confirmer cette information. </w:t>
        <w:br/>
        <w:t>- Avertissement!!! MANSOUR LO enquêté dans l'emploi principale n'a pas declaré son salaire prière de fournir plus d'effort pour lui demander son salire, vous pouvez utiliser des stratégies pour faire une estimation ou demander des conseils au QG. Avertissement!!! MANSOUR 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et transformation.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La section 16 du ménage de OUMY 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VENTE DE FRUIT  pasteque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en ligne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 des vaisselles en ligne dit avoir obtenu une valeur sur les marchandises vendu en etat et les marchandises vendu après transformation. L'entreprise vent des vaisselles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4 ans. Prière de vérifier ou confirmer avec l'enquêté et mettre les bonnes valeurs après verification, s'il le faut. </w:t>
        <w:b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w:t>
        <w:br/>
        <w:t xml:space="preserve">- Peu probable! SALIOU DIOP  n'arrive pas  à comprendre un petit texte lu dans une langue locale (s02q03). Veuillez corriger ou donner des explications au QG. </w:t>
        <w:br/>
        <w:t>- Peu probable! SERIGNE KHADIME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rPr>
          <w:b/>
          <w:color w:val="4672C4"/>
          <w:sz w:val="22"/>
        </w:rPr>
        <w:t>&gt;&gt; Section19 - Equipements agricoles</w:t>
      </w:r>
    </w:p>
    <w:p>
      <w:pPr>
        <w:ind w:left="283"/>
      </w:pPr>
      <w:r>
        <w:rPr>
          <w:sz w:val="20"/>
        </w:rPr>
        <w:t>- Attention ! Autre (à préciser) a été revendu à 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TALIBOUYA BA semble élevé ou faible , prière de corriger ou de confirmer l'information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(6000 Fcfa) de Viande de bœuf: filet, faux-filet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BIRAN THIAM a comme taille 3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BIRAN THIAM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PHILOMENE SAMB semble trop élevé, veuillez revoir ce montant.</w:t>
      </w:r>
    </w:p>
    <w:p>
      <w:r>
        <w:rPr>
          <w:b/>
          <w:color w:val="4672C4"/>
          <w:sz w:val="22"/>
        </w:rPr>
        <w:t>&gt;&gt; Section4b - Emploi - Activite principale</w:t>
      </w:r>
    </w:p>
    <w:p>
      <w:pPr>
        <w:ind w:left="283"/>
      </w:pPr>
      <w:r>
        <w:rPr>
          <w:sz w:val="20"/>
        </w:rPr>
        <w:t xml:space="preserve">- Attention ! Le nombre de jours que MAREME BA a travaillés par mois semble être inférieur à 15. Veuillez, s'il vous plaît, confirmer cette information. Avertissement!!! MAREME BA enquêté dans l'emploi principale n'a pas declaré son salaire prière de fournir plus d'effort pour lui demander son salire, vous pouvez utiliser des stratégies pour faire une estimation ou demander des conseils au QG. Avertissement!!! MAREME BA enquêté dans l'emploi principale n'a pas declaré son revenu prière de fournir plus d'effort pour lui demander son revenu, vous pouvez utiliser des stratégies pour faire une estimation ou demander des conseils au QG. </w:t>
        <w:br/>
        <w:t>- Avertissement!!! COUMBA DIENG enquêté dans l'emploi principale n'a pas declaré son salaire prière de fournir plus d'effort pour lui demander son salire, vous pouvez utiliser des stratégies pour faire une estimation ou demander des conseils au QG. Avertissement!!! COUMBA DIENG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MADIENG DIENG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MAREME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MAREME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PHILOMENE SAMB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alimentaire (legumes et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(legumes et poissons)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(legumes et poissons)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(legumes et poissons)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BAYE MADIAW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prix d'achat unitaire (298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44-50-79-86</w:t>
            </w:r>
          </w:p>
        </w:tc>
        <w:tc>
          <w:tcPr>
            <w:tcW w:type="dxa" w:w="1662"/>
          </w:tcPr>
          <w:p>
            <w:r>
              <w:rPr>
                <w:sz w:val="14"/>
              </w:rPr>
              <w:t>239381cb3a3842a7a3b459e9a160280c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GUEYE et corriger ou confirmer avec le QG. Le montant des frais de transport pour l'année scolaire de FATOU GUEYE est faible ou élevé. veuillez, s'il vous plait, confirmer ces informations avec le QG ou apporter les corrections nécessaires.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GUEYE et corriger ou confirmer avec le QG. </w:t>
        <w:br/>
        <w:t xml:space="preserve">- Peu probable! MAME FAMA FALL  n'arrive pas  à comprendre un petit texte lu dans une langue locale (s02q03). Veuillez corriger ou donner des explications au QG. Peu probable! MAME FAMA FALL  ne sait ni lire, ni écrire, ni comprendre dans aucune des langues  (s02q01,s02q02,s02q03). Veuillez corriger ou donner des explications au QG. </w:t>
        <w:br/>
        <w:t>- Peu probable! MAMMA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MAMMA GUEYE et corriger ou confirmer avec le QG.</w:t>
      </w:r>
    </w:p>
    <w:p>
      <w:r>
        <w:rPr>
          <w:b/>
          <w:color w:val="4672C4"/>
          <w:sz w:val="22"/>
        </w:rPr>
        <w:t>&gt;&gt; Section4a - Emploi</w:t>
      </w:r>
    </w:p>
    <w:p>
      <w:pPr>
        <w:ind w:left="283"/>
      </w:pPr>
      <w:r>
        <w:rPr>
          <w:sz w:val="20"/>
        </w:rPr>
        <w:t>- Avertissement! MAME FAMA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AWA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(1250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FALL n'est pas renseigné, prière de renseigner.</w:t>
      </w:r>
    </w:p>
    <w:p>
      <w:r>
        <w:rPr>
          <w:b/>
          <w:color w:val="4672C4"/>
          <w:sz w:val="22"/>
        </w:rPr>
        <w:t>&gt;&gt; Section19 - Equipements agricoles</w:t>
      </w:r>
    </w:p>
    <w:p>
      <w:pPr>
        <w:ind w:left="283"/>
      </w:pPr>
      <w:r>
        <w:rPr>
          <w:sz w:val="20"/>
        </w:rPr>
        <w:t>- Attention ! Houe/daba/hilaire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