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EQ2_sup</w:t>
        <w:br/>
        <w:t>Grappe: 014301110009</w:t>
        <w:br/>
        <w:t>Date: 07/01/2026 a 08:32</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10</w:t>
            </w:r>
          </w:p>
        </w:tc>
      </w:tr>
      <w:tr>
        <w:tc>
          <w:tcPr>
            <w:tcW w:type="dxa" w:w="4986"/>
          </w:tcPr>
          <w:p>
            <w:r>
              <w:t>Nombre total de sections avec erreurs</w:t>
            </w:r>
          </w:p>
        </w:tc>
        <w:tc>
          <w:tcPr>
            <w:tcW w:type="dxa" w:w="4986"/>
          </w:tcPr>
          <w:p>
            <w:r>
              <w:t>23</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10</w:t>
            </w:r>
          </w:p>
        </w:tc>
      </w:tr>
      <w:tr>
        <w:tc>
          <w:tcPr>
            <w:tcW w:type="dxa" w:w="3324"/>
          </w:tcPr>
          <w:p>
            <w:r>
              <w:t>Section16a</w:t>
            </w:r>
          </w:p>
        </w:tc>
        <w:tc>
          <w:tcPr>
            <w:tcW w:type="dxa" w:w="3324"/>
          </w:tcPr>
          <w:p>
            <w:r>
              <w:t>Champs et parcelles</w:t>
            </w:r>
          </w:p>
        </w:tc>
        <w:tc>
          <w:tcPr>
            <w:tcW w:type="dxa" w:w="3324"/>
          </w:tcPr>
          <w:p>
            <w:r>
              <w:t>10</w:t>
            </w:r>
          </w:p>
        </w:tc>
      </w:tr>
      <w:tr>
        <w:tc>
          <w:tcPr>
            <w:tcW w:type="dxa" w:w="3324"/>
          </w:tcPr>
          <w:p>
            <w:r>
              <w:t>Section2</w:t>
            </w:r>
          </w:p>
        </w:tc>
        <w:tc>
          <w:tcPr>
            <w:tcW w:type="dxa" w:w="3324"/>
          </w:tcPr>
          <w:p>
            <w:r>
              <w:t>Education</w:t>
            </w:r>
          </w:p>
        </w:tc>
        <w:tc>
          <w:tcPr>
            <w:tcW w:type="dxa" w:w="3324"/>
          </w:tcPr>
          <w:p>
            <w:r>
              <w:t>9</w:t>
            </w:r>
          </w:p>
        </w:tc>
      </w:tr>
      <w:tr>
        <w:tc>
          <w:tcPr>
            <w:tcW w:type="dxa" w:w="3324"/>
          </w:tcPr>
          <w:p>
            <w:r>
              <w:t>Section14</w:t>
            </w:r>
          </w:p>
        </w:tc>
        <w:tc>
          <w:tcPr>
            <w:tcW w:type="dxa" w:w="3324"/>
          </w:tcPr>
          <w:p>
            <w:r>
              <w:t>Chocs</w:t>
            </w:r>
          </w:p>
        </w:tc>
        <w:tc>
          <w:tcPr>
            <w:tcW w:type="dxa" w:w="3324"/>
          </w:tcPr>
          <w:p>
            <w:r>
              <w:t>9</w:t>
            </w:r>
          </w:p>
        </w:tc>
      </w:tr>
      <w:tr>
        <w:tc>
          <w:tcPr>
            <w:tcW w:type="dxa" w:w="3324"/>
          </w:tcPr>
          <w:p>
            <w:r>
              <w:t>Section4b</w:t>
            </w:r>
          </w:p>
        </w:tc>
        <w:tc>
          <w:tcPr>
            <w:tcW w:type="dxa" w:w="3324"/>
          </w:tcPr>
          <w:p>
            <w:r>
              <w:t>Emploi - Activite principale</w:t>
            </w:r>
          </w:p>
        </w:tc>
        <w:tc>
          <w:tcPr>
            <w:tcW w:type="dxa" w:w="3324"/>
          </w:tcPr>
          <w:p>
            <w:r>
              <w:t>6</w:t>
            </w:r>
          </w:p>
        </w:tc>
      </w:tr>
      <w:tr>
        <w:tc>
          <w:tcPr>
            <w:tcW w:type="dxa" w:w="3324"/>
          </w:tcPr>
          <w:p>
            <w:r>
              <w:t>Section7b</w:t>
            </w:r>
          </w:p>
        </w:tc>
        <w:tc>
          <w:tcPr>
            <w:tcW w:type="dxa" w:w="3324"/>
          </w:tcPr>
          <w:p>
            <w:r>
              <w:t>Consommation alimentaire - 7 jours</w:t>
            </w:r>
          </w:p>
        </w:tc>
        <w:tc>
          <w:tcPr>
            <w:tcW w:type="dxa" w:w="3324"/>
          </w:tcPr>
          <w:p>
            <w:r>
              <w:t>6</w:t>
            </w:r>
          </w:p>
        </w:tc>
      </w:tr>
      <w:tr>
        <w:tc>
          <w:tcPr>
            <w:tcW w:type="dxa" w:w="3324"/>
          </w:tcPr>
          <w:p>
            <w:r>
              <w:t>Section12</w:t>
            </w:r>
          </w:p>
        </w:tc>
        <w:tc>
          <w:tcPr>
            <w:tcW w:type="dxa" w:w="3324"/>
          </w:tcPr>
          <w:p>
            <w:r>
              <w:t>Actifs du menage</w:t>
            </w:r>
          </w:p>
        </w:tc>
        <w:tc>
          <w:tcPr>
            <w:tcW w:type="dxa" w:w="3324"/>
          </w:tcPr>
          <w:p>
            <w:r>
              <w:t>6</w:t>
            </w:r>
          </w:p>
        </w:tc>
      </w:tr>
      <w:tr>
        <w:tc>
          <w:tcPr>
            <w:tcW w:type="dxa" w:w="3324"/>
          </w:tcPr>
          <w:p>
            <w:r>
              <w:t>Section13a</w:t>
            </w:r>
          </w:p>
        </w:tc>
        <w:tc>
          <w:tcPr>
            <w:tcW w:type="dxa" w:w="3324"/>
          </w:tcPr>
          <w:p>
            <w:r>
              <w:t>Transferts recus</w:t>
            </w:r>
          </w:p>
        </w:tc>
        <w:tc>
          <w:tcPr>
            <w:tcW w:type="dxa" w:w="3324"/>
          </w:tcPr>
          <w:p>
            <w:r>
              <w:t>5</w:t>
            </w:r>
          </w:p>
        </w:tc>
      </w:tr>
      <w:tr>
        <w:tc>
          <w:tcPr>
            <w:tcW w:type="dxa" w:w="3324"/>
          </w:tcPr>
          <w:p>
            <w:r>
              <w:t>Section4a</w:t>
            </w:r>
          </w:p>
        </w:tc>
        <w:tc>
          <w:tcPr>
            <w:tcW w:type="dxa" w:w="3324"/>
          </w:tcPr>
          <w:p>
            <w:r>
              <w:t>Emploi</w:t>
            </w:r>
          </w:p>
        </w:tc>
        <w:tc>
          <w:tcPr>
            <w:tcW w:type="dxa" w:w="3324"/>
          </w:tcPr>
          <w:p>
            <w:r>
              <w:t>4</w:t>
            </w:r>
          </w:p>
        </w:tc>
      </w:tr>
      <w:tr>
        <w:tc>
          <w:tcPr>
            <w:tcW w:type="dxa" w:w="3324"/>
          </w:tcPr>
          <w:p>
            <w:r>
              <w:t>Section6</w:t>
            </w:r>
          </w:p>
        </w:tc>
        <w:tc>
          <w:tcPr>
            <w:tcW w:type="dxa" w:w="3324"/>
          </w:tcPr>
          <w:p>
            <w:r>
              <w:t>Epargne et credit</w:t>
            </w:r>
          </w:p>
        </w:tc>
        <w:tc>
          <w:tcPr>
            <w:tcW w:type="dxa" w:w="3324"/>
          </w:tcPr>
          <w:p>
            <w:r>
              <w:t>4</w:t>
            </w:r>
          </w:p>
        </w:tc>
      </w:tr>
    </w:tbl>
    <w:p/>
    <w:p>
      <w:pPr>
        <w:pStyle w:val="Heading1"/>
      </w:pPr>
      <w:r>
        <w:t>Details des erreurs par menage</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33-79-28-20</w:t>
            </w:r>
          </w:p>
        </w:tc>
        <w:tc>
          <w:tcPr>
            <w:tcW w:type="dxa" w:w="1662"/>
          </w:tcPr>
          <w:p>
            <w:r>
              <w:rPr>
                <w:sz w:val="14"/>
              </w:rPr>
              <w:t>d6d4fa9c9eff47a8a3bd6e4cd35d1812</w:t>
            </w:r>
          </w:p>
        </w:tc>
        <w:tc>
          <w:tcPr>
            <w:tcW w:type="dxa" w:w="1662"/>
          </w:tcPr>
          <w:p>
            <w:r>
              <w:rPr>
                <w:sz w:val="14"/>
              </w:rPr>
              <w:t>EQ2_enq1</w:t>
            </w:r>
          </w:p>
        </w:tc>
        <w:tc>
          <w:tcPr>
            <w:tcW w:type="dxa" w:w="1662"/>
          </w:tcPr>
          <w:p>
            <w:r>
              <w:rPr>
                <w:sz w:val="14"/>
              </w:rPr>
              <w:t>Equipe2</w:t>
            </w:r>
          </w:p>
        </w:tc>
        <w:tc>
          <w:tcPr>
            <w:tcW w:type="dxa" w:w="1662"/>
          </w:tcPr>
          <w:p>
            <w:r>
              <w:rPr>
                <w:sz w:val="14"/>
              </w:rPr>
              <w:t>Hawel BA</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AS Malick Guiro  n'arrive pas  à comprendre un petit texte lu dans une langue locale (s02q03). Veuillez corriger ou donner des explications au QG. </w:t>
        <w:br/>
        <w:t xml:space="preserve">- Peu probable! Aissata Guiro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Aissata Guiro et corriger ou confirmer avec le QG. </w:t>
        <w:br/>
        <w:t>- Peu probable! Oumy Diouf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 Avertissement!!! Aissata Guiro est un Employés, service du personnel qui travaille dans Entreprise Privée et a declaré comme catégorie socioprofessionnelle Ouvrier ou employé qualifié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Attention ! Le nombre de jours que Oumy Diouf a travaillés par mois semble être inférieur à 15. Veuillez, s'il vous plaît, confirmer cette information. Avertissement!!! les informations de Oumy Diouf sur le nombre de mois, jours ou heures de son emploi secondaire sont superieur a celles de son emploi principal , veuillez corriger ou confirmer aupres du QG.</w:t>
      </w:r>
    </w:p>
    <w:p>
      <w:r>
        <w:rPr>
          <w:b/>
          <w:color w:val="4672C4"/>
          <w:sz w:val="22"/>
        </w:rPr>
        <w:t>&gt;&gt; Section7a2 - Repas pris a l'exterieur du menage</w:t>
      </w:r>
    </w:p>
    <w:p>
      <w:pPr>
        <w:ind w:left="283"/>
      </w:pPr>
      <w:r>
        <w:rPr>
          <w:sz w:val="20"/>
        </w:rPr>
        <w:t>- Le montant total declaré de Aissata Guiro concernant les repas pris à l'extérieur du ménage au cours des 7 jours semble élevé. Prière de vérifier et de corriger ou de confirmer ces informations avec le QG.</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Chaussures femmes semble élevé. Veuillez, s'il vous plaît, confirmer cette information avec le QG ou la corriger. </w:t>
        <w:br/>
        <w:t xml:space="preserve">- Peu plausible! le montant de la dépense pour Parfums semble élevé. Veuillez, s'il vous plaît, confirmer cette information avec le QG ou la corriger. </w:t>
        <w:br/>
        <w:t>- Peu plausible! le montant de la dépense pour Vêtements femmes (15 ans et plus): robe, jupe, pantalon, ensemble, etc. semble élevé. Veuillez, s'il vous plaît, confirmer cette information avec le QG ou la corriger.</w:t>
      </w:r>
    </w:p>
    <w:p>
      <w:r>
        <w:rPr>
          <w:b/>
          <w:color w:val="4672C4"/>
          <w:sz w:val="22"/>
        </w:rPr>
        <w:t>&gt;&gt; Section12 - Actifs du menage</w:t>
      </w:r>
    </w:p>
    <w:p>
      <w:pPr>
        <w:ind w:left="283"/>
      </w:pPr>
      <w:r>
        <w:rPr>
          <w:sz w:val="20"/>
        </w:rPr>
        <w:t xml:space="preserve">- Attention ! Matelas simple a été achété à 170000 Fcfa est relativement élevé par rapport aux autres prix d'achat observés dans cette zone. Prière de corriger ou de confirmer avec le QG. </w:t>
        <w:br/>
        <w:t xml:space="preserve">- Attention ! Téléphone fixe a été achété à 770000 Fcfa est relativement élevé par rapport aux autres prix d'achat observés dans cette zone. Prière de corriger ou de confirmer avec le QG. </w:t>
        <w:br/>
        <w:t>- Attention ! Téléphone portable a été achété à 770000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Oumy Faye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24-05-21-13</w:t>
            </w:r>
          </w:p>
        </w:tc>
        <w:tc>
          <w:tcPr>
            <w:tcW w:type="dxa" w:w="1662"/>
          </w:tcPr>
          <w:p>
            <w:r>
              <w:rPr>
                <w:sz w:val="14"/>
              </w:rPr>
              <w:t>30b9e8d45e00409fb39da78ab7c780b1</w:t>
            </w:r>
          </w:p>
        </w:tc>
        <w:tc>
          <w:tcPr>
            <w:tcW w:type="dxa" w:w="1662"/>
          </w:tcPr>
          <w:p>
            <w:r>
              <w:rPr>
                <w:sz w:val="14"/>
              </w:rPr>
              <w:t>EQ2_enq3</w:t>
            </w:r>
          </w:p>
        </w:tc>
        <w:tc>
          <w:tcPr>
            <w:tcW w:type="dxa" w:w="1662"/>
          </w:tcPr>
          <w:p>
            <w:r>
              <w:rPr>
                <w:sz w:val="14"/>
              </w:rPr>
              <w:t>Equipe2</w:t>
            </w:r>
          </w:p>
        </w:tc>
        <w:tc>
          <w:tcPr>
            <w:tcW w:type="dxa" w:w="1662"/>
          </w:tcPr>
          <w:p>
            <w:r>
              <w:rPr>
                <w:sz w:val="14"/>
              </w:rPr>
              <w:t>Amine SEGNANE</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ABSATOU DIA  n'arrive pas  à comprendre un petit texte lu dans une langue locale (s02q03). Veuillez corriger ou donner des explications au QG. Peu probable! ABSATOU DIA  ne sait ni lire, ni écrire, ni comprendre dans aucune des langues  (s02q01,s02q02,s02q03). Veuillez corriger ou donner des explications au QG. Peu plausible ABSATOU DIA fréquente au minimum le fondamental 1 mais ne sait ni lire ni comprendre la langue française, prière de corriger ou de confirmer avec le QG merci. </w:t>
        <w:br/>
        <w:t xml:space="preserve">- Peu probable! AMINATA TOURÉ  n'arrive pas  à comprendre un petit texte lu dans une langue locale (s02q03). Veuillez corriger ou donner des explications au QG. Avertissement!! AMINATA TOURÉ qui sait écrire en français doit pouvoir lire en français. </w:t>
        <w:br/>
        <w:t xml:space="preserve">- Peu probable! IBRAHIMA DIA  n'arrive pas  à comprendre un petit texte lu dans une langue locale (s02q03). Veuillez corriger ou donner des explications au QG. Peu probable! IBRAHIMA DIA  ne sait ni lire, ni écrire, ni comprendre dans aucune des langues  (s02q01,s02q02,s02q03). Veuillez corriger ou donner des explications au QG. </w:t>
        <w:br/>
        <w:t xml:space="preserve">- Peu probable! KHADIDIATOU DIA  n'arrive pas  à comprendre un petit texte lu dans une langue locale (s02q03). Veuillez corriger ou donner des explications au QG. </w:t>
        <w:br/>
        <w:t xml:space="preserve">- Peu probable! MACTAR DIA  n'arrive pas  à comprendre un petit texte lu dans une langue locale (s02q03). Veuillez corriger ou donner des explications au QG. </w:t>
        <w:br/>
        <w:t>- Peu probable! OUSMANE DIA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Avertissement!!! OUSMANE DIA est un Professions intermédiaires de la santé non classées ailleurs qui travaille dans Entreprise Privée et a declaré comme catégorie socioprofessionnelle Travailleur pour compte propre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OUSMANE DIA est un Professions intermédiaires de la santé non classées ailleurs qui travaille dans Entreprise Privée et est un Travailleur pour compte propre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Avertissement!!  le prix unitaire (3500 Fcfa) de Thé en feuille en Paquet de taille  Moyen est très faible ou élevé, prière de corriger. Avertissement!! le prix unitaire (150 Fcfa) de Thé en sachet (unité: Paquet) de taille Petit est très faible ou élevé. Prière de corriger ou de confirmer avec le QG.</w:t>
      </w:r>
    </w:p>
    <w:p>
      <w:r>
        <w:rPr>
          <w:b/>
          <w:color w:val="4672C4"/>
          <w:sz w:val="22"/>
        </w:rPr>
        <w:t>&gt;&gt; Section12 - Actifs du menage</w:t>
      </w:r>
    </w:p>
    <w:p>
      <w:pPr>
        <w:ind w:left="283"/>
      </w:pPr>
      <w:r>
        <w:rPr>
          <w:sz w:val="20"/>
        </w:rPr>
        <w:t>- Avertissement!!! Le prix d'achat (500000) de l'article  Lit est inférieur aux prix de revente (600000)  avec l'âge du bien atteignant 3 ans. Prière de vérifier ou confirmer avec l'enquêté et mettre les bonnes valeurs après verification, s'il le faut.</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OUSMANE DIA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64-06-29-25</w:t>
            </w:r>
          </w:p>
        </w:tc>
        <w:tc>
          <w:tcPr>
            <w:tcW w:type="dxa" w:w="1662"/>
          </w:tcPr>
          <w:p>
            <w:r>
              <w:rPr>
                <w:sz w:val="14"/>
              </w:rPr>
              <w:t>dbebb6e8ef324d5ba5774b765e2290ec</w:t>
            </w:r>
          </w:p>
        </w:tc>
        <w:tc>
          <w:tcPr>
            <w:tcW w:type="dxa" w:w="1662"/>
          </w:tcPr>
          <w:p>
            <w:r>
              <w:rPr>
                <w:sz w:val="14"/>
              </w:rPr>
              <w:t>EQ2_enq1</w:t>
            </w:r>
          </w:p>
        </w:tc>
        <w:tc>
          <w:tcPr>
            <w:tcW w:type="dxa" w:w="1662"/>
          </w:tcPr>
          <w:p>
            <w:r>
              <w:rPr>
                <w:sz w:val="14"/>
              </w:rPr>
              <w:t>Equipe2</w:t>
            </w:r>
          </w:p>
        </w:tc>
        <w:tc>
          <w:tcPr>
            <w:tcW w:type="dxa" w:w="1662"/>
          </w:tcPr>
          <w:p>
            <w:r>
              <w:rPr>
                <w:sz w:val="14"/>
              </w:rPr>
              <w:t>Hawel BA</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Aissata ba  n'arrive pas  à comprendre un petit texte lu dans une langue locale (s02q03). Veuillez corriger ou donner des explications au QG. Peu probable! Aissata ba  ne sait ni lire, ni écrire, ni comprendre dans aucune des langues  (s02q01,s02q02,s02q03). Veuillez corriger ou donner des explications au QG. </w:t>
        <w:br/>
        <w:t xml:space="preserve">- Peu probable! Khadija Barry  n'arrive pas  à comprendre un petit texte lu dans une langue locale (s02q03). Veuillez corriger ou donner des explications au QG. Peu probable! Khadija Barry  ne sait ni lire, ni écrire, ni comprendre dans aucune des langues  (s02q01,s02q02,s02q03). Veuillez corriger ou donner des explications au QG. </w:t>
        <w:br/>
        <w:t xml:space="preserve">- Peu probable! Salamata ba  n'arrive pas  à comprendre un petit texte lu dans une langue locale (s02q03). Veuillez corriger ou donner des explications au QG. </w:t>
        <w:br/>
        <w:t xml:space="preserve">- Peu probable! Souleymane Ba  n'arrive pas  à comprendre un petit texte lu dans une langue locale (s02q03). Veuillez corriger ou donner des explications au QG. Peu probable! Souleymane Ba  ne sait ni lire, ni écrire, ni comprendre dans aucune des langues  (s02q01,s02q02,s02q03). Veuillez corriger ou donner des explications au QG. </w:t>
        <w:br/>
        <w:t>- Peu probable! oumarou soda ba  n'arrive pas  à comprendre un petit texte lu dans une langue locale (s02q03). Veuillez corriger ou donner des explications au QG. Peu probable! oumarou soda ba  ne sait ni lire, ni écrire, ni comprendre dans aucune des langues  (s02q01,s02q02,s02q03). Veuillez corriger ou donner des explications au QG.</w:t>
      </w:r>
    </w:p>
    <w:p>
      <w:r>
        <w:rPr>
          <w:b/>
          <w:color w:val="4672C4"/>
          <w:sz w:val="22"/>
        </w:rPr>
        <w:t>&gt;&gt; Section9e - Depenses non-alimentaires - 6 mois</w:t>
      </w:r>
    </w:p>
    <w:p>
      <w:pPr>
        <w:ind w:left="283"/>
      </w:pPr>
      <w:r>
        <w:rPr>
          <w:sz w:val="20"/>
        </w:rPr>
        <w:t xml:space="preserve">- Peu plausible! le montant de la dépense pour Tissus d'habillement: tissus pagne, tissu pagne du tisserand, tissu synthétique, etc. semble élevé. Veuillez, s'il vous plaît, confirmer cette information avec le QG ou la corriger. </w:t>
        <w:br/>
        <w:t>-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w:t>
      </w:r>
    </w:p>
    <w:p>
      <w:r>
        <w:rPr>
          <w:b/>
          <w:color w:val="4672C4"/>
          <w:sz w:val="22"/>
        </w:rPr>
        <w:t>&gt;&gt; Section12 - Actifs du menage</w:t>
      </w:r>
    </w:p>
    <w:p>
      <w:pPr>
        <w:ind w:left="283"/>
      </w:pPr>
      <w:r>
        <w:rPr>
          <w:sz w:val="20"/>
        </w:rPr>
        <w:t>- Avertissement!!! Le prix d'achat (450000) de l'article  Moto/Vélomoteur/Tricycle à moteur est inférieur aux prix de revente (600000)  avec l'âge du bien atteignant 1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Khadija Barry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41-57-96-22</w:t>
            </w:r>
          </w:p>
        </w:tc>
        <w:tc>
          <w:tcPr>
            <w:tcW w:type="dxa" w:w="1662"/>
          </w:tcPr>
          <w:p>
            <w:r>
              <w:rPr>
                <w:sz w:val="14"/>
              </w:rPr>
              <w:t>28efdc2a244048f898cea1d03572e4c4</w:t>
            </w:r>
          </w:p>
        </w:tc>
        <w:tc>
          <w:tcPr>
            <w:tcW w:type="dxa" w:w="1662"/>
          </w:tcPr>
          <w:p>
            <w:r>
              <w:rPr>
                <w:sz w:val="14"/>
              </w:rPr>
              <w:t>EQ2_enq3</w:t>
            </w:r>
          </w:p>
        </w:tc>
        <w:tc>
          <w:tcPr>
            <w:tcW w:type="dxa" w:w="1662"/>
          </w:tcPr>
          <w:p>
            <w:r>
              <w:rPr>
                <w:sz w:val="14"/>
              </w:rPr>
              <w:t>Equipe2</w:t>
            </w:r>
          </w:p>
        </w:tc>
        <w:tc>
          <w:tcPr>
            <w:tcW w:type="dxa" w:w="1662"/>
          </w:tcPr>
          <w:p>
            <w:r>
              <w:rPr>
                <w:sz w:val="14"/>
              </w:rPr>
              <w:t>Amine SEGNANE</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Peu probable! BABACAR DIOP  n'arrive pas  à comprendre un petit texte lu dans une langue locale (s02q03). Veuillez corriger ou donner des explications au QG. </w:t>
        <w:br/>
        <w:t xml:space="preserve">- Peu probable! BABACAR DIOP 2  n'arrive pas  à comprendre un petit texte lu dans une langue locale (s02q03). Veuillez corriger ou donner des explications au QG. </w:t>
        <w:br/>
        <w:t xml:space="preserve">- Peu probable! FATOU KINE DIOP2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FATOU KINE DIOP2 avec le QG ou apporter les corrections nécessaires. Dans les milieux urbains c'est peu probable de voir une école dont les élèves ou étudiants ne dépensent pas en frais d'uniformes, prière de verifier pour FATOU KINE DIOP2 et corriger ou confirmer avec le QG. </w:t>
        <w:br/>
        <w:t xml:space="preserve">- Peu probable! FATOU KINÉ DIOP  n'arrive pas  à comprendre un petit texte lu dans une langue locale (s02q03). Veuillez corriger ou donner des explications au QG. </w:t>
        <w:br/>
        <w:t xml:space="preserve">- Peu probable! FATOU NGOM  n'arrive pas  à comprendre un petit texte lu dans une langue locale (s02q03). Veuillez corriger ou donner des explications au QG. Peu probable! FATOU NGOM  ne sait ni lire, ni écrire, ni comprendre dans aucune des langues  (s02q01,s02q02,s02q03). Veuillez corriger ou donner des explications au QG. </w:t>
        <w:br/>
        <w:t xml:space="preserve">- Peu probable! IBRAHIMA DIOP  n'arrive pas  à comprendre un petit texte lu dans une langue locale (s02q03). Veuillez corriger ou donner des explications au QG. </w:t>
        <w:br/>
        <w:t xml:space="preserve">- Peu probable! ISSA DIOP  n'arrive pas  à comprendre un petit texte lu dans une langue locale (s02q03). Veuillez corriger ou donner des explications au QG. </w:t>
        <w:br/>
        <w:t xml:space="preserve">- Peu probable! KHADY NDOYE  n'arrive pas  à comprendre un petit texte lu dans une langue locale (s02q03). Veuillez corriger ou donner des explications au QG. </w:t>
        <w:br/>
        <w:t xml:space="preserve">- Peu probable! MAGUETTE DIOP  n'arrive pas  à comprendre un petit texte lu dans une langue locale (s02q03). Veuillez corriger ou donner des explications au QG. Peu probable! MAGUETTE DIOP  ne sait ni lire, ni écrire, ni comprendre dans aucune des langues  (s02q01,s02q02,s02q03). Veuillez corriger ou donner des explications au QG. </w:t>
        <w:br/>
        <w:t xml:space="preserve">- Peu probable! NDIAYA MADY DIOP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NDIAYA MADY DIOP avec le QG ou apporter les corrections nécessaires. </w:t>
        <w:br/>
        <w:t xml:space="preserve">- Peu probable! PAPE MALICK DIOP  n'arrive pas  à comprendre un petit texte lu dans une langue locale (s02q03). Veuillez corriger ou donner des explications au QG. </w:t>
        <w:br/>
        <w:t xml:space="preserve">- Peu probable! SEYNABOU FALL  n'arrive pas  à comprendre un petit texte lu dans une langue locale (s02q03). Veuillez corriger ou donner des explications au QG. </w:t>
        <w:br/>
        <w:t>- Peu probable! YOUSSOUPHA DIOP  n'arrive pas  à comprendre un petit texte lu dans une langue locale (s02q03). Veuillez corriger ou donner des explications au QG. Avertissement!! YOUSSOUPHA DIOP qui sait écrire en français doit pouvoir lire en français.  Incohérence ! seulement les écoles gouvermentales paient les cotisations (Gouvernement, communauté, ONG ou organisation humanitaire). veuillez, s'il vous plait, confirmer cette information de YOUSSOUPHA DIOP avec le QG ou apporter les corrections nécessaires. Dans les milieux urbains c'est peu probable de voir une école dont les élèves ou étudiants ne dépensent pas en frais d'uniformes, prière de verifier pour YOUSSOUPHA DIOP et corriger ou confirmer avec le QG.</w:t>
      </w:r>
    </w:p>
    <w:p>
      <w:r>
        <w:rPr>
          <w:b/>
          <w:color w:val="4672C4"/>
          <w:sz w:val="22"/>
        </w:rPr>
        <w:t>&gt;&gt; Section3 - Sante</w:t>
      </w:r>
    </w:p>
    <w:p>
      <w:pPr>
        <w:ind w:left="283"/>
      </w:pPr>
      <w:r>
        <w:rPr>
          <w:sz w:val="20"/>
        </w:rPr>
        <w:t>- Le montant(200000 FCFA) des dépenses liées à l'accouchement de SEYNABOU FALL est faible ou élevé, prière de corriger.</w:t>
      </w:r>
    </w:p>
    <w:p>
      <w:r>
        <w:rPr>
          <w:b/>
          <w:color w:val="4672C4"/>
          <w:sz w:val="22"/>
        </w:rPr>
        <w:t>&gt;&gt; Section4a - Emploi</w:t>
      </w:r>
    </w:p>
    <w:p>
      <w:pPr>
        <w:ind w:left="283"/>
      </w:pPr>
      <w:r>
        <w:rPr>
          <w:sz w:val="20"/>
        </w:rPr>
        <w:t xml:space="preserve">- Avertissement! FATOU KINE DIOP2 n'a consacré aucune heure pour aucun des travaux du ménage, prière de regarder les réponses prises dans les questions (s04q01 s04q02 s04q03 s04q04 s04q05 s04q06 s04q07 s04q08). </w:t>
        <w:br/>
        <w:t>- Avertissement! Généralement les jeunes hommes (10 à 25ans) font des travaux ménager soit apprendre les enfants à reviser leurs léçons ou d'autres cours, PAPE MALICK DIOP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Avertissement!!! IBRAHIMA DIOP est un Professions juridiques intermédiaires et assimilées qui travaille dans Entreprise Privée et a declaré comme catégorie socioprofessionnelle Ouvrier ou employé qualifié , prière de vérifier cette information de catégorie socioprofessionnelle auprès de l'enquêté (e) ou confirmer avec le QG.</w:t>
      </w:r>
    </w:p>
    <w:p>
      <w:r>
        <w:rPr>
          <w:b/>
          <w:color w:val="4672C4"/>
          <w:sz w:val="22"/>
        </w:rPr>
        <w:t>&gt;&gt; Section7b - Consommation alimentaire - 7 jours</w:t>
      </w:r>
    </w:p>
    <w:p>
      <w:pPr>
        <w:ind w:left="283"/>
      </w:pPr>
      <w:r>
        <w:rPr>
          <w:sz w:val="20"/>
        </w:rPr>
        <w:t>- Avertissement!! le prix unitaire (150 Fcfa) de Thé en sachet (unité: Paquet) de taille Tres petit est très faible ou élevé. Prière de corriger ou de confirmer avec le QG.</w:t>
      </w:r>
    </w:p>
    <w:p>
      <w:r>
        <w:rPr>
          <w:b/>
          <w:color w:val="4672C4"/>
          <w:sz w:val="22"/>
        </w:rPr>
        <w:t>&gt;&gt; Section9b - Depenses non-alimentaires - 7 jours</w:t>
      </w:r>
    </w:p>
    <w:p>
      <w:pPr>
        <w:ind w:left="283"/>
      </w:pPr>
      <w:r>
        <w:rPr>
          <w:sz w:val="20"/>
        </w:rPr>
        <w:t>- Peu plausible! le montant de la dépense pour Journaux quotidiens semble faible. Veuillez, s'il vous plaît, confirmer cette information avec le QG ou la corriger.</w:t>
      </w:r>
    </w:p>
    <w:p>
      <w:r>
        <w:rPr>
          <w:b/>
          <w:color w:val="4672C4"/>
          <w:sz w:val="22"/>
        </w:rPr>
        <w:t>&gt;&gt; Section12 - Actifs du menage</w:t>
      </w:r>
    </w:p>
    <w:p>
      <w:pPr>
        <w:ind w:left="283"/>
      </w:pPr>
      <w:r>
        <w:rPr>
          <w:sz w:val="20"/>
        </w:rPr>
        <w:t xml:space="preserve">- Avertissement!!! Le prix d'achat (10000) de l'article  Bonbonne de gaz est inférieur aux prix de revente (12000)  avec l'âge du bien atteignant 10 ans. Prière de vérifier ou confirmer avec l'enquêté et mettre les bonnes valeurs après verification, s'il le faut. </w:t>
        <w:br/>
        <w:t>- Avertissement!!! Le prix d'achat (150000) de l'article  Lit est inférieur aux prix de revente (175000)  avec l'âge du bien atteignant 3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IBRAHIMA DIOP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90-05-62-57</w:t>
            </w:r>
          </w:p>
        </w:tc>
        <w:tc>
          <w:tcPr>
            <w:tcW w:type="dxa" w:w="1662"/>
          </w:tcPr>
          <w:p>
            <w:r>
              <w:rPr>
                <w:sz w:val="14"/>
              </w:rPr>
              <w:t>907ad6c94bd94d86873a1e690896033f</w:t>
            </w:r>
          </w:p>
        </w:tc>
        <w:tc>
          <w:tcPr>
            <w:tcW w:type="dxa" w:w="1662"/>
          </w:tcPr>
          <w:p>
            <w:r>
              <w:rPr>
                <w:sz w:val="14"/>
              </w:rPr>
              <w:t>EQ2_enq3</w:t>
            </w:r>
          </w:p>
        </w:tc>
        <w:tc>
          <w:tcPr>
            <w:tcW w:type="dxa" w:w="1662"/>
          </w:tcPr>
          <w:p>
            <w:r>
              <w:rPr>
                <w:sz w:val="14"/>
              </w:rPr>
              <w:t>Equipe2</w:t>
            </w:r>
          </w:p>
        </w:tc>
        <w:tc>
          <w:tcPr>
            <w:tcW w:type="dxa" w:w="1662"/>
          </w:tcPr>
          <w:p>
            <w:r>
              <w:rPr>
                <w:sz w:val="14"/>
              </w:rPr>
              <w:t>Amine SEGNANE</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AMETH SEYDI  n'arrive pas  à comprendre un petit texte lu dans une langue locale (s02q03). Veuillez corriger ou donner des explications au QG. Avertissement!! AMETH SEYDI qui sait écrire en français doit pouvoir lire en français. </w:t>
        <w:br/>
        <w:t>- Peu probable! ROKHY SEYDY  n'arrive pas  à comprendre un petit texte lu dans une langue locale (s02q03). Veuillez corriger ou donner des explications au QG. Peu probable! ROKHY SEYDY  ne sait ni lire, ni écrire, ni comprendre dans aucune des langues  (s02q01,s02q02,s02q03). Veuillez corriger ou donner des explications au QG.</w:t>
      </w:r>
    </w:p>
    <w:p>
      <w:r>
        <w:rPr>
          <w:b/>
          <w:color w:val="4672C4"/>
          <w:sz w:val="22"/>
        </w:rPr>
        <w:t>&gt;&gt; Section3 - Sante</w:t>
      </w:r>
    </w:p>
    <w:p>
      <w:pPr>
        <w:ind w:left="283"/>
      </w:pPr>
      <w:r>
        <w:rPr>
          <w:sz w:val="20"/>
        </w:rPr>
        <w:t>- || Avertissement!!! Selon vos informations, aucun membre de ce ménage n'a eu de problème de santé au cours des 12 derniers mois. Veuillez revoir la section santé de ce ménage.</w:t>
      </w:r>
    </w:p>
    <w:p>
      <w:r>
        <w:rPr>
          <w:b/>
          <w:color w:val="4672C4"/>
          <w:sz w:val="22"/>
        </w:rPr>
        <w:t>&gt;&gt; Section10a - Existence entreprise non agricole</w:t>
      </w:r>
    </w:p>
    <w:p>
      <w:pPr>
        <w:ind w:left="283"/>
      </w:pPr>
      <w:r>
        <w:rPr>
          <w:sz w:val="20"/>
        </w:rPr>
        <w:t>- Avertissement!!! Le ménage de ROKHY SEYDY a comme taille 2 personnes dont ils vivent à DAKAR Urbain et aucune d'entre ne possède une entreprise non agricole, prière de revoir cette partie de la section 10 de ce menage.</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ROKHY SEYDY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81-33-84-67</w:t>
            </w:r>
          </w:p>
        </w:tc>
        <w:tc>
          <w:tcPr>
            <w:tcW w:type="dxa" w:w="1662"/>
          </w:tcPr>
          <w:p>
            <w:r>
              <w:rPr>
                <w:sz w:val="14"/>
              </w:rPr>
              <w:t>7c32cb7fec7242a09941f3a83d105230</w:t>
            </w:r>
          </w:p>
        </w:tc>
        <w:tc>
          <w:tcPr>
            <w:tcW w:type="dxa" w:w="1662"/>
          </w:tcPr>
          <w:p>
            <w:r>
              <w:rPr>
                <w:sz w:val="14"/>
              </w:rPr>
              <w:t>EQ2_enq1</w:t>
            </w:r>
          </w:p>
        </w:tc>
        <w:tc>
          <w:tcPr>
            <w:tcW w:type="dxa" w:w="1662"/>
          </w:tcPr>
          <w:p>
            <w:r>
              <w:rPr>
                <w:sz w:val="14"/>
              </w:rPr>
              <w:t>Equipe2</w:t>
            </w:r>
          </w:p>
        </w:tc>
        <w:tc>
          <w:tcPr>
            <w:tcW w:type="dxa" w:w="1662"/>
          </w:tcPr>
          <w:p>
            <w:r>
              <w:rPr>
                <w:sz w:val="14"/>
              </w:rPr>
              <w:t>Hawel BA</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Khady ba dit Adji ba  n'arrive pas  à comprendre un petit texte lu dans une langue locale (s02q03). Veuillez corriger ou donner des explications au QG. Peu probable! Khady ba dit Adji ba  ne sait ni lire, ni écrire, ni comprendre dans aucune des langues  (s02q01,s02q02,s02q03). Veuillez corriger ou donner des explications au QG. </w:t>
        <w:br/>
        <w:t>- Peu probable! khabane Diop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khabane Diop et corriger ou confirmer avec le QG. Le montant des autres depenses pour l'année scolaire de khabane Diop est faible ou élevé. veuillez, s'il vous plait, confirmer ces informations avec le QG ou apporter les corrections nécessaires.</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khabane Diop n'a consacré aucune heure pour les travaux cités en s04q01, s04q02, s04q03, s04q04, s04q05, s04q06, s04q07 et s04q08.Prière de regarder pour corriger ou confirmer avec le QG.</w:t>
      </w:r>
    </w:p>
    <w:p>
      <w:r>
        <w:rPr>
          <w:b/>
          <w:color w:val="4672C4"/>
          <w:sz w:val="22"/>
        </w:rPr>
        <w:t>&gt;&gt; Section6 - Epargne et credit</w:t>
      </w:r>
    </w:p>
    <w:p>
      <w:pPr>
        <w:ind w:left="283"/>
      </w:pPr>
      <w:r>
        <w:rPr>
          <w:sz w:val="20"/>
        </w:rPr>
        <w:t>- Avertissement!!! Khady ba dit Adji ba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Khady ba dit Adji ba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Section10a - Existence entreprise non agricole</w:t>
      </w:r>
    </w:p>
    <w:p>
      <w:pPr>
        <w:ind w:left="283"/>
      </w:pPr>
      <w:r>
        <w:rPr>
          <w:sz w:val="20"/>
        </w:rPr>
        <w:t>- Avertissement!!! Le ménage de Khady Ba dit Adji Ba a comme taille 2 personnes dont ils vivent à DAKAR Urbain et aucune d'entre ne possède une entreprise non agricole, prière de revoir cette partie de la section 10 de ce menage.</w:t>
      </w:r>
    </w:p>
    <w:p>
      <w:r>
        <w:rPr>
          <w:b/>
          <w:color w:val="4672C4"/>
          <w:sz w:val="22"/>
        </w:rPr>
        <w:t>&gt;&gt; Section12 - Actifs du menage</w:t>
      </w:r>
    </w:p>
    <w:p>
      <w:pPr>
        <w:ind w:left="283"/>
      </w:pPr>
      <w:r>
        <w:rPr>
          <w:sz w:val="20"/>
        </w:rPr>
        <w:t>- Avertissement!!! Le prix d'achat (9000) de l'article  Bonbonne de gaz est inférieur aux prix de revente (12000)  avec l'âge du bien atteignant 8 ans. Prière de vérifier ou confirmer avec l'enquêté et mettre les bonnes valeurs après verification, s'il le faut.</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Khady Ba dit Adji Ba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88-60-33-13</w:t>
            </w:r>
          </w:p>
        </w:tc>
        <w:tc>
          <w:tcPr>
            <w:tcW w:type="dxa" w:w="1662"/>
          </w:tcPr>
          <w:p>
            <w:r>
              <w:rPr>
                <w:sz w:val="14"/>
              </w:rPr>
              <w:t>146836ea1b994ed8a4e0998e41cce07c</w:t>
            </w:r>
          </w:p>
        </w:tc>
        <w:tc>
          <w:tcPr>
            <w:tcW w:type="dxa" w:w="1662"/>
          </w:tcPr>
          <w:p>
            <w:r>
              <w:rPr>
                <w:sz w:val="14"/>
              </w:rPr>
              <w:t>EQ2_enq3</w:t>
            </w:r>
          </w:p>
        </w:tc>
        <w:tc>
          <w:tcPr>
            <w:tcW w:type="dxa" w:w="1662"/>
          </w:tcPr>
          <w:p>
            <w:r>
              <w:rPr>
                <w:sz w:val="14"/>
              </w:rPr>
              <w:t>Equipe2</w:t>
            </w:r>
          </w:p>
        </w:tc>
        <w:tc>
          <w:tcPr>
            <w:tcW w:type="dxa" w:w="1662"/>
          </w:tcPr>
          <w:p>
            <w:r>
              <w:rPr>
                <w:sz w:val="14"/>
              </w:rPr>
              <w:t>Amine SEGNANE</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Peu probable! ARAME THIAM  n'arrive pas  à comprendre un petit texte lu dans une langue locale (s02q03). Veuillez corriger ou donner des explications au QG. Peu probable! ARAME THIAM  ne sait ni lire, ni écrire, ni comprendre dans aucune des langues  (s02q01,s02q02,s02q03). Veuillez corriger ou donner des explications au QG. </w:t>
        <w:br/>
        <w:t xml:space="preserve">- Peu probable! FATOU DIAGNE  n'arrive pas  à comprendre un petit texte lu dans une langue locale (s02q03). Veuillez corriger ou donner des explications au QG. </w:t>
        <w:br/>
        <w:t xml:space="preserve">- Peu probable! FATOU THIAM  n'arrive pas  à comprendre un petit texte lu dans une langue locale (s02q03). Veuillez corriger ou donner des explications au QG. </w:t>
        <w:br/>
        <w:t xml:space="preserve">- Peu probable! MAME DIARRA THIAM  n'arrive pas  à comprendre un petit texte lu dans une langue locale (s02q03). Veuillez corriger ou donner des explications au QG. </w:t>
        <w:br/>
        <w:t xml:space="preserve">- Peu probable! MOUHAMED MBOW  n'arrive pas  à comprendre un petit texte lu dans une langue locale (s02q03). Veuillez corriger ou donner des explications au QG. Peu probable! MOUHAMED MBOW  ne sait ni lire, ni écrire, ni comprendre dans aucune des langues  (s02q01,s02q02,s02q03). Veuillez corriger ou donner des explications au QG. </w:t>
        <w:br/>
        <w:t xml:space="preserve">- Peu probable! NABOU MBOW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NABOU MBOW avec le QG ou apporter les corrections nécessaires. </w:t>
        <w:br/>
        <w:t>- Peu probable! YACINE DIAW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MAME DIARRA THIAM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le nombre d'heure que FATOU THIAM a travaillé par jour semble être inferieur à 4, veuillez s'il vous plait confirmer cette information avec le QG.</w:t>
      </w:r>
    </w:p>
    <w:p>
      <w:r>
        <w:rPr>
          <w:b/>
          <w:color w:val="4672C4"/>
          <w:sz w:val="22"/>
        </w:rPr>
        <w:t>&gt;&gt; Section4c - Emploi - Activite secondaire</w:t>
      </w:r>
    </w:p>
    <w:p>
      <w:pPr>
        <w:ind w:left="283"/>
      </w:pPr>
      <w:r>
        <w:rPr>
          <w:sz w:val="20"/>
        </w:rPr>
        <w:t>- Attention ! Le nombre de jours que FATOU THIAM a travaillés par mois semble être inférieur à 15. Veuillez, s'il vous plaît, confirmer cette information. Avertissement!!! les informations de FATOU THIAM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(150 Fcfa) de Thé en sachet (unité: Paquet) de taille Petit est très faible ou élevé. Prière de corriger ou de confirmer avec le QG. Le prix d'achat unitaire (7000 Fcfa) de Silure séché en Kg de taille taille unique prière de regarder les reponses prises dans les questions s07bq07a s07bq07b s07bq07c s07bq08 pour mieux corriger. Le prix d'achat unitaire (8000 Fcfa) de Poivre en Kg de taille taille unique prière de regarder les reponses prises dans les questions s07bq07a s07bq07b s07bq07c s07bq08 pour mieux corriger.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xml:space="preserve">- Avertissement!! Le montant des transferts reçu par mois semble très élevé ou faible, peut-être que vous vous êtes trompés du choix de l'unité. </w:t>
        <w:b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ARAME THIAM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51-54-65-72</w:t>
            </w:r>
          </w:p>
        </w:tc>
        <w:tc>
          <w:tcPr>
            <w:tcW w:type="dxa" w:w="1662"/>
          </w:tcPr>
          <w:p>
            <w:r>
              <w:rPr>
                <w:sz w:val="14"/>
              </w:rPr>
              <w:t>7b5e6a65f12f4ec1bd1db3cbe5cba7e3</w:t>
            </w:r>
          </w:p>
        </w:tc>
        <w:tc>
          <w:tcPr>
            <w:tcW w:type="dxa" w:w="1662"/>
          </w:tcPr>
          <w:p>
            <w:r>
              <w:rPr>
                <w:sz w:val="14"/>
              </w:rPr>
              <w:t>EQ2_enq2</w:t>
            </w:r>
          </w:p>
        </w:tc>
        <w:tc>
          <w:tcPr>
            <w:tcW w:type="dxa" w:w="1662"/>
          </w:tcPr>
          <w:p>
            <w:r>
              <w:rPr>
                <w:sz w:val="14"/>
              </w:rPr>
              <w:t>Equipe2</w:t>
            </w:r>
          </w:p>
        </w:tc>
        <w:tc>
          <w:tcPr>
            <w:tcW w:type="dxa" w:w="1662"/>
          </w:tcPr>
          <w:p>
            <w:r>
              <w:rPr>
                <w:sz w:val="14"/>
              </w:rPr>
              <w:t>Dibor NGOM</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probable! OUSMANE DIALLO  n'arrive pas  à comprendre un petit texte lu dans une langue locale (s02q03). Veuillez corriger ou donner des explications au QG.</w:t>
      </w:r>
    </w:p>
    <w:p>
      <w:r>
        <w:rPr>
          <w:b/>
          <w:color w:val="4672C4"/>
          <w:sz w:val="22"/>
        </w:rPr>
        <w:t>&gt;&gt; Section7a2 - Repas pris a l'exterieur du menage</w:t>
      </w:r>
    </w:p>
    <w:p>
      <w:pPr>
        <w:ind w:left="283"/>
      </w:pPr>
      <w:r>
        <w:rPr>
          <w:sz w:val="20"/>
        </w:rPr>
        <w:t>- Le montant total declaré de OUSMANE DIALLO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Avertissement!! le prix unitaire (150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Section9e - Depenses non-alimentaires - 6 mois</w:t>
      </w:r>
    </w:p>
    <w:p>
      <w:pPr>
        <w:ind w:left="283"/>
      </w:pPr>
      <w:r>
        <w:rPr>
          <w:sz w:val="20"/>
        </w:rP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Section10b - caracteristiques entreprise non agricole</w:t>
      </w:r>
    </w:p>
    <w:p>
      <w:pPr>
        <w:ind w:left="283"/>
      </w:pPr>
      <w:r>
        <w:rPr>
          <w:sz w:val="20"/>
        </w:rPr>
        <w:t>- Veuillez, s'il vous plaît, donner une valeur exacte ou estimée du montant à renseigner different de 9999 dans les champs s1046 à s10q57 pour vente de vêtements.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OUSMANE DIALLO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85-83-67-42</w:t>
            </w:r>
          </w:p>
        </w:tc>
        <w:tc>
          <w:tcPr>
            <w:tcW w:type="dxa" w:w="1662"/>
          </w:tcPr>
          <w:p>
            <w:r>
              <w:rPr>
                <w:sz w:val="14"/>
              </w:rPr>
              <w:t>28e7058f94014dea85a981d24989741e</w:t>
            </w:r>
          </w:p>
        </w:tc>
        <w:tc>
          <w:tcPr>
            <w:tcW w:type="dxa" w:w="1662"/>
          </w:tcPr>
          <w:p>
            <w:r>
              <w:rPr>
                <w:sz w:val="14"/>
              </w:rPr>
              <w:t>EQ2_enq1</w:t>
            </w:r>
          </w:p>
        </w:tc>
        <w:tc>
          <w:tcPr>
            <w:tcW w:type="dxa" w:w="1662"/>
          </w:tcPr>
          <w:p>
            <w:r>
              <w:rPr>
                <w:sz w:val="14"/>
              </w:rPr>
              <w:t>Equipe2</w:t>
            </w:r>
          </w:p>
        </w:tc>
        <w:tc>
          <w:tcPr>
            <w:tcW w:type="dxa" w:w="1662"/>
          </w:tcPr>
          <w:p>
            <w:r>
              <w:rPr>
                <w:sz w:val="14"/>
              </w:rPr>
              <w:t>Hawel BA</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Section3 - Sante</w:t>
      </w:r>
    </w:p>
    <w:p>
      <w:pPr>
        <w:ind w:left="283"/>
      </w:pPr>
      <w:r>
        <w:rPr>
          <w:sz w:val="20"/>
        </w:rPr>
        <w:t>- Avertissement!!! Selon vos informations, aucun membre de ce ménage n'a eu de problème de santé au cours des 12 derniers mois. Veuillez revoir la section santé de ce ménage.</w:t>
      </w:r>
    </w:p>
    <w:p>
      <w:r>
        <w:rPr>
          <w:b/>
          <w:color w:val="4672C4"/>
          <w:sz w:val="22"/>
        </w:rPr>
        <w:t>&gt;&gt; Section4b - Emploi - Activite principale</w:t>
      </w:r>
    </w:p>
    <w:p>
      <w:pPr>
        <w:ind w:left="283"/>
      </w:pPr>
      <w:r>
        <w:rPr>
          <w:sz w:val="20"/>
        </w:rPr>
        <w:t>- Avertissement!!! Abdou RahmanThiam est un Techniciens de radio-télévision et d'enregistrement audio-visuel qui travaille dans Entreprise Privée et a declaré comme catégorie socioprofessionnelle Ouvrier ou employé non qualifié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Abdou RahmanThiam est un Techniciens de radio-télévision et d'enregistrement audio-visuel qui travaille dans Entreprise Privée et est un Ouvrier ou employé non qualifié mais dit n'avoir pas de compte dans une banque classique, prière de vérifier auprès de l'enquêté (e) ou confirmer avec le QG.</w:t>
      </w:r>
    </w:p>
    <w:p>
      <w:r>
        <w:rPr>
          <w:b/>
          <w:color w:val="4672C4"/>
          <w:sz w:val="22"/>
        </w:rPr>
        <w:t>&gt;&gt; Section7a2 - Repas pris a l'exterieur du menage</w:t>
      </w:r>
    </w:p>
    <w:p>
      <w:pPr>
        <w:ind w:left="283"/>
      </w:pPr>
      <w:r>
        <w:rPr>
          <w:sz w:val="20"/>
        </w:rPr>
        <w:t>- Le montant total declaré de Abdou RahmanThiam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Avertissement!! le prix unitaire (150 Fcfa) de Thé en sachet (unité: Paquet) de taille Moyen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Masque facial jetable semble faible.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Transport inter-localité par voitures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Abdou RahmanThiam a comme taille 1 personnes dont ils vivent à DAKAR Urbain et aucune d'entre ne possède une entreprise non agricole, prière de revoir cette partie de la section 10 de ce menage.</w:t>
      </w:r>
    </w:p>
    <w:p>
      <w:r>
        <w:rPr>
          <w:b/>
          <w:color w:val="4672C4"/>
          <w:sz w:val="22"/>
        </w:rPr>
        <w:t>&gt;&gt; Section13b - Transferta emis</w:t>
      </w:r>
    </w:p>
    <w:p>
      <w:pPr>
        <w:ind w:left="283"/>
      </w:pPr>
      <w:r>
        <w:rPr>
          <w:sz w:val="20"/>
        </w:rPr>
        <w:t>-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Abdou RahmanThiam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05-56-85-77</w:t>
            </w:r>
          </w:p>
        </w:tc>
        <w:tc>
          <w:tcPr>
            <w:tcW w:type="dxa" w:w="1662"/>
          </w:tcPr>
          <w:p>
            <w:r>
              <w:rPr>
                <w:sz w:val="14"/>
              </w:rPr>
              <w:t>b613b02a31834a5fa4cbdb51116f6a47</w:t>
            </w:r>
          </w:p>
        </w:tc>
        <w:tc>
          <w:tcPr>
            <w:tcW w:type="dxa" w:w="1662"/>
          </w:tcPr>
          <w:p>
            <w:r>
              <w:rPr>
                <w:sz w:val="14"/>
              </w:rPr>
              <w:t>EQ2_enq2</w:t>
            </w:r>
          </w:p>
        </w:tc>
        <w:tc>
          <w:tcPr>
            <w:tcW w:type="dxa" w:w="1662"/>
          </w:tcPr>
          <w:p>
            <w:r>
              <w:rPr>
                <w:sz w:val="14"/>
              </w:rPr>
              <w:t>Equipe2</w:t>
            </w:r>
          </w:p>
        </w:tc>
        <w:tc>
          <w:tcPr>
            <w:tcW w:type="dxa" w:w="1662"/>
          </w:tcPr>
          <w:p>
            <w:r>
              <w:rPr>
                <w:sz w:val="14"/>
              </w:rPr>
              <w:t>Dibor NGOM</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Bator Fall  n'arrive pas  à comprendre un petit texte lu dans une langue locale (s02q03). Veuillez corriger ou donner des explications au QG. Peu probable! Bator Fall  ne sait ni lire, ni écrire, ni comprendre dans aucune des langues  (s02q01,s02q02,s02q03). Veuillez corriger ou donner des explications au QG. </w:t>
        <w:br/>
        <w:t xml:space="preserve">- Peu probable! Mame Diarra Mbaye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Mame Diarra Mbaye avec le QG ou apporter les corrections nécessaires. </w:t>
        <w:br/>
        <w:t xml:space="preserve">- Peu probable! Mame Faty Mbaye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Mame Faty Mbaye et corriger ou confirmer avec le QG. Le montant des autres depenses pour l'année scolaire de Mame Faty Mbaye est faible ou élevé. veuillez, s'il vous plait, confirmer ces informations avec le QG ou apporter les corrections nécessaires. </w:t>
        <w:br/>
        <w:t xml:space="preserve">- Peu probable! Mouhamed Mbaye  n'arrive pas  à comprendre un petit texte lu dans une langue locale (s02q03). Veuillez corriger ou donner des explications au QG. </w:t>
        <w:br/>
        <w:t xml:space="preserve">- Peu probable! Oumy Mbaye  n'arrive pas  à comprendre un petit texte lu dans une langue locale (s02q03). Veuillez corriger ou donner des explications au QG. </w:t>
        <w:br/>
        <w:t>- Peu probable! Penda Mbaye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Oumy Mbaye est Etudiant/Elève de la 4.21 mais Oumy Mbaye n'a pas frequenté l'école en 2024-2025, prière de corriger ou confirmer cette information avec le QG. </w:t>
        <w:br/>
        <w:t>- Avertissement! Généralement les jeunes hommes (10 à 25ans) font des travaux ménager soit apprendre les enfants à reviser leurs léçons ou d'autres cours, Mouhamed Mbaye n'a consacré aucune heure pour les travaux cités en s04q01, s04q02, s04q03, s04q04, s04q05, s04q06, s04q07 et s04q08.Prière de regarder pour corriger ou confirmer avec le QG. Avertissement Mouhamed Mbaye est Etudiant/Elève de la 4.21 mais Mouhamed Mbaye n'a pas frequenté l'école en 2024-2025, prière de corriger ou confirmer cette information avec le QG.</w:t>
      </w:r>
    </w:p>
    <w:p>
      <w:r>
        <w:rPr>
          <w:b/>
          <w:color w:val="4672C4"/>
          <w:sz w:val="22"/>
        </w:rPr>
        <w:t>&gt;&gt; Section4b - Emploi - Activite principale</w:t>
      </w:r>
    </w:p>
    <w:p>
      <w:pPr>
        <w:ind w:left="283"/>
      </w:pPr>
      <w:r>
        <w:rPr>
          <w:sz w:val="20"/>
        </w:rPr>
        <w:t xml:space="preserve">- || Avertissement!!! Penda Mbaye enquêté dans l'emploi principale n'a pas declaré son salaire prière de fournir plus d'effort pour lui demander son salire, vous pouvez utiliser des stratégies pour faire une estimation ou demander des conseils au QG. Avertissement!!! Penda Mbaye enquêté dans l'emploi principale n'a pas declaré son revenu prière de fournir plus d'effort pour lui demander son revenu, vous pouvez utiliser des stratégies pour faire une estimation ou demander des conseils au QG. </w:t>
        <w:br/>
        <w:t>- Nombre de mois exercé par Mame Faty Mbaye dans l'emploi au cours des 12 derniers mois semble faible, veuillez corriger s'il vous plait ou comfirmer avec le QG.  Incohérence! Mame Faty Mbaye  evolue dans l'agriculture mais est  considéré comme salarié ou stagiaire/apprenti non renuméré, prière de revoir la question s04q46 et corriger.</w:t>
      </w:r>
    </w:p>
    <w:p>
      <w:r>
        <w:rPr>
          <w:b/>
          <w:color w:val="4672C4"/>
          <w:sz w:val="22"/>
        </w:rPr>
        <w:t>&gt;&gt; Section6 - Epargne et credit</w:t>
      </w:r>
    </w:p>
    <w:p>
      <w:pPr>
        <w:ind w:left="283"/>
      </w:pPr>
      <w:r>
        <w:rPr>
          <w:sz w:val="20"/>
        </w:rPr>
        <w:t>- Avertissement!!! Bator Fall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Bator Fall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prix unitaire (150 Fcfa) de Thé en sachet (unité: Paquet) de taille Petit est très faible ou élevé. Prière de corriger ou de confirmer avec le QG. Le prix d'achat unitaire (7000 Fcfa) de Silure séché en Kg de taille taille unique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Peu plausible! le montant de la dépense pour  Savon de ménage, lessive en poudre, détergents (eau de javel, etc. ) semble trop élevé. Veuillez, s'il vous plaît, confirmer cette information avec le QG ou la corriger. </w:t>
        <w:br/>
        <w:t>- Peu plausible! le montant de la dépense pour  Savon de toilette, shampoing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La distance (en mètres) qui sépare le ménage de la principale source d'approvisionnement en eau de boisson semble très élevé, prière de corriger ou confirmer avec le QG.</w:t>
      </w:r>
    </w:p>
    <w:p>
      <w:r>
        <w:rPr>
          <w:b/>
          <w:color w:val="4672C4"/>
          <w:sz w:val="22"/>
        </w:rPr>
        <w:t>&gt;&gt; Section12 - Actifs du menage</w:t>
      </w:r>
    </w:p>
    <w:p>
      <w:pPr>
        <w:ind w:left="283"/>
      </w:pPr>
      <w:r>
        <w:rPr>
          <w:sz w:val="20"/>
        </w:rPr>
        <w:t xml:space="preserve">- Attention ! Foyers améliorés a été achété à 1500 Fcfa est relativement faible par rapport aux autres prix d'achat observés dans cette zone. Prière de corriger ou de confirmer avec le QG. </w:t>
        <w:br/>
        <w:t>- Attention ! Tapis a été achété à 100000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Bator Fall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