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013202010008</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Section14</w:t>
            </w:r>
          </w:p>
        </w:tc>
        <w:tc>
          <w:tcPr>
            <w:tcW w:type="dxa" w:w="3324"/>
          </w:tcPr>
          <w:p>
            <w:r>
              <w:t>Chocs</w:t>
            </w:r>
          </w:p>
        </w:tc>
        <w:tc>
          <w:tcPr>
            <w:tcW w:type="dxa" w:w="3324"/>
          </w:tcPr>
          <w:p>
            <w:r>
              <w:t>4</w:t>
            </w:r>
          </w:p>
        </w:tc>
      </w:tr>
      <w:tr>
        <w:tc>
          <w:tcPr>
            <w:tcW w:type="dxa" w:w="3324"/>
          </w:tcPr>
          <w:p>
            <w:r>
              <w:t>Section4a</w:t>
            </w:r>
          </w:p>
        </w:tc>
        <w:tc>
          <w:tcPr>
            <w:tcW w:type="dxa" w:w="3324"/>
          </w:tcPr>
          <w:p>
            <w:r>
              <w:t>Emploi</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Section9c</w:t>
            </w:r>
          </w:p>
        </w:tc>
        <w:tc>
          <w:tcPr>
            <w:tcW w:type="dxa" w:w="3324"/>
          </w:tcPr>
          <w:p>
            <w:r>
              <w:t>Depenses non-alimentaires - 30 jours</w:t>
            </w:r>
          </w:p>
        </w:tc>
        <w:tc>
          <w:tcPr>
            <w:tcW w:type="dxa" w:w="3324"/>
          </w:tcPr>
          <w:p>
            <w:r>
              <w:t>3</w:t>
            </w:r>
          </w:p>
        </w:tc>
      </w:tr>
      <w:tr>
        <w:tc>
          <w:tcPr>
            <w:tcW w:type="dxa" w:w="3324"/>
          </w:tcPr>
          <w:p>
            <w:r>
              <w:t>Section10b</w:t>
            </w:r>
          </w:p>
        </w:tc>
        <w:tc>
          <w:tcPr>
            <w:tcW w:type="dxa" w:w="3324"/>
          </w:tcPr>
          <w:p>
            <w:r>
              <w:t>caracteristiques entreprise non agricole</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12-89-04-04</w:t>
            </w:r>
          </w:p>
        </w:tc>
        <w:tc>
          <w:tcPr>
            <w:tcW w:type="dxa" w:w="1662"/>
          </w:tcPr>
          <w:p>
            <w:r>
              <w:rPr>
                <w:sz w:val="14"/>
              </w:rPr>
              <w:t>060b2d7e4cff410d9891ed35f7a42d25</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Adama Seck  ne possède pas le téléphone android, n'utilise régulièrement pas un téléphone appartenant à une autre personne mais a accès à l'internet, merci de confirmer cette information avec le QG. </w:t>
        <w:br/>
        <w:t xml:space="preserve">-  Avertissement!!!  Awa Seck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Anta Seck est trop jeune (8 ans) pour fournir des informations correctes. Prière de refaire la section 1 pour Anta Seck en demandant à un adulte de répondre aux questions à sa place.</w:t>
      </w:r>
    </w:p>
    <w:p>
      <w:r>
        <w:rPr>
          <w:b/>
          <w:color w:val="4672C4"/>
          <w:sz w:val="22"/>
        </w:rPr>
        <w:t>&gt;&gt; Section2 - Education</w:t>
      </w:r>
    </w:p>
    <w:p>
      <w:pPr>
        <w:ind w:left="283"/>
      </w:pPr>
      <w:r>
        <w:rPr>
          <w:sz w:val="20"/>
        </w:rPr>
        <w:t xml:space="preserve">- Peu probable! Adama Seck  n'arrive pas  à comprendre un petit texte lu dans une langue locale (s02q03). Veuillez corriger ou donner des explications au QG. Le montant des frais pour les cahiers et autres matériels scolaires pour l'année scolaire de Adama Seck est faible ou élevé, veuillez, s'il vous plait, confirmer ces informations avec le QG ou apporter les corrections nécessaires. Incohérence ! Adama Seck est âgé de 12 ans et fréquente le fondamental 2, tandis qu'il a débuté l'école à l'âge de 7 ans. Veuillez vérifier les informations renseignées aux questions s02q15, s02q08 ainsi que l'âge de l'individu, et corriger l'incohérence. </w:t>
        <w:br/>
        <w:t xml:space="preserve">- Peu probable! Anta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Seck et corriger ou confirmer avec le QG. </w:t>
        <w:br/>
        <w:t xml:space="preserve">- Peu probable! Awa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Seck et corriger ou confirmer avec le QG. </w:t>
        <w:br/>
        <w:t xml:space="preserve">- Peu probable! Fatou Gueye  n'arrive pas  à comprendre un petit texte lu dans une langue locale (s02q03). Veuillez corriger ou donner des explications au QG. </w:t>
        <w:br/>
        <w:t>- Peu probable! Mansour Seck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Mansour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Mansour Seck sembe elevé pour le premier crédit autres qu'immobilier, veuillez revoir cette partie et corriger ou confirmer avec le QG.</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Section16a - Champs et parcelles</w:t>
      </w:r>
    </w:p>
    <w:p>
      <w:pPr>
        <w:ind w:left="283"/>
      </w:pPr>
      <w:r>
        <w:rPr>
          <w:sz w:val="20"/>
        </w:rPr>
        <w:t>- La section 16 du ménage de MANSOUR SECK n'est pas renseigné, prière de renseigner.</w:t>
      </w:r>
    </w:p>
    <w:p>
      <w:r>
        <w:rPr>
          <w:b/>
          <w:color w:val="4672C4"/>
          <w:sz w:val="22"/>
        </w:rPr>
        <w:t>&gt;&gt; Section17 - Elevage</w:t>
      </w:r>
    </w:p>
    <w:p>
      <w:pPr>
        <w:ind w:left="283"/>
      </w:pPr>
      <w:r>
        <w:rPr>
          <w:sz w:val="20"/>
        </w:rPr>
        <w:t>- Avertissement! Le prix de vente (7000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82-54-16-81</w:t>
            </w:r>
          </w:p>
        </w:tc>
        <w:tc>
          <w:tcPr>
            <w:tcW w:type="dxa" w:w="1662"/>
          </w:tcPr>
          <w:p>
            <w:r>
              <w:rPr>
                <w:sz w:val="14"/>
              </w:rPr>
              <w:t>03a8631ab20446aca79f82c3397d30e3</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mandione diongue  n'arrive pas  à comprendre un petit texte lu dans une langue locale (s02q03). Veuillez corriger ou donner des explications au QG. </w:t>
        <w:br/>
        <w:t>- Peu probable! ndeye biram diongue  n'arrive pas  à comprendre un petit texte lu dans une langue locale (s02q03). Veuillez corriger ou donner des explications au QG. Peu probable! ndeye biram diongue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ndeye biram diongue avec le QG ou apporter les corrections nécessaires. Dans les milieux urbains c'est peu probable de voir une école dont les élèves ou étudiants ne dépensent pas en frais d'uniformes, prière de verifier pour ndeye biram diongue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marie pierre seck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mandione diongue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(500 Fcfa) de Thé en sachet (unité: Sachets)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Mandione diongue a comme taille 4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(150000) de l'article  Salon  (Fauteuils et table basse) est inférieur aux prix de revente (200000)  avec l'âge du bien atteignant 3 ans. Prière de vérifier ou confirmer avec l'enquêté et mettre les bonnes valeurs après verification, s'il le faut. </w:t>
        <w:br/>
        <w:t>- Le prix d'achat de l'article  Climatiseurs/splits (non installés au mur) ne doit pas être égal 0 même si le ménage l'a reçu en cadeau prière de leurs aider à faire une estimations. Avertissement!!! Le prix d'achat (0) de l'article  Climatiseurs/splits (non installés au mur) est inférieur aux prix de revente (100000)  avec l'âge du bien atteignant 2 ans. Prière de vérifier ou confirmer avec l'enquêté et mettre les bonnes valeurs après verification, s'il le faut. Le prix d'achat de l'article  Climatiseurs/splits (non installés au mur)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Mandione diongue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71-97-52-54</w:t>
            </w:r>
          </w:p>
        </w:tc>
        <w:tc>
          <w:tcPr>
            <w:tcW w:type="dxa" w:w="1662"/>
          </w:tcPr>
          <w:p>
            <w:r>
              <w:rPr>
                <w:sz w:val="14"/>
              </w:rPr>
              <w:t>dc346ac85d9e4d13af7a33dd354e0b2e</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baye laye diop  n'arrive pas  à comprendre un petit texte lu dans une langue locale (s02q03). Veuillez corriger ou donner des explications au QG. Peu probable! baye laye diop  ne sait ni lire, ni écrire, ni comprendre dans aucune des langues  (s02q01,s02q02,s02q03). Veuillez corriger ou donner des explications au QG. </w:t>
        <w:br/>
        <w:t xml:space="preserve">- Peu probable! coumba guako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guako et corriger ou confirmer avec le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fatoumata fall  n'arrive pas  à comprendre un petit texte lu dans une langue locale (s02q03). Veuillez corriger ou donner des explications au QG. Peu probable! fatoumata fall  ne sait ni lire, ni écrire, ni comprendre dans aucune des langues  (s02q01,s02q02,s02q03). Veuillez corriger ou donner des explications au QG. </w:t>
        <w:br/>
        <w:t xml:space="preserve">- Peu probable! khoudia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khoudia diop et corriger ou confirmer avec le QG. Le montant des autres depenses pour l'année scolaire de khoudia diop est faible ou élevé. veuillez, s'il vous plait, confirmer ces informations avec le QG ou apporter les corrections nécessaires. </w:t>
        <w:br/>
        <w:t>- Peu probable! ndongo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ndongo diop et corriger ou confirmer avec le QG. Le montant des autres depenses pour l'année scolaire de ndongo diop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ndongo diop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fatou fall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montant dépensé de L'entreprise vente gued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gued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gued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fatou fall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FALL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12-12-75-19</w:t>
            </w:r>
          </w:p>
        </w:tc>
        <w:tc>
          <w:tcPr>
            <w:tcW w:type="dxa" w:w="1662"/>
          </w:tcPr>
          <w:p>
            <w:r>
              <w:rPr>
                <w:sz w:val="14"/>
              </w:rPr>
              <w:t>19d6c0affa8b4960ba0fd174cf5a53c8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baye mbaye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abdoulaye fall  n'arrive pas  à comprendre un petit texte lu dans une langue locale (s02q03). Veuillez corriger ou donner des explications au QG. </w:t>
        <w:br/>
        <w:t xml:space="preserve">- Peu probable! assana fall  n'arrive pas  à comprendre un petit texte lu dans une langue locale (s02q03). Veuillez corriger ou donner des explications au QG. </w:t>
        <w:br/>
        <w:t xml:space="preserve">- Peu probable! baye mbaye  n'arrive pas  à comprendre un petit texte lu dans une langue locale (s02q03). Veuillez corriger ou donner des explications au QG. </w:t>
        <w:br/>
        <w:t xml:space="preserve">- Peu probable! mamadou fall  n'arrive pas  à comprendre un petit texte lu dans une langue locale (s02q03). Veuillez corriger ou donner des explications au QG. </w:t>
        <w:br/>
        <w:t xml:space="preserve">- Peu probable! mareme dieye  n'arrive pas  à comprendre un petit texte lu dans une langue locale (s02q03). Veuillez corriger ou donner des explications au QG. Peu probable! mareme dieye  ne sait ni lire, ni écrire, ni comprendre dans aucune des langues  (s02q01,s02q02,s02q03). Veuillez corriger ou donner des explications au QG. </w:t>
        <w:br/>
        <w:t>-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montant(35000 FCFA) des dépenses pour chaque visite prénatale de ndeye fall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fall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ndeye fall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Attention! le nombre d'heure que assana fall a travaillé par jour semble être inferieur à 4, veuillez s'il vous plait confirmer cette information avec le QG. </w:t>
        <w:br/>
        <w:t xml:space="preserve">- Avertissement! Nombre de mois que mareme dieye a exercé dans l'emploi au cours des 12 derniers mois est de 0 mois, veuillez corriger s'il vous plait.Nombre de mois exercé par mareme dieye dans l'emploi au cours des 12 derniers mois semble faible, veuillez corriger s'il vous plait ou comfirmer avec le QG. Attention ! Le nombre de jours que mareme dieye a travaillés par mois semble être inférieur à 15. Veuillez, s'il vous plaît, confirmer cette information. </w:t>
        <w:br/>
        <w:t>- Avertissement! Nombre de mois que ndeye fall a exercé dans l'emploi au cours des 12 derniers mois est de 0 mois, veuillez corriger s'il vous plait.Nombre de mois exercé par ndeye fall dans l'emploi au cours des 12 derniers mois semble faible, veuillez corriger s'il vous plait ou comfirmer avec le QG. Attention ! Le nombre de jours que ndeye fall a travaillés par mois semble être inférieur à 15. Veuillez, s'il vous plaît, confirmer cette information. Attention! le nombre d'heure que ndeye fall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assana fall a travaillé par jour semble faible, veuillez s'il vous plait confirmer cette information avec le QG. Incoherence!!! les informations de assana fall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(1 Fcfa) de Feuilles de  Haricot en Tas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vendeuse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Incohérence détectée ! Le nombre de mois d'activité de l'entreprise vendeuse petit dejeunerest de 0 sur les 12 derniers mois, alors que Cette entreprise est actuellement en activité. </w:t>
        <w:br/>
        <w:t xml:space="preserve">- Veuillez, s'il vous plaît, donner une valeur exacte ou estimée du montant à renseigner different de 9999 dans les champs s1046 à s10q57 pour elle vend des jouets pour enfant. Le montant dépensé de L'entreprise elle vend des jouets pour enfant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détectée ! Le nombre de mois d'activité de l'entreprise elle vend des jouets pour enfantest de 0 sur les 12 derniers mois, alors que Cette entreprise est actuellement en activité. </w:t>
        <w:br/>
        <w:t>- Veuillez, s'il vous plaît, donner une valeur exacte ou estimée du montant à renseigner different de 9999 dans les champs s1046 à s10q57 pour vend de la viande.</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fall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07-07-81-67</w:t>
            </w:r>
          </w:p>
        </w:tc>
        <w:tc>
          <w:tcPr>
            <w:tcW w:type="dxa" w:w="1662"/>
          </w:tcPr>
          <w:p>
            <w:r>
              <w:rPr>
                <w:sz w:val="14"/>
              </w:rPr>
              <w:t>b0361a3cc92b4a04a672761c9d16a1a8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niassy  n'arrive pas  à comprendre un petit texte lu dans une langue locale (s02q03). Veuillez corriger ou donner des explications au QG. </w:t>
        <w:br/>
        <w:t xml:space="preserve">- Peu probable! astou mbengue  n'arrive pas  à comprendre un petit texte lu dans une langue locale (s02q03). Veuillez corriger ou donner des explications au QG. Peu probable! astou mbengue  ne sait ni lire, ni écrire, ni comprendre dans aucune des langues  (s02q01,s02q02,s02q03). Veuillez corriger ou donner des explications au QG. </w:t>
        <w:br/>
        <w:t xml:space="preserve">- Peu probable! awa pouye  n'arrive pas  à comprendre un petit texte lu dans une langue locale (s02q03). Veuillez corriger ou donner des explications au QG. </w:t>
        <w:br/>
        <w:t xml:space="preserve">- Peu probable! daba niassy  n'arrive pas  à comprendre un petit texte lu dans une langue locale (s02q03). Veuillez corriger ou donner des explications au QG. Peu probable! daba niassy  ne sait ni lire, ni écrire, ni comprendre dans aucune des langues  (s02q01,s02q02,s02q03). Veuillez corriger ou donner des explications au QG. </w:t>
        <w:br/>
        <w:t xml:space="preserve">- Peu probable! ibrahima niassy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ibrahima niassy avec le QG ou apporter les corrections nécessaires. Le montant des frais pour les cahiers et autres matériels scolaires pour l'année scolaire de ibrahima niassy est faible ou élevé, veuillez, s'il vous plait, confirmer ces informations avec le QG ou apporter les corrections nécessaires. Le montant des frais de cantines ou de restauration pour l'année scolaire de ibrahima niassy est faible ou élevé. veuillez, s'il vous plait, confirmer ces informations avec le QG ou apporter les corrections nécessaires. </w:t>
        <w:br/>
        <w:t xml:space="preserve">- Peu probable! kame mbengue  n'arrive pas  à comprendre un petit texte lu dans une langue locale (s02q03). Veuillez corriger ou donner des explications au QG. </w:t>
        <w:br/>
        <w:t>- Peu probable! thiaba dieng  n'arrive pas  à comprendre un petit texte lu dans une langue locale (s02q03). Veuillez corriger ou donner des explications au QG. Peu probable! thiaba dieng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astou mbengue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Le prix d'achat unitaire (1500 Fcfa) de Macaroni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elle gere une salon de coiffure qui fait des tissages .....</w:t>
      </w:r>
    </w:p>
    <w:p>
      <w:r>
        <w:rPr>
          <w:b/>
          <w:color w:val="4672C4"/>
          <w:sz w:val="22"/>
        </w:rPr>
        <w:t>&gt;&gt; Section12 - Actifs du menage</w:t>
      </w:r>
    </w:p>
    <w:p>
      <w:pPr>
        <w:ind w:left="283"/>
      </w:pPr>
      <w:r>
        <w:rPr>
          <w:sz w:val="20"/>
        </w:rPr>
        <w:t xml:space="preserve">- Attention ! Foyers améliorés a été achété à 16000 Fcfa est relativement élevé par rapport aux autres prix d'achat observés dans cette zone. Prière de corriger ou de confirmer avec le QG. </w:t>
        <w:br/>
        <w:t xml:space="preserve">- Le prix d'achat de l'article  Cuisinière à gaz ou électrique ne doit pas être égal 0 même si le ménage l'a reçu en cadeau prière de leurs aider à faire une estimations. Avertissement!!! Le prix d'achat (0) de l'article  Cuisinière à gaz ou électrique est inférieur aux prix de revente (60000)  avec l'âge du bien atteignant 4 ans. Prière de vérifier ou confirmer avec l'enquêté et mettre les bonnes valeurs après verification, s'il le faut. Le prix d'achat de l'article  Cuisinière à gaz ou électrique est nul (achété à 0fcfa) mais le prix de revente est different de 0 impossible, prière de verifier et corriger. </w:t>
        <w:br/>
        <w:t xml:space="preserve">- Le prix d'achat de l'article  Four à micro-onde ou électrique ne doit pas être égal 0 même si le ménage l'a reçu en cadeau prière de leurs aider à faire une estimations. Avertissement!!! Le prix d'achat (0) de l'article  Four à micro-onde ou électrique est inférieur aux prix de revente (35000)  avec l'âge du bien atteignant 2 ans. Prière de vérifier ou confirmer avec l'enquêté et mettre les bonnes valeurs après verification, s'il le faut. Le prix d'achat de l'article  Four à micro-onde ou électrique est nul (achété à 0fcfa) mais le prix de revente est different de 0 impossible, prière de verifier et corriger. </w:t>
        <w:br/>
        <w:t xml:space="preserve">- Le prix d'achat de l'article  Réfrigérateur ne doit pas être égal 0 même si le ménage l'a reçu en cadeau prière de leurs aider à faire une estimations. Avertissement!!! Le prix d'achat (0) de l'article  Réfrigérateur est inférieur aux prix de revente (70000)  avec l'âge du bien atteignant 3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Table à manger  (table + chaises) ne doit pas être égal 0 même si le ménage l'a reçu en cadeau prière de leurs aider à faire une estimations. Avertissement!!! Le prix d'achat (0) de l'article  Table à manger  (table + chaises) est inférieur aux prix de revente (150000)  avec l'âge du bien atteignant 2 ans. Prière de vérifier ou confirmer avec l'enquêté et mettre les bonnes valeurs après verification, s'il le faut. Le prix d'achat de l'article  Table à manger  (table + chaises)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NIASSY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