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EQ1_sup</w:t>
        <w:br/>
        <w:t>Grappe: 011301230046test</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44-03-80-78</w:t>
            </w:r>
          </w:p>
        </w:tc>
        <w:tc>
          <w:tcPr>
            <w:tcW w:type="dxa" w:w="1994"/>
          </w:tcPr>
          <w:p>
            <w:r>
              <w:rPr>
                <w:sz w:val="14"/>
              </w:rPr>
              <w:t>e0a44ac0347c44f89c913d95e0d9310b</w:t>
            </w:r>
          </w:p>
        </w:tc>
        <w:tc>
          <w:tcPr>
            <w:tcW w:type="dxa" w:w="1994"/>
          </w:tcPr>
          <w:p>
            <w:r>
              <w:rPr>
                <w:sz w:val="14"/>
              </w:rPr>
              <w:t>011301230046test</w:t>
            </w:r>
          </w:p>
        </w:tc>
        <w:tc>
          <w:tcPr>
            <w:tcW w:type="dxa" w:w="1994"/>
          </w:tcPr>
          <w:p>
            <w:r>
              <w:rPr>
                <w:sz w:val="14"/>
              </w:rPr>
              <w:t>15.0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MACOUMBA SECK</w:t>
            </w:r>
          </w:p>
        </w:tc>
        <w:tc>
          <w:tcPr>
            <w:tcW w:type="dxa" w:w="2493"/>
          </w:tcPr>
          <w:p>
            <w:r>
              <w:rPr>
                <w:sz w:val="14"/>
              </w:rPr>
              <w:t>test</w:t>
            </w:r>
          </w:p>
        </w:tc>
        <w:tc>
          <w:tcPr>
            <w:tcW w:type="dxa" w:w="2493"/>
          </w:tcPr>
          <w:p>
            <w:r>
              <w:rPr>
                <w:sz w:val="14"/>
              </w:rPr>
              <w:t>2ème étage à droite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47-83-16-07</w:t>
            </w:r>
          </w:p>
        </w:tc>
        <w:tc>
          <w:tcPr>
            <w:tcW w:type="dxa" w:w="1994"/>
          </w:tcPr>
          <w:p>
            <w:r>
              <w:rPr>
                <w:sz w:val="14"/>
              </w:rPr>
              <w:t>fd497143c71a4e7297782431cd7bdeac</w:t>
            </w:r>
          </w:p>
        </w:tc>
        <w:tc>
          <w:tcPr>
            <w:tcW w:type="dxa" w:w="1994"/>
          </w:tcPr>
          <w:p>
            <w:r>
              <w:rPr>
                <w:sz w:val="14"/>
              </w:rPr>
              <w:t>011301230046test</w:t>
            </w:r>
          </w:p>
        </w:tc>
        <w:tc>
          <w:tcPr>
            <w:tcW w:type="dxa" w:w="1994"/>
          </w:tcPr>
          <w:p>
            <w:r>
              <w:rPr>
                <w:sz w:val="14"/>
              </w:rPr>
              <w:t>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IBA DIAW</w:t>
            </w:r>
          </w:p>
        </w:tc>
        <w:tc>
          <w:tcPr>
            <w:tcW w:type="dxa" w:w="2493"/>
          </w:tcPr>
          <w:p>
            <w:r>
              <w:rPr>
                <w:sz w:val="14"/>
              </w:rPr>
              <w:t>test</w:t>
            </w:r>
          </w:p>
        </w:tc>
        <w:tc>
          <w:tcPr>
            <w:tcW w:type="dxa" w:w="2493"/>
          </w:tcPr>
          <w:p>
            <w:r>
              <w:rPr>
                <w:sz w:val="14"/>
              </w:rPr>
              <w:t>1er etage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(Tres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56-77-20-07</w:t>
            </w:r>
          </w:p>
        </w:tc>
        <w:tc>
          <w:tcPr>
            <w:tcW w:type="dxa" w:w="1994"/>
          </w:tcPr>
          <w:p>
            <w:r>
              <w:rPr>
                <w:sz w:val="14"/>
              </w:rPr>
              <w:t>2dd624a7cb8247189ea4ca070ba24b83</w:t>
            </w:r>
          </w:p>
        </w:tc>
        <w:tc>
          <w:tcPr>
            <w:tcW w:type="dxa" w:w="1994"/>
          </w:tcPr>
          <w:p>
            <w:r>
              <w:rPr>
                <w:sz w:val="14"/>
              </w:rPr>
              <w:t>011301230046test</w:t>
            </w:r>
          </w:p>
        </w:tc>
        <w:tc>
          <w:tcPr>
            <w:tcW w:type="dxa" w:w="1994"/>
          </w:tcPr>
          <w:p>
            <w:r>
              <w:rPr>
                <w:sz w:val="14"/>
              </w:rPr>
              <w:t>8.0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MOURTALLA THIAM</w:t>
            </w:r>
          </w:p>
        </w:tc>
        <w:tc>
          <w:tcPr>
            <w:tcW w:type="dxa" w:w="2493"/>
          </w:tcPr>
          <w:p>
            <w:r>
              <w:rPr>
                <w:sz w:val="14"/>
              </w:rPr>
              <w:t>test</w:t>
            </w:r>
          </w:p>
        </w:tc>
        <w:tc>
          <w:tcPr>
            <w:tcW w:type="dxa" w:w="2493"/>
          </w:tcPr>
          <w:p>
            <w:r>
              <w:rPr>
                <w:sz w:val="14"/>
              </w:rPr>
              <w:t>2ème étage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59-15-67-81</w:t>
            </w:r>
          </w:p>
        </w:tc>
        <w:tc>
          <w:tcPr>
            <w:tcW w:type="dxa" w:w="1994"/>
          </w:tcPr>
          <w:p>
            <w:r>
              <w:rPr>
                <w:sz w:val="14"/>
              </w:rPr>
              <w:t>765042eedfdb40648ffa06048e5ca58b</w:t>
            </w:r>
          </w:p>
        </w:tc>
        <w:tc>
          <w:tcPr>
            <w:tcW w:type="dxa" w:w="1994"/>
          </w:tcPr>
          <w:p>
            <w:r>
              <w:rPr>
                <w:sz w:val="14"/>
              </w:rPr>
              <w:t>011301230046test</w:t>
            </w:r>
          </w:p>
        </w:tc>
        <w:tc>
          <w:tcPr>
            <w:tcW w:type="dxa" w:w="1994"/>
          </w:tcPr>
          <w:p>
            <w:r>
              <w:rPr>
                <w:sz w:val="14"/>
              </w:rPr>
              <w:t>12.0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CHIEKH DIENG</w:t>
            </w:r>
          </w:p>
        </w:tc>
        <w:tc>
          <w:tcPr>
            <w:tcW w:type="dxa" w:w="2493"/>
          </w:tcPr>
          <w:p>
            <w:r>
              <w:rPr>
                <w:sz w:val="14"/>
              </w:rPr>
              <w:t>test</w:t>
            </w:r>
          </w:p>
        </w:tc>
        <w:tc>
          <w:tcPr>
            <w:tcW w:type="dxa" w:w="2493"/>
          </w:tcPr>
          <w:p>
            <w:r>
              <w:rPr>
                <w:sz w:val="14"/>
              </w:rPr>
              <w:t>2em à gauche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80-44-75-69</w:t>
            </w:r>
          </w:p>
        </w:tc>
        <w:tc>
          <w:tcPr>
            <w:tcW w:type="dxa" w:w="1994"/>
          </w:tcPr>
          <w:p>
            <w:r>
              <w:rPr>
                <w:sz w:val="14"/>
              </w:rPr>
              <w:t>d0a6dd648cd5493aa1abd69c128cfed0</w:t>
            </w:r>
          </w:p>
        </w:tc>
        <w:tc>
          <w:tcPr>
            <w:tcW w:type="dxa" w:w="1994"/>
          </w:tcPr>
          <w:p>
            <w:r>
              <w:rPr>
                <w:sz w:val="14"/>
              </w:rPr>
              <w:t>011301230046test</w:t>
            </w:r>
          </w:p>
        </w:tc>
        <w:tc>
          <w:tcPr>
            <w:tcW w:type="dxa" w:w="1994"/>
          </w:tcPr>
          <w:p>
            <w:r>
              <w:rPr>
                <w:sz w:val="14"/>
              </w:rPr>
              <w:t>11.0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NDIAYE</w:t>
            </w:r>
          </w:p>
        </w:tc>
        <w:tc>
          <w:tcPr>
            <w:tcW w:type="dxa" w:w="2493"/>
          </w:tcPr>
          <w:p>
            <w:r>
              <w:rPr>
                <w:sz w:val="14"/>
              </w:rPr>
              <w:t>test</w:t>
            </w:r>
          </w:p>
        </w:tc>
        <w:tc>
          <w:tcPr>
            <w:tcW w:type="dxa" w:w="2493"/>
          </w:tcPr>
          <w:p>
            <w:r>
              <w:rPr>
                <w:sz w:val="14"/>
              </w:rPr>
              <w:t>3ème étage à gauche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218992,-17.4419224" TargetMode="External"/><Relationship Id="rId10" Type="http://schemas.openxmlformats.org/officeDocument/2006/relationships/hyperlink" Target="https://www.google.com/maps?q=14.7203064,-17.4420503" TargetMode="External"/><Relationship Id="rId11" Type="http://schemas.openxmlformats.org/officeDocument/2006/relationships/hyperlink" Target="https://www.google.com/maps?q=14.723261,-17.4419796" TargetMode="External"/><Relationship Id="rId12" Type="http://schemas.openxmlformats.org/officeDocument/2006/relationships/hyperlink" Target="https://www.google.com/maps?q=14.7183722,-17.4434709" TargetMode="External"/><Relationship Id="rId13" Type="http://schemas.openxmlformats.org/officeDocument/2006/relationships/hyperlink" Target="https://www.google.com/maps?q=14.722108,-17.44189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