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40-40-02-31</w:t>
            </w:r>
          </w:p>
        </w:tc>
        <w:tc>
          <w:tcPr>
            <w:tcW w:type="dxa" w:w="1662"/>
          </w:tcPr>
          <w:p>
            <w:r>
              <w:rPr>
                <w:sz w:val="14"/>
              </w:rPr>
              <w:t>99f8e03395664752a69c86ce86ce2bb8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Adja Abibatou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Adja Abibatou Fall avec le QG ou apporter les corrections nécessaires. Le montant des frais pour les cahiers et autres matériels scolaires pour l'année scolaire de Adja Abibatou Fall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Adja Abibatou Fall et corriger ou confirmer avec le QG. </w:t>
        <w:br/>
        <w:t>- Dans les milieux urbains c'est peu probable de voir une école dont les élèves ou étudiants ne dépensent pas en frais d'uniformes, prière de verifier pour Pape Moussa Fall et corriger ou confirmer avec le QG.</w:t>
      </w:r>
    </w:p>
    <w:p>
      <w:r>
        <w:rPr>
          <w:b/>
          <w:color w:val="4672C4"/>
          <w:sz w:val="22"/>
        </w:rPr>
        <w:t>&gt;&gt; Section4a - Emploi</w:t>
      </w:r>
    </w:p>
    <w:p>
      <w:pPr>
        <w:ind w:left="283"/>
      </w:pPr>
      <w:r>
        <w:rPr>
          <w:sz w:val="20"/>
        </w:rPr>
        <w:t>- Avertissement! Khardiata Sow Perçoit une pension en 4.19 mais Khardiata Sow ne perçoit pas une pension à la question 5.01, prière de revoir la section 5 ou de confirmer cette observation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KHARDIATA SOW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Matelas simple a été achété à 130000 Fcfa est relativement élevé par rapport aux autres prix d'achat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KHARDIATA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Oumou coulbary avec son niveau d'étude (Fondamental 2) semble incoherent, veuillez confirmer cette information avec le QG ou corriger l'incohérence. </w:t>
        <w:br/>
        <w:t xml:space="preserve">- Peu probable! Bassirou Coulbary  ne sait ni lire, ni écrire, ni comprendre dans aucune des langues  (s02q01,s02q02,s02q03). Veuillez corriger ou donner des explications au QG. </w:t>
        <w:br/>
        <w:t>- Peu probable! Ndatté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30-08-29-34</w:t>
            </w:r>
          </w:p>
        </w:tc>
        <w:tc>
          <w:tcPr>
            <w:tcW w:type="dxa" w:w="1662"/>
          </w:tcPr>
          <w:p>
            <w:r>
              <w:rPr>
                <w:sz w:val="14"/>
              </w:rPr>
              <w:t>be0a8c2cfad04e5296814d444b342b8c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Maman Adama Fall est trop jeune (10 ans) pour fournir des informations correctes. Prière de refaire la section 1 pour Maman Adama Fall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Boubacar Amadou Fall et corriger ou confirmer avec le QG. </w:t>
        <w:br/>
        <w:t xml:space="preserve">- Dans les milieux urbains c'est peu probable de voir une école dont les élèves ou étudiants ne dépensent pas en frais d'uniformes, prière de verifier pour Fama Niang et corriger ou confirmer avec le QG. </w:t>
        <w:br/>
        <w:t xml:space="preserve">- Dans les milieux urbains c'est peu probable de voir une école dont les élèves ou étudiants ne dépensent pas en frais d'uniformes, prière de verifier pour Khady Yama Thiam et corriger ou confirmer avec le QG. </w:t>
        <w:br/>
        <w:t xml:space="preserve">- Dans les milieux urbains c'est peu probable de voir une école dont les élèves ou étudiants ne dépensent pas en frais d'uniformes, prière de verifier pour Maman Adama Fall et corriger ou confirmer avec le QG. </w:t>
        <w:br/>
        <w:t xml:space="preserve">- Dans les milieux urbains c'est peu probable de voir une école dont les élèves ou étudiants ne dépensent pas en frais d'uniformes, prière de verifier pour Mame Aminata Boye et corriger ou confirmer avec le QG. </w:t>
        <w:br/>
        <w:t xml:space="preserve">- Dans les milieux urbains c'est peu probable de voir une école dont les élèves ou étudiants ne dépensent pas en frais d'uniformes, prière de verifier pour Mouhamed Moustapha Thiam et corriger ou confirmer avec le QG. </w:t>
        <w:br/>
        <w:t>- Dans les milieux urbains c'est peu probable de voir une école dont les élèves ou étudiants ne dépensent pas en frais d'uniformes, prière de verifier pour Ousmane Seye Fall et corriger ou confirmer avec le QG.</w:t>
      </w:r>
    </w:p>
    <w:p>
      <w:r>
        <w:rPr>
          <w:b/>
          <w:color w:val="4672C4"/>
          <w:sz w:val="22"/>
        </w:rPr>
        <w:t>&gt;&gt; Section3 - Sante</w:t>
      </w:r>
    </w:p>
    <w:p>
      <w:pPr>
        <w:ind w:left="283"/>
      </w:pPr>
      <w:r>
        <w:rPr>
          <w:sz w:val="20"/>
        </w:rPr>
        <w:t>- Le montant(500 FCFA) des dépenses pour chaque visite prénatale de Khady Yama Thiam semble faible (voir nul) ou élevé, prière de corriger.</w:t>
      </w:r>
    </w:p>
    <w:p>
      <w:r>
        <w:rPr>
          <w:b/>
          <w:color w:val="4672C4"/>
          <w:sz w:val="22"/>
        </w:rPr>
        <w:t>&gt;&gt; Section4a - Emploi</w:t>
      </w:r>
    </w:p>
    <w:p>
      <w:pPr>
        <w:ind w:left="283"/>
      </w:pPr>
      <w:r>
        <w:rPr>
          <w:sz w:val="20"/>
        </w:rPr>
        <w:t>- Avertissement! Mouhamed Moustapha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Sokhna Gaye a travaillé par jour semble être inferieur à 4, veuillez s'il vous plait confirmer cette information avec le QG. </w:t>
        <w:br/>
        <w:t>- Avertissement!!! Khady Yama Thiam est un Agents des services publics accordant des prestations sociales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Alioune Fall a travaillé par jour semble faible, veuillez s'il vous plait confirmer cette information avec le QG. Avertissement!!! les informations de Alioune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Avertissement!!! Le ménage a consommé 1 Carton Moyen de Jus de fruits type 2 (Tampico, Pressea,etc.). Difficile de consommer ce produit avec cette unité. Prière de verifier et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s10q38 pour Guide touristique semble trop petite ou trop élevée. Veuillez, s'il vous plaît, confirmer cette information avec le QG ou la corriger. L'entreprise Guide touristique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AliouneFall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26-71-42-86</w:t>
            </w:r>
          </w:p>
        </w:tc>
        <w:tc>
          <w:tcPr>
            <w:tcW w:type="dxa" w:w="1662"/>
          </w:tcPr>
          <w:p>
            <w:r>
              <w:rPr>
                <w:sz w:val="14"/>
              </w:rPr>
              <w:t>17dae26820554cf9abd6389c6ec6e064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mouhamed ba avec le QG ou apporter les corrections nécessaires. Dans les milieux urbains c'est peu probable de voir une école dont les élèves ou étudiants ne dépensent pas en frais d'uniformes, prière de verifier pour mouhamed ba et corriger ou confirmer avec le QG.</w:t>
      </w:r>
    </w:p>
    <w:p>
      <w:r>
        <w:rPr>
          <w:b/>
          <w:color w:val="4672C4"/>
          <w:sz w:val="22"/>
        </w:rPr>
        <w:t>&gt;&gt; Section4b - Emploi - Activite principale</w:t>
      </w:r>
    </w:p>
    <w:p>
      <w:pPr>
        <w:ind w:left="283"/>
      </w:pPr>
      <w:r>
        <w:rPr>
          <w:sz w:val="20"/>
        </w:rPr>
        <w:t>- Incohérence détectée ! Il semble peu probable que Said mouhamed ba occupe un emploi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Said mouhamed ba dans l'emploi secondaire au cours des 12 derniers mois semble faible, veuillez corriger s'il vous plait ou comfirmer avec le QG. Incohérence détectée ! Il semble peu probable que Said mouhamed ba occupe un emploi secondaire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 Incohérence détectée ! Il semble peu probable que Said mouhamed ba occupe un emploi secondaire pour l'ETAT/collectivités locales ou dans une entreprise publique/parapublique tout en travaillant moins de  8h par jour. Veuillez, s'il vous plaît, corriger cette information.</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 MouHAMED BA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Said MouHAMED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achété à 9999 Fcfa est relativement élevé par rapport aux autres prix d'achat observés dans cette zone. Prière de corriger ou de confirmer avec le QG. </w:t>
        <w:br/>
        <w:t>- Avertissement!!! Le prix d'achat (5000) de l'article  Téléphone portable est inférieur aux prix de revente (9999)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(800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