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EQ22_sup</w:t>
        <w:br/>
        <w:t>Grappe: 091201050006</w:t>
        <w:br/>
        <w:t>Date: 15/01/2026 a 19:33</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7</w:t>
            </w:r>
          </w:p>
        </w:tc>
      </w:tr>
      <w:tr>
        <w:tc>
          <w:tcPr>
            <w:tcW w:type="dxa" w:w="4986"/>
          </w:tcPr>
          <w:p>
            <w:r>
              <w:t>Nombre total de sections avec erreurs</w:t>
            </w:r>
          </w:p>
        </w:tc>
        <w:tc>
          <w:tcPr>
            <w:tcW w:type="dxa" w:w="4986"/>
          </w:tcPr>
          <w:p>
            <w:r>
              <w:t>24</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7</w:t>
            </w:r>
          </w:p>
        </w:tc>
      </w:tr>
      <w:tr>
        <w:tc>
          <w:tcPr>
            <w:tcW w:type="dxa" w:w="3324"/>
          </w:tcPr>
          <w:p>
            <w:r>
              <w:t>Section11</w:t>
            </w:r>
          </w:p>
        </w:tc>
        <w:tc>
          <w:tcPr>
            <w:tcW w:type="dxa" w:w="3324"/>
          </w:tcPr>
          <w:p>
            <w:r>
              <w:t>Caracteristiques logement</w:t>
            </w:r>
          </w:p>
        </w:tc>
        <w:tc>
          <w:tcPr>
            <w:tcW w:type="dxa" w:w="3324"/>
          </w:tcPr>
          <w:p>
            <w:r>
              <w:t>7</w:t>
            </w:r>
          </w:p>
        </w:tc>
      </w:tr>
      <w:tr>
        <w:tc>
          <w:tcPr>
            <w:tcW w:type="dxa" w:w="3324"/>
          </w:tcPr>
          <w:p>
            <w:r>
              <w:t>Section16a</w:t>
            </w:r>
          </w:p>
        </w:tc>
        <w:tc>
          <w:tcPr>
            <w:tcW w:type="dxa" w:w="3324"/>
          </w:tcPr>
          <w:p>
            <w:r>
              <w:t>Champs et parcelles</w:t>
            </w:r>
          </w:p>
        </w:tc>
        <w:tc>
          <w:tcPr>
            <w:tcW w:type="dxa" w:w="3324"/>
          </w:tcPr>
          <w:p>
            <w:r>
              <w:t>7</w:t>
            </w:r>
          </w:p>
        </w:tc>
      </w:tr>
      <w:tr>
        <w:tc>
          <w:tcPr>
            <w:tcW w:type="dxa" w:w="3324"/>
          </w:tcPr>
          <w:p>
            <w:r>
              <w:t>Section7b</w:t>
            </w:r>
          </w:p>
        </w:tc>
        <w:tc>
          <w:tcPr>
            <w:tcW w:type="dxa" w:w="3324"/>
          </w:tcPr>
          <w:p>
            <w:r>
              <w:t>Consommation alimentaire - 7 jours</w:t>
            </w:r>
          </w:p>
        </w:tc>
        <w:tc>
          <w:tcPr>
            <w:tcW w:type="dxa" w:w="3324"/>
          </w:tcPr>
          <w:p>
            <w:r>
              <w:t>6</w:t>
            </w:r>
          </w:p>
        </w:tc>
      </w:tr>
      <w:tr>
        <w:tc>
          <w:tcPr>
            <w:tcW w:type="dxa" w:w="3324"/>
          </w:tcPr>
          <w:p>
            <w:r>
              <w:t>Section1</w:t>
            </w:r>
          </w:p>
        </w:tc>
        <w:tc>
          <w:tcPr>
            <w:tcW w:type="dxa" w:w="3324"/>
          </w:tcPr>
          <w:p>
            <w:r>
              <w:t>Caracteristiques des membres</w:t>
            </w:r>
          </w:p>
        </w:tc>
        <w:tc>
          <w:tcPr>
            <w:tcW w:type="dxa" w:w="3324"/>
          </w:tcPr>
          <w:p>
            <w:r>
              <w:t>5</w:t>
            </w:r>
          </w:p>
        </w:tc>
      </w:tr>
      <w:tr>
        <w:tc>
          <w:tcPr>
            <w:tcW w:type="dxa" w:w="3324"/>
          </w:tcPr>
          <w:p>
            <w:r>
              <w:t>Section2</w:t>
            </w:r>
          </w:p>
        </w:tc>
        <w:tc>
          <w:tcPr>
            <w:tcW w:type="dxa" w:w="3324"/>
          </w:tcPr>
          <w:p>
            <w:r>
              <w:t>Education</w:t>
            </w:r>
          </w:p>
        </w:tc>
        <w:tc>
          <w:tcPr>
            <w:tcW w:type="dxa" w:w="3324"/>
          </w:tcPr>
          <w:p>
            <w:r>
              <w:t>5</w:t>
            </w:r>
          </w:p>
        </w:tc>
      </w:tr>
      <w:tr>
        <w:tc>
          <w:tcPr>
            <w:tcW w:type="dxa" w:w="3324"/>
          </w:tcPr>
          <w:p>
            <w:r>
              <w:t>Section4b</w:t>
            </w:r>
          </w:p>
        </w:tc>
        <w:tc>
          <w:tcPr>
            <w:tcW w:type="dxa" w:w="3324"/>
          </w:tcPr>
          <w:p>
            <w:r>
              <w:t>Emploi - Activite principale</w:t>
            </w:r>
          </w:p>
        </w:tc>
        <w:tc>
          <w:tcPr>
            <w:tcW w:type="dxa" w:w="3324"/>
          </w:tcPr>
          <w:p>
            <w:r>
              <w:t>5</w:t>
            </w:r>
          </w:p>
        </w:tc>
      </w:tr>
      <w:tr>
        <w:tc>
          <w:tcPr>
            <w:tcW w:type="dxa" w:w="3324"/>
          </w:tcPr>
          <w:p>
            <w:r>
              <w:t>Section16c</w:t>
            </w:r>
          </w:p>
        </w:tc>
        <w:tc>
          <w:tcPr>
            <w:tcW w:type="dxa" w:w="3324"/>
          </w:tcPr>
          <w:p>
            <w:r>
              <w:t>Cultures</w:t>
            </w:r>
          </w:p>
        </w:tc>
        <w:tc>
          <w:tcPr>
            <w:tcW w:type="dxa" w:w="3324"/>
          </w:tcPr>
          <w:p>
            <w:r>
              <w:t>5</w:t>
            </w:r>
          </w:p>
        </w:tc>
      </w:tr>
      <w:tr>
        <w:tc>
          <w:tcPr>
            <w:tcW w:type="dxa" w:w="3324"/>
          </w:tcPr>
          <w:p>
            <w:r>
              <w:t>Section19</w:t>
            </w:r>
          </w:p>
        </w:tc>
        <w:tc>
          <w:tcPr>
            <w:tcW w:type="dxa" w:w="3324"/>
          </w:tcPr>
          <w:p>
            <w:r>
              <w:t>Equipements agricoles</w:t>
            </w:r>
          </w:p>
        </w:tc>
        <w:tc>
          <w:tcPr>
            <w:tcW w:type="dxa" w:w="3324"/>
          </w:tcPr>
          <w:p>
            <w:r>
              <w:t>5</w:t>
            </w:r>
          </w:p>
        </w:tc>
      </w:tr>
      <w:tr>
        <w:tc>
          <w:tcPr>
            <w:tcW w:type="dxa" w:w="3324"/>
          </w:tcPr>
          <w:p>
            <w:r>
              <w:t>Section9b</w:t>
            </w:r>
          </w:p>
        </w:tc>
        <w:tc>
          <w:tcPr>
            <w:tcW w:type="dxa" w:w="3324"/>
          </w:tcPr>
          <w:p>
            <w:r>
              <w:t>Depenses non-alimentaires - 7 jours</w:t>
            </w:r>
          </w:p>
        </w:tc>
        <w:tc>
          <w:tcPr>
            <w:tcW w:type="dxa" w:w="3324"/>
          </w:tcPr>
          <w:p>
            <w:r>
              <w:t>4</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87-69-94-61</w:t>
            </w:r>
          </w:p>
        </w:tc>
        <w:tc>
          <w:tcPr>
            <w:tcW w:type="dxa" w:w="1662"/>
          </w:tcPr>
          <w:p>
            <w:r>
              <w:rPr>
                <w:sz w:val="14"/>
              </w:rPr>
              <w:t>b737142fb0c5472c813e571a27babb61</w:t>
            </w:r>
          </w:p>
        </w:tc>
        <w:tc>
          <w:tcPr>
            <w:tcW w:type="dxa" w:w="1662"/>
          </w:tcPr>
          <w:p>
            <w:r>
              <w:rPr>
                <w:sz w:val="14"/>
              </w:rPr>
              <w:t>EQ22_enq2</w:t>
            </w:r>
          </w:p>
        </w:tc>
        <w:tc>
          <w:tcPr>
            <w:tcW w:type="dxa" w:w="1662"/>
          </w:tcPr>
          <w:p>
            <w:r>
              <w:rPr>
                <w:sz w:val="14"/>
              </w:rPr>
              <w:t>Equipe22</w:t>
            </w:r>
          </w:p>
        </w:tc>
        <w:tc>
          <w:tcPr>
            <w:tcW w:type="dxa" w:w="1662"/>
          </w:tcPr>
          <w:p>
            <w:r>
              <w:rPr>
                <w:sz w:val="14"/>
              </w:rPr>
              <w:t>Fatou DIOP</w:t>
            </w:r>
          </w:p>
        </w:tc>
        <w:tc>
          <w:tcPr>
            <w:tcW w:type="dxa" w:w="1662"/>
          </w:tcPr>
          <w:p>
            <w:r>
              <w:rPr>
                <w:sz w:val="14"/>
              </w:rPr>
              <w:t>Awa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coumba kital  ne possède pas le téléphone android, n'utilise régulièrement pas un téléphone appartenant à une autre personne mais a accès à l'internet, merci de confirmer cette information avec le QG. Attention ! Vous avez déclaré en s01q00 que le répondant est la personne elle-même, or coumba kital est trop jeune (10 ans) pour fournir des informations correctes. Prière de refaire la section 1 pour coumba kital en demandant à un adulte de répondre aux questions à sa place. </w:t>
        <w:br/>
        <w:t>- Incoherence! kama ndiaye dispose d'un téléphone portable à s01q39, donc la raison évoquée ne peut pas être (ne dispose pas d'appareil).</w:t>
      </w:r>
    </w:p>
    <w:p>
      <w:r>
        <w:rPr>
          <w:b/>
          <w:color w:val="4672C4"/>
          <w:sz w:val="22"/>
        </w:rPr>
        <w:t>&gt;&gt; Section2 - Education</w:t>
      </w:r>
    </w:p>
    <w:p>
      <w:pPr>
        <w:ind w:left="283"/>
      </w:pPr>
      <w:r>
        <w:rPr>
          <w:sz w:val="20"/>
        </w:rPr>
        <w:t xml:space="preserve">- Incohérence ! le montant payé de coumba kital pour les frais de scolarité est très faible. veuillez, s'il vous plait, confirmer ces informations avec le QG ou apporter les corrections nécessaires. Dans les milieux urbains c'est peu probable de voir une école dont les élèves ou étudiants ne dépensent pas en frais d'uniformes, prière de verifier pour coumba kital et corriger ou confirmer avec le QG. </w:t>
        <w:br/>
        <w:t xml:space="preserve">- Dans les milieux urbains c'est peu probable de voir une école dont les élèves ou étudiants ne dépensent pas en frais d'uniformes, prière de verifier pour coly kital et corriger ou confirmer avec le QG. </w:t>
        <w:br/>
        <w:t xml:space="preserve">- Peu probable! NGary kital  ne sait ni lire, ni écrire, ni comprendre dans aucune des langues  (s02q01,s02q02,s02q03). Veuillez corriger ou donner des explications au QG. </w:t>
        <w:br/>
        <w:t xml:space="preserve">- Peu probable! aliou kital  ne sait ni lire, ni écrire, ni comprendre dans aucune des langues  (s02q01,s02q02,s02q03). Veuillez corriger ou donner des explications au QG. </w:t>
        <w:br/>
        <w:t xml:space="preserve">- Peu probable! dioumacor kital  ne sait ni lire, ni écrire, ni comprendre dans aucune des langues  (s02q01,s02q02,s02q03). Veuillez corriger ou donner des explications au QG. </w:t>
        <w:br/>
        <w:t>- Peu probable! kama ndiaye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NGary kital n'a consacré aucune heure pour les travaux cités en s04q01, s04q02, s04q03, s04q04, s04q05, s04q06, s04q07 et s04q08.Prière de regarder pour corriger ou confirmer avec le QG.</w:t>
      </w:r>
    </w:p>
    <w:p>
      <w:r>
        <w:rPr>
          <w:b/>
          <w:color w:val="4672C4"/>
          <w:sz w:val="22"/>
        </w:rPr>
        <w:t>&gt;&gt; Section4c - Emploi - Activite secondaire</w:t>
      </w:r>
    </w:p>
    <w:p>
      <w:pPr>
        <w:ind w:left="283"/>
      </w:pPr>
      <w:r>
        <w:rPr>
          <w:sz w:val="20"/>
        </w:rPr>
        <w:t>- Avertissement!!! les informations de kama ndiaye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Avertissement!! le prix unitaire (100 Fcfa) de Thé en sachet (unité: Paquet) de taille Moyen est très faible ou élevé. Prière de corriger ou de confirmer avec le QG.</w:t>
      </w:r>
    </w:p>
    <w:p>
      <w:r>
        <w:rPr>
          <w:b/>
          <w:color w:val="4672C4"/>
          <w:sz w:val="22"/>
        </w:rPr>
        <w:t>&gt;&gt; Section9b - Depenses non-alimentaires - 7 jours</w:t>
      </w:r>
    </w:p>
    <w:p>
      <w:pPr>
        <w:ind w:left="283"/>
      </w:pPr>
      <w:r>
        <w:rPr>
          <w:sz w:val="20"/>
        </w:rPr>
        <w:t>- Peu plausible! le montant de la dépense pour Transport urbain/rural par traction animale semble faible. Veuillez, s'il vous plaît, confirmer cette information avec le QG ou la corriger.</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Attention ! Fer à repasser à charbon a été achété à 15000 Fcfa est relativement élevé par rapport aux autres prix d'achat observés dans cette zone. Prière de corriger ou de confirmer avec le QG.</w:t>
      </w:r>
    </w:p>
    <w:p>
      <w:r>
        <w:rPr>
          <w:b/>
          <w:color w:val="4672C4"/>
          <w:sz w:val="22"/>
        </w:rPr>
        <w:t>&gt;&gt; Section16a - Champs et parcelles</w:t>
      </w:r>
    </w:p>
    <w:p>
      <w:pPr>
        <w:ind w:left="283"/>
      </w:pPr>
      <w:r>
        <w:rPr>
          <w:sz w:val="20"/>
        </w:rPr>
        <w:t xml:space="preserve">- Avertissement!! Le champs a comme nom (champ 1 derriere maison) qui ne semble pas être un bon nom ou contient des lettres, prière de mettre le vrai nom du champs. Avertissement!! La parcelle a comme nom (parcelle 1 derriere maison) qui ne semble pas être un bon nom ou contient des lettres, prière de mettre le vrai nom de la parcelle. La quantité de fumure appliquée dans la parcelle parcelle 1 derriere maison est de 180 Sac moyen qui semble élevé ou ne sait pas, prière de fournir d'effort pour estimer la quantité afin de corriger. Le salaire total payé de toutes catégories confondues par le ménage KAMA NDIAYE pour la main-d'oeuvre non-familiale sur la parcelle parcelle 1 derriere maison au cours de la campagne pour la période de préparation du sol (labour) et des semis est de 0 qui semble élevé ou faible. Merci de corriger. Le salaire total payé de toutes catégories confondues par le ménage KAMA NDIAYE pour la main-d'oeuvre non-familiale sur la parcelle parcelle 1 derriere maison au cours de la campagne pour la période d'entretien du sol (sarclage, etc.) est de 0 qui semble élevé ou faible. Merci de corriger. Le salaire total payé de toutes catégories confondues par le ménage KAMA NDIAYE pour la main-d'oeuvre non-familiale sur la parcelle parcelle 1 derriere maison au cours de la campagne pour la période des récoltes est de 0 qui semble élevé ou faible. Merci de corriger. La superficie de la parcelle parcelle 1 derriere maison selon les mesures GPS est de 3314.6 hectare qui semble élevé ou faible, prière de corriger. </w:t>
        <w:br/>
        <w:t>- Avertissement!! Le champs a comme nom (champ 1 derriere maison) qui ne semble pas être un bon nom ou contient des lettres, prière de mettre le vrai nom du champs. Avertissement!! La parcelle a comme nom (parcelle 2 champ derriere maison) qui ne semble pas être un bon nom ou contient des lettres, prière de mettre le vrai nom de la parcelle. Le salaire total payé de toutes catégories confondues par le ménage KAMA NDIAYE pour la main-d'oeuvre non-familiale sur la parcelle parcelle 2 champ derriere maison au cours de la campagne pour la période d'entretien du sol (sarclage, etc.) est de 0 qui semble élevé ou faible. Merci de corriger. Le salaire total payé de toutes catégories confondues par le ménage KAMA NDIAYE pour la main-d'oeuvre non-familiale sur la parcelle parcelle 2 champ derriere maison au cours de la campagne pour la période des récoltes est de 0 qui semble élevé ou faible. Merci de corriger. La superficie de la parcelle parcelle 2 champ derriere maison selon les mesures GPS est de 1116.55 hectare qui semble élevé ou faible, prière de corriger.</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Avertissement!! Le prix d'achat (25000 FCFA) de Animaux de labour est inférieur aux prix de revente (35000 FCFA), prière de verifier et corriger ou confirmer l'information avec le QG.</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33-61-74-08</w:t>
            </w:r>
          </w:p>
        </w:tc>
        <w:tc>
          <w:tcPr>
            <w:tcW w:type="dxa" w:w="1662"/>
          </w:tcPr>
          <w:p>
            <w:r>
              <w:rPr>
                <w:sz w:val="14"/>
              </w:rPr>
              <w:t>0fe963e9915f4597b5a1bf8182fcb299</w:t>
            </w:r>
          </w:p>
        </w:tc>
        <w:tc>
          <w:tcPr>
            <w:tcW w:type="dxa" w:w="1662"/>
          </w:tcPr>
          <w:p>
            <w:r>
              <w:rPr>
                <w:sz w:val="14"/>
              </w:rPr>
              <w:t>EQ22_enq1</w:t>
            </w:r>
          </w:p>
        </w:tc>
        <w:tc>
          <w:tcPr>
            <w:tcW w:type="dxa" w:w="1662"/>
          </w:tcPr>
          <w:p>
            <w:r>
              <w:rPr>
                <w:sz w:val="14"/>
              </w:rPr>
              <w:t>Equipe22</w:t>
            </w:r>
          </w:p>
        </w:tc>
        <w:tc>
          <w:tcPr>
            <w:tcW w:type="dxa" w:w="1662"/>
          </w:tcPr>
          <w:p>
            <w:r>
              <w:rPr>
                <w:sz w:val="14"/>
              </w:rPr>
              <w:t>Abibatou BIAGUI</w:t>
            </w:r>
          </w:p>
        </w:tc>
        <w:tc>
          <w:tcPr>
            <w:tcW w:type="dxa" w:w="1662"/>
          </w:tcPr>
          <w:p>
            <w:r>
              <w:rPr>
                <w:sz w:val="14"/>
              </w:rPr>
              <w:t>Awa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Les informations sur l'acte de naissance (ni Jours, ni mois et ni années) de  Abo Sene  manquent, s'il vous plait pouvez-vous fournir d'effort pour avoir ces informations. Attention ! Vous avez déclaré en s01q00 que le répondant est la personne elle-même, or Abo Sene est trop jeune (8 ans) pour fournir des informations correctes. Prière de refaire la section 1 pour Abo Sene en demandant à un adulte de répondre aux questions à sa place.</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Aby Sow et corriger ou confirmer avec le QG. </w:t>
        <w:br/>
        <w:t>- Dans les milieux urbains c'est peu probable de voir une école dont les élèves ou étudiants ne dépensent pas en frais d'uniformes, prière de verifier pour Mouhamed Ngom et corriger ou confirmer avec le QG.</w:t>
      </w:r>
    </w:p>
    <w:p>
      <w:r>
        <w:rPr>
          <w:b/>
          <w:color w:val="4672C4"/>
          <w:sz w:val="22"/>
        </w:rPr>
        <w:t>&gt;&gt; Section4b - Emploi - Activite principale</w:t>
      </w:r>
    </w:p>
    <w:p>
      <w:pPr>
        <w:ind w:left="283"/>
      </w:pPr>
      <w:r>
        <w:rPr>
          <w:sz w:val="20"/>
        </w:rPr>
        <w:t xml:space="preserve">- || Attention! le nombre d'heure que Aissatou Diouf a travaillé par jour semble être inferieur à 4, veuillez s'il vous plait confirmer cette information avec le QG. </w:t>
        <w:br/>
        <w:t>- Nombre de mois exercé par Mouhamed Ngom dans l'emploi au cours des 12 derniers mois semble faible, veuillez corriger s'il vous plait ou comfirmer avec le QG.</w:t>
      </w:r>
    </w:p>
    <w:p>
      <w:r>
        <w:rPr>
          <w:b/>
          <w:color w:val="4672C4"/>
          <w:sz w:val="22"/>
        </w:rPr>
        <w:t>&gt;&gt; Section4c - Emploi - Activite secondaire</w:t>
      </w:r>
    </w:p>
    <w:p>
      <w:pPr>
        <w:ind w:left="283"/>
      </w:pPr>
      <w:r>
        <w:rPr>
          <w:sz w:val="20"/>
        </w:rPr>
        <w:t>- Avertissement!!! les informations de Aissatou Diouf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Avertissement!! le prix unitaire (125 Fcfa) de Thé en sachet (unité: Paquet) de taille Petit est très faible ou élevé.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Section10b - caracteristiques entreprise non agricole</w:t>
      </w:r>
    </w:p>
    <w:p>
      <w:pPr>
        <w:ind w:left="283"/>
      </w:pPr>
      <w:r>
        <w:rPr>
          <w:sz w:val="20"/>
        </w:rPr>
        <w:t>- Le noms de l'entreprise entreprise 1 ne doit pas contenir de chiffre et doit être bien renseigné, prière de bien renseigné .</w:t>
      </w:r>
    </w:p>
    <w:p>
      <w:r>
        <w:rPr>
          <w:b/>
          <w:color w:val="4672C4"/>
          <w:sz w:val="22"/>
        </w:rPr>
        <w:t>&gt;&gt; Section11 - Caracteristiques logement</w:t>
      </w:r>
    </w:p>
    <w:p>
      <w:pPr>
        <w:ind w:left="283"/>
      </w:pPr>
      <w:r>
        <w:rPr>
          <w:sz w:val="20"/>
        </w:rPr>
        <w:t>- Le temps mis (en heure et en minute) pour s'approvisionner en eau de boisson une fois à la source est  5 fois plus élevé que le temps mis (en minutes) pour se rendre à la principale source d'approvisionnement en eau de boisson, prière de corriger. Comment votre ménage se débarrasse-t-il de ses ordures ménagères, prière de classer ces autres à preciser car ils existent dejà. Avertissement!! Le ménage (vit en milieu urbain) se débarrasse de ses ordures ménagères soit par le Dépotoir sauvage, brûle et enterre, prière de corriger ou confirmer avec le QG.</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Avertissement!! La parcelle a comme nom (parcelle niary yone ndawi2) qui ne semble pas être un bon nom ou contient des lettres, prière de mettre le vrai nom de la parcelle. La superficie de la parcelle parcelle niary yone ndawi2 selon les mesures GPS est de 746 hectare qui semble élevé ou faible, prière de corriger. </w:t>
        <w:br/>
        <w:t xml:space="preserve">- Avertissement!! La parcelle a comme nom (parcelle niary yone you ndawi1) qui ne semble pas être un bon nom ou contient des lettres, prière de mettre le vrai nom de la parcelle. La superficie de la parcelle parcelle niary yone you ndawi1 selon les mesures GPS est de 914 hectare qui semble élevé ou faible, prière de corriger. </w:t>
        <w:br/>
        <w:t xml:space="preserve">- La superficie de la parcelle parcelle guinaw keurgui selon les mesures GPS est de 4842 hectare qui semble élevé ou faible, prière de corriger. </w:t>
        <w:br/>
        <w:t xml:space="preserve">- La superficie de la parcelle parcelle yare gouye selon les mesures GPS est de 10539 hectare qui semble élevé ou faible, prière de corriger. </w:t>
        <w:br/>
        <w:t>- La superficie de la parcelle parcelle yonou sarare selon les mesures GPS est de 16307 hectare qui semble élevé ou faible, prière de corriger.</w:t>
      </w:r>
    </w:p>
    <w:p>
      <w:r>
        <w:rPr>
          <w:b/>
          <w:color w:val="4672C4"/>
          <w:sz w:val="22"/>
        </w:rPr>
        <w:t>&gt;&gt; Section16b - Couts des intrants agricoles</w:t>
      </w:r>
    </w:p>
    <w:p>
      <w:pPr>
        <w:ind w:left="283"/>
      </w:pPr>
      <w:r>
        <w:rPr>
          <w:sz w:val="20"/>
        </w:rPr>
        <w:t>- Quantité totale de [INTRANT] utilisée trop élevé, veuillez vérifier.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xml:space="preserve">- || </w:t>
        <w:br/>
        <w:t>-  ||</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67-60-09-01</w:t>
            </w:r>
          </w:p>
        </w:tc>
        <w:tc>
          <w:tcPr>
            <w:tcW w:type="dxa" w:w="1662"/>
          </w:tcPr>
          <w:p>
            <w:r>
              <w:rPr>
                <w:sz w:val="14"/>
              </w:rPr>
              <w:t>dcf403280306473986ee76ec1c4348bf</w:t>
            </w:r>
          </w:p>
        </w:tc>
        <w:tc>
          <w:tcPr>
            <w:tcW w:type="dxa" w:w="1662"/>
          </w:tcPr>
          <w:p>
            <w:r>
              <w:rPr>
                <w:sz w:val="14"/>
              </w:rPr>
              <w:t>EQ22_enq1</w:t>
            </w:r>
          </w:p>
        </w:tc>
        <w:tc>
          <w:tcPr>
            <w:tcW w:type="dxa" w:w="1662"/>
          </w:tcPr>
          <w:p>
            <w:r>
              <w:rPr>
                <w:sz w:val="14"/>
              </w:rPr>
              <w:t>Equipe22</w:t>
            </w:r>
          </w:p>
        </w:tc>
        <w:tc>
          <w:tcPr>
            <w:tcW w:type="dxa" w:w="1662"/>
          </w:tcPr>
          <w:p>
            <w:r>
              <w:rPr>
                <w:sz w:val="14"/>
              </w:rPr>
              <w:t>Abibatou BIAGUI</w:t>
            </w:r>
          </w:p>
        </w:tc>
        <w:tc>
          <w:tcPr>
            <w:tcW w:type="dxa" w:w="1662"/>
          </w:tcPr>
          <w:p>
            <w:r>
              <w:rPr>
                <w:sz w:val="14"/>
              </w:rPr>
              <w:t>Awa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Section6 - Epargne et credit</w:t>
      </w:r>
    </w:p>
    <w:p>
      <w:pPr>
        <w:ind w:left="283"/>
      </w:pPr>
      <w:r>
        <w:rPr>
          <w:sz w:val="20"/>
        </w:rPr>
        <w:t>- Avertissement!!! Modou Kama a demandé un crédit (autre qu'un crédit immobilier) auprès d'une institution financière au cours des 12 derniers mois, qui a obtenu un crédit auprès d'une de ces institutions au cours des 12 derniers mois mais dit ne pas bénéficié d'un autre type de crédit (autre qu'un crédit immobilier) dans le passé qui n'est pas encore complètement remboursé?. Veuillez confirmer</w:t>
      </w:r>
    </w:p>
    <w:p>
      <w:r>
        <w:rPr>
          <w:b/>
          <w:color w:val="4672C4"/>
          <w:sz w:val="22"/>
        </w:rPr>
        <w:t>&gt;&gt; Section7b - Consommation alimentaire - 7 jours</w:t>
      </w:r>
    </w:p>
    <w:p>
      <w:pPr>
        <w:ind w:left="283"/>
      </w:pPr>
      <w:r>
        <w:rPr>
          <w:sz w:val="20"/>
        </w:rPr>
        <w:t>- Avertissement!! le prix unitaire (125 Fcfa) de Thé en sachet (unité: Paquet) de taille Petit est très faible ou élevé. Prière de corriger ou de confirmer avec le QG.</w:t>
      </w:r>
    </w:p>
    <w:p>
      <w:r>
        <w:rPr>
          <w:b/>
          <w:color w:val="4672C4"/>
          <w:sz w:val="22"/>
        </w:rPr>
        <w:t>&gt;&gt; Section10a - Existence entreprise non agricole</w:t>
      </w:r>
    </w:p>
    <w:p>
      <w:pPr>
        <w:ind w:left="283"/>
      </w:pPr>
      <w:r>
        <w:rPr>
          <w:sz w:val="20"/>
        </w:rPr>
        <w:t>- Avertissement!!! Le ménage de MODOU KAMA a comme taille 1 personnes dont ils vivent à FATICK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faible, Veuillez s'il vous plaît corriger cette information. Avertissement!! Le ménage (vit en milieu urbain) se débarrasse de ses ordures ménagères soit par le Dépotoir sauvage, brûle et enterre, prière de corriger ou confirmer avec le QG.</w:t>
      </w:r>
    </w:p>
    <w:p>
      <w:r>
        <w:rPr>
          <w:b/>
          <w:color w:val="4672C4"/>
          <w:sz w:val="22"/>
        </w:rPr>
        <w:t>&gt;&gt; Section16a - Champs et parcelles</w:t>
      </w:r>
    </w:p>
    <w:p>
      <w:pPr>
        <w:ind w:left="283"/>
      </w:pPr>
      <w:r>
        <w:rPr>
          <w:sz w:val="20"/>
        </w:rPr>
        <w:t xml:space="preserve">- La quantité d'utilisation d'urée dans la parcelle parcelle arachide est de 100 Kilogramme et semble élevé, prière de corriger. Le salaire total payé de toutes catégories confondues par le ménage MODOU KAMA pour la main-d'oeuvre non-familiale sur la parcelle parcelle arachide au cours de la campagne pour la période de préparation du sol (labour) et des semis est de 0 qui semble élevé ou faible. Merci de corriger. Le nombre de jours total de la main-d'oeuvre non-familiale sur cette parcelle parcelle arachide au cours de la campagne pour la période d'entretien du sol (sarclage, etc.) est de 17 jours qui semble faible ou élevé. Merci de corriger. Le salaire total payé de toutes catégories confondues par le ménage MODOU KAMA pour la main-d'oeuvre non-familiale sur la parcelle parcelle arachide au cours de la campagne pour la période d'entretien du sol (sarclage, etc.) est de 0 qui semble élevé ou faible. Merci de corriger. Le nombre de personnes toutes catégories confondues des main-d'oeuvre non-familiale sur la parcelle parcelle arachide au cours de la campagne pour la période des récoltes est de 20 personnes qui semble faible ou élevé. Merci de corriger. Le nombre de jours total de la main-d'oeuvre non-familiale sur cette parcelle parcelle arachide au cours de la campagne pour la période des récoltes est de 22 jours qui semble faible ou élevé. Merci de corriger. Le salaire total payé de toutes catégories confondues par le ménage MODOU KAMA pour la main-d'oeuvre non-familiale sur la parcelle parcelle arachide au cours de la campagne pour la période des récoltes est de 0 qui semble élevé ou faible. Merci de corriger. La superficie de la parcelle parcelle arachide selon les mesures GPS est de 15102.2 hectare qui semble élevé ou faible, prière de corriger. </w:t>
        <w:br/>
        <w:t xml:space="preserve">- Le nombre de jours total de la main-d'oeuvre non-familiale sur cette parcelle parcelle champs khornane au cours de la campagne pour la période de préparation du sol (labour) est de 30 jours qui semble faible ou élevé. Merci de corriger. Le salaire total payé de toutes catégories confondues par le ménage MODOU KAMA pour la main-d'oeuvre non-familiale sur la parcelle parcelle champs khornane au cours de la campagne pour la période de préparation du sol (labour) et des semis est de 0 qui semble élevé ou faible. Merci de corriger. Le nombre de jours total de la main-d'oeuvre non-familiale sur cette parcelle parcelle champs khornane au cours de la campagne pour la période d'entretien du sol (sarclage, etc.) est de 30 jours qui semble faible ou élevé. Merci de corriger. Le salaire total payé de toutes catégories confondues par le ménage MODOU KAMA pour la main-d'oeuvre non-familiale sur la parcelle parcelle champs khornane au cours de la campagne pour la période d'entretien du sol (sarclage, etc.) est de 0 qui semble élevé ou faible. Merci de corriger. Le salaire total payé de toutes catégories confondues par le ménage MODOU KAMA pour la main-d'oeuvre non-familiale sur la parcelle parcelle champs khornane au cours de la campagne pour la période des récoltes est de 0 qui semble élevé ou faible. Merci de corriger. La superficie de la parcelle parcelle champs khornane selon les mesures GPS est de 29298 hectare qui semble élevé ou faible, prière de corriger. </w:t>
        <w:br/>
        <w:t>- Le salaire total payé de toutes catégories confondues par le ménage MODOU KAMA pour la main-d'oeuvre non-familiale sur la parcelle parcelle tomate et piment au cours de la campagne pour la période d'entretien du sol (sarclage, etc.) est de 0 qui semble élevé ou faible. Merci de corriger. Le salaire total payé de toutes catégories confondues par le ménage MODOU KAMA pour la main-d'oeuvre non-familiale sur la parcelle parcelle tomate et piment au cours de la campagne pour la période des récoltes est de 0 qui semble élevé ou faible. Merci de corriger. La superficie de la parcelle parcelle tomate et piment selon les mesures GPS est de 7174.64 hectare qui semble élevé ou faible, prière de corriger.</w:t>
      </w:r>
    </w:p>
    <w:p>
      <w:r>
        <w:rPr>
          <w:b/>
          <w:color w:val="4672C4"/>
          <w:sz w:val="22"/>
        </w:rPr>
        <w:t>&gt;&gt; Section16b - Couts des intrants agricoles</w:t>
      </w:r>
    </w:p>
    <w:p>
      <w:pPr>
        <w:ind w:left="283"/>
      </w:pPr>
      <w:r>
        <w:rPr>
          <w:sz w:val="20"/>
        </w:rPr>
        <w:t>- Quantité totale de [INTRANT] utilisée trop élevé, veuillez vérifier.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Section17 - Elevage</w:t>
      </w:r>
    </w:p>
    <w:p>
      <w:pPr>
        <w:ind w:left="283"/>
      </w:pPr>
      <w:r>
        <w:rPr>
          <w:sz w:val="20"/>
        </w:rPr>
        <w:t>- Avertissement! Le prix unitaire (30000 Fcfa) d'un Asins (Anes,  mules, mulets), Equins (Chevaux) est trop petit ou élevé. Veuillez confirmer ces informations avec le QG ou apporter les corrections nécessaires.</w:t>
      </w:r>
    </w:p>
    <w:p>
      <w:r>
        <w:rPr>
          <w:b/>
          <w:color w:val="4672C4"/>
          <w:sz w:val="22"/>
        </w:rPr>
        <w:t>&gt;&gt; Section19 - Equipements agricoles</w:t>
      </w:r>
    </w:p>
    <w:p>
      <w:pPr>
        <w:ind w:left="283"/>
      </w:pPr>
      <w:r>
        <w:rPr>
          <w:sz w:val="20"/>
        </w:rPr>
        <w:t>- Attention ! Herse a été revendu à 2500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90-45-63-05</w:t>
            </w:r>
          </w:p>
        </w:tc>
        <w:tc>
          <w:tcPr>
            <w:tcW w:type="dxa" w:w="1662"/>
          </w:tcPr>
          <w:p>
            <w:r>
              <w:rPr>
                <w:sz w:val="14"/>
              </w:rPr>
              <w:t>3853fcbe16064746a84624ef9d16fc9c</w:t>
            </w:r>
          </w:p>
        </w:tc>
        <w:tc>
          <w:tcPr>
            <w:tcW w:type="dxa" w:w="1662"/>
          </w:tcPr>
          <w:p>
            <w:r>
              <w:rPr>
                <w:sz w:val="14"/>
              </w:rPr>
              <w:t>EQ22_enq1</w:t>
            </w:r>
          </w:p>
        </w:tc>
        <w:tc>
          <w:tcPr>
            <w:tcW w:type="dxa" w:w="1662"/>
          </w:tcPr>
          <w:p>
            <w:r>
              <w:rPr>
                <w:sz w:val="14"/>
              </w:rPr>
              <w:t>Equipe22</w:t>
            </w:r>
          </w:p>
        </w:tc>
        <w:tc>
          <w:tcPr>
            <w:tcW w:type="dxa" w:w="1662"/>
          </w:tcPr>
          <w:p>
            <w:r>
              <w:rPr>
                <w:sz w:val="14"/>
              </w:rPr>
              <w:t>Abibatou BIAGUI</w:t>
            </w:r>
          </w:p>
        </w:tc>
        <w:tc>
          <w:tcPr>
            <w:tcW w:type="dxa" w:w="1662"/>
          </w:tcPr>
          <w:p>
            <w:r>
              <w:rPr>
                <w:sz w:val="14"/>
              </w:rPr>
              <w:t>Awa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Alpha Diouf et corriger ou confirmer avec le QG. </w:t>
        <w:br/>
        <w:t>- Peu probable! Gnilane Diouf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montant(15000 FCFA) des dépenses pour chaque visite prénatale de sokhna Faye semble faible (voir nul) ou élevé, prière de corriger.</w:t>
      </w:r>
    </w:p>
    <w:p>
      <w:r>
        <w:rPr>
          <w:b/>
          <w:color w:val="4672C4"/>
          <w:sz w:val="22"/>
        </w:rPr>
        <w:t>&gt;&gt; Section4b - Emploi - Activite principale</w:t>
      </w:r>
    </w:p>
    <w:p>
      <w:pPr>
        <w:ind w:left="283"/>
      </w:pPr>
      <w:r>
        <w:rPr>
          <w:sz w:val="20"/>
        </w:rPr>
        <w:t>- ||  ||</w:t>
      </w:r>
    </w:p>
    <w:p>
      <w:r>
        <w:rPr>
          <w:b/>
          <w:color w:val="4672C4"/>
          <w:sz w:val="22"/>
        </w:rPr>
        <w:t>&gt;&gt; Section7b - Consommation alimentaire - 7 jours</w:t>
      </w:r>
    </w:p>
    <w:p>
      <w:pPr>
        <w:ind w:left="283"/>
      </w:pPr>
      <w:r>
        <w:rPr>
          <w:sz w:val="20"/>
        </w:rPr>
        <w:t>- Avertissement!! le prix unitaire (125 Fcfa) de Thé en sachet (unité: Paquet) de taille Petit est très faible ou élevé.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Section10a - Existence entreprise non agricole</w:t>
      </w:r>
    </w:p>
    <w:p>
      <w:pPr>
        <w:ind w:left="283"/>
      </w:pPr>
      <w:r>
        <w:rPr>
          <w:sz w:val="20"/>
        </w:rPr>
        <w:t>- Avertissement!!! Le ménage de GNILANE DIOUF a comme taille 6 personnes dont ils vivent à FATICK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Comment votre ménage se débarrasse-t-il de ses ordures ménagères, prière de classer ces autres à preciser car ils existent dejà. Avertissement!! Le ménage (vit en milieu urbain) se débarrasse de ses ordures ménagères soit par le Dépotoir sauvage, brûle et enterre, prière de corriger ou confirmer avec le QG.</w:t>
      </w:r>
    </w:p>
    <w:p>
      <w:r>
        <w:rPr>
          <w:b/>
          <w:color w:val="4672C4"/>
          <w:sz w:val="22"/>
        </w:rPr>
        <w:t>&gt;&gt; Section16a - Champs et parcelles</w:t>
      </w:r>
    </w:p>
    <w:p>
      <w:pPr>
        <w:ind w:left="283"/>
      </w:pPr>
      <w:r>
        <w:rPr>
          <w:sz w:val="20"/>
        </w:rPr>
        <w:t xml:space="preserve">- Avertissement!! La parcelle a comme nom (parcelle1) qui ne semble pas être un bon nom ou contient des lettres, prière de mettre le vrai nom de la parcelle. La superficie de la parcelle parcelle1 selon les mesures GPS est de 10679.09 hectare qui semble élevé ou faible, prière de corriger. </w:t>
        <w:br/>
        <w:t>- Avertissement!! La parcelle a comme nom (parcelle1) qui ne semble pas être un bon nom ou contient des lettres, prière de mettre le vrai nom de la parcelle. Le salaire total payé de toutes catégories confondues par le ménage GNILANE DIOUF pour la main-d'oeuvre non-familiale sur la parcelle parcelle1 au cours de la campagne pour la période des récoltes est de 0 qui semble élevé ou faible. Merci de corriger. La superficie de la parcelle parcelle1 selon les mesures GPS est de 3718.79 hectare qui semble élevé ou faible, prière de corriger.</w:t>
      </w:r>
    </w:p>
    <w:p>
      <w:r>
        <w:rPr>
          <w:b/>
          <w:color w:val="4672C4"/>
          <w:sz w:val="22"/>
        </w:rPr>
        <w:t>&gt;&gt; Section19 - Equipements agricoles</w:t>
      </w:r>
    </w:p>
    <w:p>
      <w:pPr>
        <w:ind w:left="283"/>
      </w:pPr>
      <w:r>
        <w:rPr>
          <w:sz w:val="20"/>
        </w:rPr>
        <w:t xml:space="preserve">- Attention ! Herse a été revendu à 3000 Fcfa qui est relativement élevé par rapport aux autres prix de revente observés dans cette zone. Prière de corriger ou de confirmer avec le QG. </w:t>
        <w:br/>
        <w:t>- Avertissement!! Le prix d'achat (250000 FCFA) de Animaux de labour est inférieur aux prix de revente (300000 FCFA), prière de verifier et corriger ou confirmer l'information avec le QG.</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34-77-03-42</w:t>
            </w:r>
          </w:p>
        </w:tc>
        <w:tc>
          <w:tcPr>
            <w:tcW w:type="dxa" w:w="1662"/>
          </w:tcPr>
          <w:p>
            <w:r>
              <w:rPr>
                <w:sz w:val="14"/>
              </w:rPr>
              <w:t>52b4dec14f2b4ad4b9676ebba481e9c3</w:t>
            </w:r>
          </w:p>
        </w:tc>
        <w:tc>
          <w:tcPr>
            <w:tcW w:type="dxa" w:w="1662"/>
          </w:tcPr>
          <w:p>
            <w:r>
              <w:rPr>
                <w:sz w:val="14"/>
              </w:rPr>
              <w:t>EQ22_enq2</w:t>
            </w:r>
          </w:p>
        </w:tc>
        <w:tc>
          <w:tcPr>
            <w:tcW w:type="dxa" w:w="1662"/>
          </w:tcPr>
          <w:p>
            <w:r>
              <w:rPr>
                <w:sz w:val="14"/>
              </w:rPr>
              <w:t>Equipe22</w:t>
            </w:r>
          </w:p>
        </w:tc>
        <w:tc>
          <w:tcPr>
            <w:tcW w:type="dxa" w:w="1662"/>
          </w:tcPr>
          <w:p>
            <w:r>
              <w:rPr>
                <w:sz w:val="14"/>
              </w:rPr>
              <w:t>Fatou DIOP</w:t>
            </w:r>
          </w:p>
        </w:tc>
        <w:tc>
          <w:tcPr>
            <w:tcW w:type="dxa" w:w="1662"/>
          </w:tcPr>
          <w:p>
            <w:r>
              <w:rPr>
                <w:sz w:val="14"/>
              </w:rPr>
              <w:t>Awa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amy faye  ne possède pas le téléphone android, n'utilise régulièrement pas un téléphone appartenant à une autre personne mais a accès à l'internet, merci de confirmer cette information avec le QG. </w:t>
        <w:br/>
        <w:t xml:space="preserve">-  Avertissement!!!  djické ndour  ne possède pas le téléphone android, n'utilise régulièrement pas un téléphone appartenant à une autre personne mais a accès à l'internet, merci de confirmer cette information avec le QG. </w:t>
        <w:br/>
        <w:t xml:space="preserve">-  Avertissement!!!  mbape senghor  ne possède pas le téléphone android, n'utilise régulièrement pas un téléphone appartenant à une autre personne mais a accès à l'internet, merci de confirmer cette information avec le QG. </w:t>
        <w:br/>
        <w:t>- La catégorie socioprofessionnelle de la mère biologique de  selbé  senghor n'est pas coherente avec les réponses des questions s01q35 et s01q36, prière de corriger ou de confirmer cette informations avec le QG.</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fatou ndour et corriger ou confirmer avec le QG. </w:t>
        <w:br/>
        <w:t xml:space="preserve">- Dans les milieux urbains c'est peu probable de voir une école dont les élèves ou étudiants ne dépensent pas en frais d'uniformes, prière de verifier pour ndeye marie  senghor et corriger ou confirmer avec le QG. </w:t>
        <w:br/>
        <w:t xml:space="preserve">- Dans les milieux urbains c'est peu probable de voir une école dont les élèves ou étudiants ne dépensent pas en frais d'uniformes, prière de verifier pour selbé  senghor et corriger ou confirmer avec le QG. </w:t>
        <w:br/>
        <w:t>- Le montant des frais d'uniformes pour l'année scolaire de mbape senghor est faible ou élevé. veuillez, s'il vous plait, confirmer ces informations avec le QG ou apporter les corrections nécessaires.</w:t>
        <w:br/>
        <w:t xml:space="preserve">- Peu probable! abblaye senghor  ne sait ni lire, ni écrire, ni comprendre dans aucune des langues  (s02q01,s02q02,s02q03). Veuillez corriger ou donner des explications au QG. </w:t>
        <w:br/>
        <w:t xml:space="preserve">- Peu probable! amy faye  ne sait ni lire, ni écrire, ni comprendre dans aucune des langues  (s02q01,s02q02,s02q03). Veuillez corriger ou donner des explications au QG. </w:t>
        <w:br/>
        <w:t xml:space="preserve">- Peu probable! djické ndour  ne sait ni lire, ni écrire, ni comprendre dans aucune des langues  (s02q01,s02q02,s02q03). Veuillez corriger ou donner des explications au QG. </w:t>
        <w:br/>
        <w:t>- Peu probable! selbé diouf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Prière de changer la branche d'activité diegane senghor, les cultivateurs dont leurs cultures est principalement destiné à la consommation du ménage sont des (Agriculteurs, subsistances) et ceux qui le font avec l'élevage sont des (Agriculteurs et eleveurs, subsistances). Nombre de mois exercé par diegane senghor dans l'emploi au cours des 12 derniers mois semble faible, veuillez corriger s'il vous plait ou comfirmer avec le QG. Avertissement!! Le montant de diegane senghor semble trop faible pour un revenu net gagné par an. Veuillez, s'il vous plaît, confirmer cette information avec le QG ou la corriger.</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 Le prix d'achat unitaire (1041.667 Fcfa) de Farine de blé locale ou importée en Kg de taille taille unique semble élevé, prière de regarder les reponses prises dans les questions s07bq07a s07bq07b s07bq07c s07bq08 pour mieux corriger.</w:t>
      </w:r>
    </w:p>
    <w:p>
      <w:r>
        <w:rPr>
          <w:b/>
          <w:color w:val="4672C4"/>
          <w:sz w:val="22"/>
        </w:rPr>
        <w:t>&gt;&gt; Section9e - Depenses non-alimentaires - 6 mois</w:t>
      </w:r>
    </w:p>
    <w:p>
      <w:pPr>
        <w:ind w:left="283"/>
      </w:pPr>
      <w:r>
        <w:rPr>
          <w:sz w:val="20"/>
        </w:rPr>
        <w:t>- Peu plausible! le montant de la dépense pour Vêtements femmes (15 ans et plus): robe, jupe, pantalon, ensemble, etc. semble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AMY SENGHOR a comme taille 10 personnes dont ils vivent à FATICK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de la dernière facture d'eau avec la périodicité ne peut pas être égale à 0 ou est trop élevé, veuillez revoir la question s11q23a s'il vous plait.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xml:space="preserve">- Le prix de revente de l'article  Armoires et autres meubles ne doit pas être égal 0 même si le ménage l'a reçu en cadeau prière de leurs aider à faire une estimations. </w:t>
        <w:br/>
        <w:t>- Le prix de revente de l'article  Tapis ne doit pas être égal 0 même si le ménage l'a reçu en cadeau prière de leurs aider à faire une estimations.</w:t>
      </w:r>
    </w:p>
    <w:p>
      <w:r>
        <w:rPr>
          <w:b/>
          <w:color w:val="4672C4"/>
          <w:sz w:val="22"/>
        </w:rPr>
        <w:t>&gt;&gt; Section16a - Champs et parcelles</w:t>
      </w:r>
    </w:p>
    <w:p>
      <w:pPr>
        <w:ind w:left="283"/>
      </w:pPr>
      <w:r>
        <w:rPr>
          <w:sz w:val="20"/>
        </w:rPr>
        <w:t xml:space="preserve">- Avertissement!! La parcelle a comme nom (parcelle 1 champ mbethie) qui ne semble pas être un bon nom ou contient des lettres, prière de mettre le vrai nom de la parcelle. La superficie de la parcelle parcelle 1 champ mbethie selon l'exploitant est de .5 Mètre Carré (m^2) qui semble faible ou l'estimation ne semble pas bonne. Prière de corriger. La superficie de la parcelle parcelle 1 champ mbethie selon les mesures GPS est de 2584.72 hectare qui semble élevé ou faible, prière de corriger. </w:t>
        <w:br/>
        <w:t xml:space="preserve">- Avertissement!! La parcelle a comme nom (parcelle 1 champ mbethie) qui ne semble pas être un bon nom ou contient des lettres, prière de mettre le vrai nom de la parcelle. La superficie de la parcelle parcelle 1 champ mbethie selon l'exploitant est de .5 Mètre Carré (m^2) qui semble faible ou l'estimation ne semble pas bonne. Prière de corriger. La superficie de la parcelle parcelle 1 champ mbethie selon les mesures GPS est de 3092.02 hectare qui semble élevé ou faible, prière de corriger. </w:t>
        <w:br/>
        <w:t>- La superficie de la parcelle parcelle champ bane selon les mesures GPS est de 2012.64 hectare qui semble élevé ou faible, prière de corriger.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w:t>
      </w:r>
    </w:p>
    <w:p>
      <w:r>
        <w:rPr>
          <w:b/>
          <w:color w:val="4672C4"/>
          <w:sz w:val="22"/>
        </w:rPr>
        <w:t>&gt;&gt; Section19 - Equipements agricoles</w:t>
      </w:r>
    </w:p>
    <w:p>
      <w:pPr>
        <w:ind w:left="283"/>
      </w:pPr>
      <w:r>
        <w:rPr>
          <w:sz w:val="20"/>
        </w:rPr>
        <w:t>- Attention ! Herse a été revendu à 2500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88-68-40-77</w:t>
            </w:r>
          </w:p>
        </w:tc>
        <w:tc>
          <w:tcPr>
            <w:tcW w:type="dxa" w:w="1662"/>
          </w:tcPr>
          <w:p>
            <w:r>
              <w:rPr>
                <w:sz w:val="14"/>
              </w:rPr>
              <w:t>65c1d58c35de4ee6a6626a21c4c7ea3b</w:t>
            </w:r>
          </w:p>
        </w:tc>
        <w:tc>
          <w:tcPr>
            <w:tcW w:type="dxa" w:w="1662"/>
          </w:tcPr>
          <w:p>
            <w:r>
              <w:rPr>
                <w:sz w:val="14"/>
              </w:rPr>
              <w:t>EQ22_enq1</w:t>
            </w:r>
          </w:p>
        </w:tc>
        <w:tc>
          <w:tcPr>
            <w:tcW w:type="dxa" w:w="1662"/>
          </w:tcPr>
          <w:p>
            <w:r>
              <w:rPr>
                <w:sz w:val="14"/>
              </w:rPr>
              <w:t>Equipe22</w:t>
            </w:r>
          </w:p>
        </w:tc>
        <w:tc>
          <w:tcPr>
            <w:tcW w:type="dxa" w:w="1662"/>
          </w:tcPr>
          <w:p>
            <w:r>
              <w:rPr>
                <w:sz w:val="14"/>
              </w:rPr>
              <w:t>Abibatou BIAGUI</w:t>
            </w:r>
          </w:p>
        </w:tc>
        <w:tc>
          <w:tcPr>
            <w:tcW w:type="dxa" w:w="1662"/>
          </w:tcPr>
          <w:p>
            <w:r>
              <w:rPr>
                <w:sz w:val="14"/>
              </w:rPr>
              <w:t>Awa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Les informations sur l'acte de naissance (ni Jours, ni mois et ni années) de  Diery Ndour  manquent, s'il vous plait pouvez-vous fournir d'effort pour avoir ces informations.</w:t>
      </w:r>
    </w:p>
    <w:p>
      <w:r>
        <w:rPr>
          <w:b/>
          <w:color w:val="4672C4"/>
          <w:sz w:val="22"/>
        </w:rPr>
        <w:t>&gt;&gt; Section4a - Emploi</w:t>
      </w:r>
    </w:p>
    <w:p>
      <w:pPr>
        <w:ind w:left="283"/>
      </w:pPr>
      <w:r>
        <w:rPr>
          <w:sz w:val="20"/>
        </w:rPr>
        <w:t>- Avertissement! Daba Faye est trop âgé ou en retraite mais il a moins de 58 ans, prière de corriger.</w:t>
      </w:r>
    </w:p>
    <w:p>
      <w:r>
        <w:rPr>
          <w:b/>
          <w:color w:val="4672C4"/>
          <w:sz w:val="22"/>
        </w:rPr>
        <w:t>&gt;&gt; Section4b - Emploi - Activite principale</w:t>
      </w:r>
    </w:p>
    <w:p>
      <w:pPr>
        <w:ind w:left="283"/>
      </w:pPr>
      <w:r>
        <w:rPr>
          <w:sz w:val="20"/>
        </w:rPr>
        <w:t xml:space="preserve">- || </w:t>
        <w:br/>
        <w:t xml:space="preserve">- Attention ! Le nombre de jours que Daba Faye a travaillés par mois semble être inférieur à 15. Veuillez, s'il vous plaît, confirmer cette information. </w:t>
        <w:br/>
        <w:t xml:space="preserve">- Attention ! Le nombre de jours que Seynabou Ndour a travaillés par mois semble être inférieur à 15. Veuillez, s'il vous plaît, confirmer cette information. </w:t>
        <w:br/>
        <w:t>- Incohérence détectée ! Il semble peu probable que Diery Ndour occupe un emploi pour l'ETAT/collectivités locales ou dans une entreprise publique/parapublique tout en travaillant moins de 20 jours par mois. Veuillez, s'il vous plaît, corriger cette information. Attention ! Le nombre de jours que Diery Ndour a travaillés par mois semble être inférieur à 15. Veuillez, s'il vous plaît, confirmer cette information. Incohérence détectée ! Il semble peu probable que Diery Ndour occupe un emploi pour l'ETAT/collectivités locales ou dans une entreprise publique/parapublique tout en travaillant moins de  6h par jour. Veuillez, s'il vous plaît, corriger cette information.</w:t>
      </w:r>
    </w:p>
    <w:p>
      <w:r>
        <w:rPr>
          <w:b/>
          <w:color w:val="4672C4"/>
          <w:sz w:val="22"/>
        </w:rPr>
        <w:t>&gt;&gt; Section6 - Epargne et credit</w:t>
      </w:r>
    </w:p>
    <w:p>
      <w:pPr>
        <w:ind w:left="283"/>
      </w:pPr>
      <w:r>
        <w:rPr>
          <w:sz w:val="20"/>
        </w:rPr>
        <w:t>- Le montant nominal devant être rembourser chaque mois de Diery Ndour semble elevé pour le premier crédit immobilier, veuillez revoir cette partie et corriger ou confirmer avec le QG.  Avertissement!!! Diery Ndour a demandé un crédit (autre qu'un crédit immobilier) auprès d'une institution financière au cours des 12 derniers mois, qui a obtenu un crédit auprès d'une de ces institutions au cours des 12 derniers mois mais dit ne pas bénéficié d'un autre type de crédit (autre qu'un crédit immobilier) dans le passé qui n'est pas encore complètement remboursé?. Veuillez confirmer</w:t>
      </w:r>
    </w:p>
    <w:p>
      <w:r>
        <w:rPr>
          <w:b/>
          <w:color w:val="4672C4"/>
          <w:sz w:val="22"/>
        </w:rPr>
        <w:t>&gt;&gt; Section7b - Consommation alimentaire - 7 jours</w:t>
      </w:r>
    </w:p>
    <w:p>
      <w:pPr>
        <w:ind w:left="283"/>
      </w:pPr>
      <w:r>
        <w:rPr>
          <w:sz w:val="20"/>
        </w:rPr>
        <w:t>- Avertissement!! le prix unitaire (125 Fcfa) de Thé en sachet (unité: Paquet) de taille Petit est très faible ou élevé.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Section10a - Existence entreprise non agricole</w:t>
      </w:r>
    </w:p>
    <w:p>
      <w:pPr>
        <w:ind w:left="283"/>
      </w:pPr>
      <w:r>
        <w:rPr>
          <w:sz w:val="20"/>
        </w:rPr>
        <w:t>- Avertissement!!! Le ménage de LEOPOLD NDOUR a comme taille 9 personnes dont ils vivent à FATICK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Comment votre ménage se débarrasse-t-il de ses ordures ménagères, prière de classer ces autres à preciser car ils existent dejà. Avertissement!! Le ménage (vit en milieu urbain) se débarrasse de ses ordures ménagères soit par le Dépotoir sauvage, brûle et enterre, prière de corriger ou confirmer avec le QG.</w:t>
      </w:r>
    </w:p>
    <w:p>
      <w:r>
        <w:rPr>
          <w:b/>
          <w:color w:val="4672C4"/>
          <w:sz w:val="22"/>
        </w:rPr>
        <w:t>&gt;&gt; Section16a - Champs et parcelles</w:t>
      </w:r>
    </w:p>
    <w:p>
      <w:pPr>
        <w:ind w:left="283"/>
      </w:pPr>
      <w:r>
        <w:rPr>
          <w:sz w:val="20"/>
        </w:rPr>
        <w:t xml:space="preserve">- La superficie de la parcelle parcelle Ndofane selon les mesures GPS est de 19790.13 hectare qui semble élevé ou faible, prière de corriger. </w:t>
        <w:br/>
        <w:t xml:space="preserve">- La superficie de la parcelle parcelle Ndofane selon les mesures GPS est de 5404.68 hectare qui semble élevé ou faible, prière de corriger. </w:t>
        <w:br/>
        <w:t xml:space="preserve">- La superficie de la parcelle parcelle Ndofane selon les mesures GPS est de 8422.41 hectare qui semble élevé ou faible, prière de corriger. </w:t>
        <w:br/>
        <w:t>- Le nombre de personnes toutes catégories confondues des main-d'oeuvre non-familiale sur la parcelle parcelle Ndofane au cours de la campagne pour la période des récoltes est de 20 personnes qui semble faible ou élevé. Merci de corriger. Le salaire total payé de toutes catégories confondues par le ménage LEOPOLD NDOUR pour la main-d'oeuvre non-familiale sur la parcelle parcelle Ndofane au cours de la campagne pour la période des récoltes est de 0 qui semble élevé ou faible. Merci de corriger. La superficie de la parcelle parcelle Ndofane selon les mesures GPS est de 12327 hectare qui semble élevé ou faible, prière de corriger.</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Section17 - Elevage</w:t>
      </w:r>
    </w:p>
    <w:p>
      <w:pPr>
        <w:ind w:left="283"/>
      </w:pPr>
      <w:r>
        <w:rPr>
          <w:sz w:val="20"/>
        </w:rPr>
        <w:t>- Avertissement! Le prix de vente (8333.333 Fcfa) d'un Caprins (Chèvres) est trop petit ou élevé. Veuillez confirmer ces informations avec le QG ou apporter les corrections nécessaires.Attention ! Le ménage a vendu  3 Caprins (Chèvres) à 25000 donc un prix unitaire d'achat (8333.333 Fcfa) qui  est relativement faible par rapport aux autres prix observés dans cette zone. Prière de corriger ou de confirmer avec le QG.</w:t>
      </w:r>
    </w:p>
    <w:p>
      <w:r>
        <w:rPr>
          <w:b/>
          <w:color w:val="4672C4"/>
          <w:sz w:val="22"/>
        </w:rPr>
        <w:t>&gt;&gt; Section19 - Equipements agricoles</w:t>
      </w:r>
    </w:p>
    <w:p>
      <w:pPr>
        <w:ind w:left="283"/>
      </w:pPr>
      <w:r>
        <w:rPr>
          <w:sz w:val="20"/>
        </w:rPr>
        <w:t xml:space="preserve">- Avertissement!! L'âge (40 ans)  de Semoir dans ce ménage semble être élevé, prière de corriger ou confirmer avec le QG. </w:t>
        <w:br/>
        <w:t>- Avertissement!! Le prix d'achat (150000 FCFA) de Animaux de labour est inférieur aux prix de revente (300000 FCFA), prière de verifier et corriger ou confirmer l'information avec le QG.</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34-69-24-41</w:t>
            </w:r>
          </w:p>
        </w:tc>
        <w:tc>
          <w:tcPr>
            <w:tcW w:type="dxa" w:w="1662"/>
          </w:tcPr>
          <w:p>
            <w:r>
              <w:rPr>
                <w:sz w:val="14"/>
              </w:rPr>
              <w:t>46a03085f7ea400eaa452892c26ce844</w:t>
            </w:r>
          </w:p>
        </w:tc>
        <w:tc>
          <w:tcPr>
            <w:tcW w:type="dxa" w:w="1662"/>
          </w:tcPr>
          <w:p>
            <w:r>
              <w:rPr>
                <w:sz w:val="14"/>
              </w:rPr>
              <w:t>EQ22_enq2</w:t>
            </w:r>
          </w:p>
        </w:tc>
        <w:tc>
          <w:tcPr>
            <w:tcW w:type="dxa" w:w="1662"/>
          </w:tcPr>
          <w:p>
            <w:r>
              <w:rPr>
                <w:sz w:val="14"/>
              </w:rPr>
              <w:t>Equipe22</w:t>
            </w:r>
          </w:p>
        </w:tc>
        <w:tc>
          <w:tcPr>
            <w:tcW w:type="dxa" w:w="1662"/>
          </w:tcPr>
          <w:p>
            <w:r>
              <w:rPr>
                <w:sz w:val="14"/>
              </w:rPr>
              <w:t>Fatou DIOP</w:t>
            </w:r>
          </w:p>
        </w:tc>
        <w:tc>
          <w:tcPr>
            <w:tcW w:type="dxa" w:w="1662"/>
          </w:tcPr>
          <w:p>
            <w:r>
              <w:rPr>
                <w:sz w:val="14"/>
              </w:rPr>
              <w:t>Awa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Avertissement!!!  siga diouf  ne possède pas le téléphone android, n'utilise régulièrement pas un téléphone appartenant à une autre personne mais a accès à l'internet, merci de confirmer cette information avec le QG.</w:t>
      </w:r>
    </w:p>
    <w:p>
      <w:r>
        <w:rPr>
          <w:b/>
          <w:color w:val="4672C4"/>
          <w:sz w:val="22"/>
        </w:rPr>
        <w:t>&gt;&gt; Section2 - Education</w:t>
      </w:r>
    </w:p>
    <w:p>
      <w:pPr>
        <w:ind w:left="283"/>
      </w:pPr>
      <w:r>
        <w:rPr>
          <w:sz w:val="20"/>
        </w:rPr>
        <w:t xml:space="preserve">- Incohérence ! le montant payé de adama diouf pour la cotisation est très faible . veuillez, s'il vous plait, confirmer ces informations avec le QG ou apporter les corrections nécessaires. Dans les milieux urbains c'est peu probable de voir une école dont les élèves ou étudiants ne dépensent pas en frais d'uniformes, prière de verifier pour adama diouf et corriger ou confirmer avec le QG. </w:t>
        <w:br/>
        <w:t xml:space="preserve">-  Incohérence ! le montant payé de awa diouf pour la cotisation est très faible . veuillez, s'il vous plait, confirmer ces informations avec le QG ou apporter les corrections nécessaires. Dans les milieux urbains c'est peu probable de voir une école dont les élèves ou étudiants ne dépensent pas en frais d'uniformes, prière de verifier pour awa diouf et corriger ou confirmer avec le QG. </w:t>
        <w:br/>
        <w:t>- Dans les milieux urbains c'est peu probable de voir une école dont les élèves ou étudiants ne dépensent pas en frais d'uniformes, prière de verifier pour siga diouf et corriger ou confirmer avec le QG.</w:t>
      </w:r>
    </w:p>
    <w:p>
      <w:r>
        <w:rPr>
          <w:b/>
          <w:color w:val="4672C4"/>
          <w:sz w:val="22"/>
        </w:rPr>
        <w:t>&gt;&gt; Section4b - Emploi - Activite principale</w:t>
      </w:r>
    </w:p>
    <w:p>
      <w:pPr>
        <w:ind w:left="283"/>
      </w:pPr>
      <w:r>
        <w:rPr>
          <w:sz w:val="20"/>
        </w:rPr>
        <w:t>- Attention! le nombre d'heure que Dior sene a travaillé par jour semble être inferieur à 4, veuillez s'il vous plait confirmer cette information avec le QG.</w:t>
      </w:r>
    </w:p>
    <w:p>
      <w:r>
        <w:rPr>
          <w:b/>
          <w:color w:val="4672C4"/>
          <w:sz w:val="22"/>
        </w:rPr>
        <w:t>&gt;&gt; Section10b - caracteristiques entreprise non agricole</w:t>
      </w:r>
    </w:p>
    <w:p>
      <w:pPr>
        <w:ind w:left="283"/>
      </w:pPr>
      <w:r>
        <w:rPr>
          <w:sz w:val="20"/>
        </w:rPr>
        <w:t>- Le montant dépensé de L'entreprise commerce de produit alimentaire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Incohérence! L'entreprise commerce de produit alimentaire a depensé pour l'achat des marchandises revendues en état (s10q47 different de 0) mais dit n'avoir réçu aucune somme sur la revente de ces marchandises achetées et revendues en état (s10q46 est égal à 0), prière de fournir d'effort pour estimer le montant obtenu sur la revente de ces marchandises achetées et revendues en état. Le montant dépensé de l'entreprise commerce de produit alimentaire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commerce de produit alimentaire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 L'entreprise commerce de produit alimentaire existe dit n'avoir pas fait la revente de marchandises achetées et revendues en état, aussi le montant obtenus sur la vente de produits transformés par l'entreprise  n'a reçu aucune somme sur les reventes (s10q46=0 &amp; s10q48=0 &amp; s10q50=0); alors s'agit-il de quelle entreprise ? L'entreprise commerce de produit alimentaire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Attention ! Table à manger  (table + chaises) a été achété à 250000 Fcfa est relativement élevé par rapport aux autres prix d'achat observés dans cette zone. Prière de corriger ou de confirmer avec le QG.</w:t>
      </w:r>
    </w:p>
    <w:p>
      <w:r>
        <w:rPr>
          <w:b/>
          <w:color w:val="4672C4"/>
          <w:sz w:val="22"/>
        </w:rPr>
        <w:t>&gt;&gt; Section16a - Champs et parcelles</w:t>
      </w:r>
    </w:p>
    <w:p>
      <w:pPr>
        <w:ind w:left="283"/>
      </w:pPr>
      <w:r>
        <w:rPr>
          <w:sz w:val="20"/>
        </w:rPr>
        <w:t>- La section 16 du ménage de Dior sene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