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083101000047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Section4a</w:t>
            </w:r>
          </w:p>
        </w:tc>
        <w:tc>
          <w:tcPr>
            <w:tcW w:type="dxa" w:w="3324"/>
          </w:tcPr>
          <w:p>
            <w:r>
              <w:t>Emploi</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80-50-97-49</w:t>
            </w:r>
          </w:p>
        </w:tc>
        <w:tc>
          <w:tcPr>
            <w:tcW w:type="dxa" w:w="1662"/>
          </w:tcPr>
          <w:p>
            <w:r>
              <w:rPr>
                <w:sz w:val="14"/>
              </w:rPr>
              <w:t>4c74984faa1440eea3eed5930606ef53</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MUSTAPHA LO  possède un téléphone android mais dit n'avoir pas accès à l'internet, prière de confirmer cette information avec le QG ou la corriger. </w:t>
        <w:br/>
        <w:t xml:space="preserve">- Le chef de ménage ou le/la Conjoint ( e ) ( THIAMBA MBOUP ) est visiteur, veuillez  corriger cette incoherence (question 1.12 et 1.13) merci. </w:t>
        <w:br/>
        <w:t xml:space="preserve">- Les informations sur l'acte de naissance (ni Jours, ni mois et ni années) de  ADY LO  manquent, s'il vous plait pouvez-vous fournir d'effort pour avoir ces informations. </w:t>
        <w:br/>
        <w:t>- Les informations sur l'acte de naissance (ni Jours, ni mois et ni années) de  THIAMBA LO  manquent, s'il vous plait pouvez-vous fournir d'effort pour avoir ces informations.</w:t>
      </w:r>
    </w:p>
    <w:p>
      <w:r>
        <w:rPr>
          <w:b/>
          <w:color w:val="4672C4"/>
          <w:sz w:val="22"/>
        </w:rPr>
        <w:t>&gt;&gt; Section2 - Education</w:t>
      </w:r>
    </w:p>
    <w:p>
      <w:pPr>
        <w:ind w:left="283"/>
      </w:pPr>
      <w:r>
        <w:rPr>
          <w:sz w:val="20"/>
        </w:rPr>
        <w:t xml:space="preserve">- Peu probable! OUMY LO  ne sait ni lire, ni écrire, ni comprendre dans aucune des langues  (s02q01,s02q02,s02q03). Veuillez corriger ou donner des explications au QG. </w:t>
        <w:br/>
        <w:t>- Peu probable! THIAMBA 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MUSTAPHA LO n'a consacré aucune heure pour les travaux cités en s04q01, s04q02, s04q03, s04q04, s04q05, s04q06, s04q07 et s04q08.Prière de regarder pour corriger ou confirmer avec le QG. </w:t>
        <w:br/>
        <w:t xml:space="preserve">- Avertissement! Nombre d'heure que MOHAMED LO a consacré à son emploi au cours des 7 derniers jours est trop élevé, veuillez revoir s'il vous plait ou confirmer cette information avec le QG. </w:t>
        <w:br/>
        <w:t xml:space="preserve">- Avertissement! Nombre d'heure que OUMY LO a consacré à son emploi au cours des 7 derniers jours est trop élevé, veuillez revoir s'il vous plait ou confirmer cette information avec le QG. </w:t>
        <w:br/>
        <w:t>- Avertissement! THIAMBA 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MOHAMED LO a travaillés par mois semble être inférieur à 15. Veuillez, s'il vous plaît, confirmer cette information. </w:t>
        <w:br/>
        <w:t>- Avertissement!!! MANSOUR LO enquêté dans l'emploi principale n'a pas declaré son salaire prière de fournir plus d'effort pour lui demander son salire, vous pouvez utiliser des stratégies pour faire une estimation ou demander des conseils au QG. Avertissement!!! MANSOUR 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et transformation.</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Section16a - Champs et parcelles</w:t>
      </w:r>
    </w:p>
    <w:p>
      <w:pPr>
        <w:ind w:left="283"/>
      </w:pPr>
      <w:r>
        <w:rPr>
          <w:sz w:val="20"/>
        </w:rPr>
        <w:t>- La section 16 du ménage de OUMY 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17-31-72-52</w:t>
            </w:r>
          </w:p>
        </w:tc>
        <w:tc>
          <w:tcPr>
            <w:tcW w:type="dxa" w:w="1662"/>
          </w:tcPr>
          <w:p>
            <w:r>
              <w:rPr>
                <w:sz w:val="14"/>
              </w:rPr>
              <w:t>0d44a2089f364aa387ff7a25da250fda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OUSMANE DIOP dispose d'un téléphone portable à s01q39, donc la raison évoquée ne peut pas être (ne dispose pas d'appareil).</w:t>
      </w:r>
    </w:p>
    <w:p>
      <w:r>
        <w:rPr>
          <w:b/>
          <w:color w:val="4672C4"/>
          <w:sz w:val="22"/>
        </w:rPr>
        <w:t>&gt;&gt; Section2 - Education</w:t>
      </w:r>
    </w:p>
    <w:p>
      <w:pPr>
        <w:ind w:left="283"/>
      </w:pPr>
      <w:r>
        <w:rPr>
          <w:sz w:val="20"/>
        </w:rPr>
        <w:t>- Peu probable! NDEYE DIANE KANTEYE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NDEYE DIANE KANTEYE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NDEYE DIANE KANTEYE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Incohérence!! L'entreprise VENTE DE FRUIT  pasteque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vent des vaisselles en ligne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 des vaisselles en ligne dit avoir obtenu une valeur sur les marchandises vendu en etat et les marchandises vendu après transformation. L'entreprise vent des vaisselles en ligne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s10q36 pour FABRICATION DE JUS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Avertissement!!! Le prix d'achat (12000) de l'article  Bonbonne de gaz est inférieur aux prix de revente (15000)  avec l'âge du bien atteignant 4 ans. Prière de vérifier ou confirmer avec l'enquêté et mettre les bonnes valeurs après verification, s'il le faut. </w:t>
        <w:br/>
        <w:t xml:space="preserve">- Avertissement!!! Le prix d'achat (125000) de l'article  Lit est inférieur aux prix de revente (150000)  avec l'âge du bien atteignant 2 ans. Prière de vérifier ou confirmer avec l'enquêté et mettre les bonnes valeurs après verification, s'il le faut. </w:t>
        <w:br/>
        <w:t>- Avertissement!!! Le prix d'achat (35000) de l'article  Appareil TV est inférieur aux prix de revente (50000)  avec l'âge du bien atteignant 5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38-06-15-62</w:t>
            </w:r>
          </w:p>
        </w:tc>
        <w:tc>
          <w:tcPr>
            <w:tcW w:type="dxa" w:w="1662"/>
          </w:tcPr>
          <w:p>
            <w:r>
              <w:rPr>
                <w:sz w:val="14"/>
              </w:rPr>
              <w:t>070d809e1ae34354988fad89a328828d</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 DIOP et corriger ou confirmer avec le QG. Le montant des frais de cantines ou de restauration pour l'année scolaire de AMINA DIOP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CODOU GUEYE et corriger ou confirmer avec le QG. Le montant des frais de cantines ou de restauration pour l'année scolaire de CODOU GUEYE est faible ou élevé. veuillez, s'il vous plait, confirmer ces informations avec le QG ou apporter les corrections nécessaires. Le montant des frais de transport pour l'année scolaire de CODOU GUEYE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MAME DIARRA DIOP et corriger ou confirmer avec le QG. </w:t>
        <w:br/>
        <w:t xml:space="preserve">- Peu probable! ANTA GUEYE  ne sait ni lire, ni écrire, ni comprendre dans aucune des langues  (s02q01,s02q02,s02q03). Veuillez corriger ou donner des explications au QG. </w:t>
        <w:br/>
        <w:t xml:space="preserve">- Peu probable! NDIKE DIOP  ne sait ni lire, ni écrire, ni comprendre dans aucune des langues  (s02q01,s02q02,s02q03). Veuillez corriger ou donner des explications au QG. </w:t>
        <w:br/>
        <w:t>- Peu probable! OUMY DIOP  ne sait ni lire, ni écrire, ni comprendre dans aucune des langues  (s02q01,s02q02,s02q03). Veuillez corriger ou donner des explications au QG. Peu plausible OUMY DIOP fréquente au minimum le fondamental 1 mais ne sait ni lire ni comprendre la langue française, prière de corriger ou de confirmer avec le QG merci.  Incohérence ! le montant payé de OUMY DIOP pour les frais de scolarité est très faible. veuillez, s'il vous plait, confirmer ces informations avec le QG ou apporter les corrections nécessaires. Le montant des autres depenses pour l'année scolaire de OUMY DIOP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CODOU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KHADIME DIOP n'a consacré aucune heure pour les travaux cités en s04q01, s04q02, s04q03, s04q04, s04q05, s04q06, s04q07 et s04q08.Prière de regarder pour corriger ou confirmer avec le QG. </w:t>
        <w:br/>
        <w:t>- Avertissement! Nombre d'heure que ANTA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Attention! le nombre d'heure que ANTA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ANTA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ANTA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AMINA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prix d'achat unitaire (5500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jus naturel bouille et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naturel bouille et bissap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jus naturel bouille et bissap est élevé ou faible. Prière de confirmer cette information avec le QG ou de corriger.</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SALIOU DIOP n'est pas renseigné, prière de renseigner.</w:t>
      </w:r>
    </w:p>
    <w:p>
      <w:r>
        <w:rPr>
          <w:b/>
          <w:color w:val="4672C4"/>
          <w:sz w:val="22"/>
        </w:rPr>
        <w:t>&gt;&gt; Section19 - Equipements agricoles</w:t>
      </w:r>
    </w:p>
    <w:p>
      <w:pPr>
        <w:ind w:left="283"/>
      </w:pPr>
      <w:r>
        <w:rPr>
          <w:sz w:val="20"/>
        </w:rPr>
        <w:t>- Attention ! Autre (à préciser) a été revendu à 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58-99-33-99</w:t>
            </w:r>
          </w:p>
        </w:tc>
        <w:tc>
          <w:tcPr>
            <w:tcW w:type="dxa" w:w="1662"/>
          </w:tcPr>
          <w:p>
            <w:r>
              <w:rPr>
                <w:sz w:val="14"/>
              </w:rPr>
              <w:t>0748224b934f44869b8201b7e83c61d6</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SERIGNE SALIOU MBACKE  THIAM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BIRANE THIAM enquêté dans l'emploi principale n'a pas declaré son salaire prière de fournir plus d'effort pour lui demander son salire, vous pouvez utiliser des stratégies pour faire une estimation ou demander des conseils au QG. Avertissement!!! BIRANE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prix d'achat unitaire (6000 Fcfa) de Viande de bœuf: filet, faux-filet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BIRAN THIAM a comme taille 3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160000 Fcfa est relativement élevé par rapport aux autres prix d'achat observés dans cette zone. Prière de corriger ou de confirmer avec le QG. </w:t>
        <w:br/>
        <w:t xml:space="preserve">- Attention ! Bonbonne de gaz a été achété à 30000 Fcfa est relativement élevé par rapport aux autres prix d'achat observés dans cette zone. Prière de corriger ou de confirmer avec le QG. </w:t>
        <w:br/>
        <w:t xml:space="preserve">- Attention ! Téléphone portable a été achété à 160000 Fcfa est relativement élevé par rapport aux autres prix d'achat observés dans cette zone. Prière de corriger ou de confirmer avec le QG. </w:t>
        <w:br/>
        <w:t>- Avertissement!!! Le prix d'achat (3000000) de l'article  Voiture personnelle est inférieur aux prix de revente (3500000)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BIRAN THIAM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59-12-64-87</w:t>
            </w:r>
          </w:p>
        </w:tc>
        <w:tc>
          <w:tcPr>
            <w:tcW w:type="dxa" w:w="1662"/>
          </w:tcPr>
          <w:p>
            <w:r>
              <w:rPr>
                <w:sz w:val="14"/>
              </w:rPr>
              <w:t>bc69570cc28e47798c3b1ac34b2bac2d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BAYE MADIAW SOW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Siny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Madiaw Sow n'est pas renseigné, prière de renseigner.</w:t>
      </w:r>
    </w:p>
    <w:p>
      <w:r>
        <w:rPr>
          <w:b/>
          <w:color w:val="4672C4"/>
          <w:sz w:val="22"/>
        </w:rPr>
        <w:t>&gt;&gt; Section17 - Elevage</w:t>
      </w:r>
    </w:p>
    <w:p>
      <w:pPr>
        <w:ind w:left="283"/>
      </w:pPr>
      <w:r>
        <w:rPr>
          <w:sz w:val="20"/>
        </w:rPr>
        <w:t>- Avertissement! Le prix de vente (325000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65-41-54-60</w:t>
            </w:r>
          </w:p>
        </w:tc>
        <w:tc>
          <w:tcPr>
            <w:tcW w:type="dxa" w:w="1662"/>
          </w:tcPr>
          <w:p>
            <w:r>
              <w:rPr>
                <w:sz w:val="14"/>
              </w:rPr>
              <w:t>a767cc20ef184414aea1af4688c7f8ec</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MARIE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Le prix d'achat unitaire (298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SOUMARE TALL a comme taille 2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(10000) de l'article  Bonbonne de gaz est inférieur aux prix de revente (75000)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FATOU SOUMARE TALL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44-50-79-86</w:t>
            </w:r>
          </w:p>
        </w:tc>
        <w:tc>
          <w:tcPr>
            <w:tcW w:type="dxa" w:w="1662"/>
          </w:tcPr>
          <w:p>
            <w:r>
              <w:rPr>
                <w:sz w:val="14"/>
              </w:rPr>
              <w:t>239381cb3a3842a7a3b459e9a160280c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GUEYE et corriger ou confirmer avec le QG. </w:t>
        <w:br/>
        <w:t xml:space="preserve">- Dans les milieux urbains c'est peu probable de voir une école dont les élèves ou étudiants ne dépensent pas en frais d'uniformes, prière de verifier pour FATOU GUEYE et corriger ou confirmer avec le QG. Le montant des frais de transport pour l'année scolaire de FATOU GUEYE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MAMMA GUEYE et corriger ou confirmer avec le QG. </w:t>
        <w:br/>
        <w:t xml:space="preserve">- Peu probable! AWA FALL  ne sait ni lire, ni écrire, ni comprendre dans aucune des langues  (s02q01,s02q02,s02q03). Veuillez corriger ou donner des explications au QG. </w:t>
        <w:br/>
        <w:t>- Peu probable! MAME FAMA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MAME FAMA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AWA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prix d'achat unitaire (1250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FALL n'est pas renseigné, prière de renseigner.</w:t>
      </w:r>
    </w:p>
    <w:p>
      <w:r>
        <w:rPr>
          <w:b/>
          <w:color w:val="4672C4"/>
          <w:sz w:val="22"/>
        </w:rPr>
        <w:t>&gt;&gt; Section19 - Equipements agricoles</w:t>
      </w:r>
    </w:p>
    <w:p>
      <w:pPr>
        <w:ind w:left="283"/>
      </w:pPr>
      <w:r>
        <w:rPr>
          <w:sz w:val="20"/>
        </w:rPr>
        <w:t>- Attention ! Houe/daba/hilaire a été revendu à 12000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