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124202020003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Section16b</w:t>
            </w:r>
          </w:p>
        </w:tc>
        <w:tc>
          <w:tcPr>
            <w:tcW w:type="dxa" w:w="3324"/>
          </w:tcPr>
          <w:p>
            <w:r>
              <w:t>Couts des intrants agricoles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18-30-81-41</w:t>
            </w:r>
          </w:p>
        </w:tc>
        <w:tc>
          <w:tcPr>
            <w:tcW w:type="dxa" w:w="1662"/>
          </w:tcPr>
          <w:p>
            <w:r>
              <w:rPr>
                <w:sz w:val="14"/>
              </w:rPr>
              <w:t>06deb086723a4e81a13e4ec0a5e4c03e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PAPE MOR NDIMBELANE est trop jeune (2 ans) pour fournir des informations correctes. Prière de refaire la section 1 pour PAPE MOR NDIMBELANE en demandant à un adulte de répondre aux questions à sa place. </w:t>
        <w:br/>
        <w:t xml:space="preserve">- Incoherence! AIDA NIANG dispose d'un téléphone portable à s01q39, donc la raison évoquée ne peut pas être (ne dispose pas d'appareil). </w:t>
        <w:br/>
        <w:t>- Les informations sur l'acte de naissance (ni Jours, ni mois et ni années) de  AIDA BADIANE  manquent, s'il vous plait pouvez-vous fournir d'effort pour avoir ces informations.</w:t>
      </w:r>
    </w:p>
    <w:p>
      <w:r>
        <w:rPr>
          <w:b/>
          <w:color w:val="4672C4"/>
          <w:sz w:val="22"/>
        </w:rPr>
        <w:t>&gt;&gt; Section2 - Education</w:t>
      </w:r>
    </w:p>
    <w:p>
      <w:pPr>
        <w:ind w:left="283"/>
      </w:pPr>
      <w:r>
        <w:rPr>
          <w:sz w:val="20"/>
        </w:rPr>
        <w:t xml:space="preserve">- Peu probable! AIDA NIANG  ne sait ni lire, ni écrire, ni comprendre dans aucune des langues  (s02q01,s02q02,s02q03). Veuillez corriger ou donner des explications au QG. </w:t>
        <w:br/>
        <w:t xml:space="preserve">- Peu probable! COUMBA WILLANE  ne sait ni lire, ni écrire, ni comprendre dans aucune des langues  (s02q01,s02q02,s02q03). Veuillez corriger ou donner des explications au QG. </w:t>
        <w:br/>
        <w:t xml:space="preserve">- Peu probable! FATOU NIANG  ne sait ni lire, ni écrire, ni comprendre dans aucune des langues  (s02q01,s02q02,s02q03). Veuillez corriger ou donner des explications au QG. </w:t>
        <w:br/>
        <w:t>- Peu probable! ROKHY NDIMBELANE  ne sait ni lire, ni écrire, ni comprendre dans aucune des langues  (s02q01,s02q02,s02q03). Veuillez corriger ou donner des explications au QG. Peu plausible ROKHY NDIMBELANE fréquente au minimum le fondamental 1 mais ne sait ni lire ni comprendre la langue française, prière de corriger ou de confirmer avec le QG merci. Le montant des frais pour les cahiers et autres matériels scolaires pour l'année scolaire de ROKHY NDIMBELANE est de 0 FCFA, ROKHY NDIMBELANE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WILLANE semble très élevés, prière de corriger ou confirmer avec le QG (s04q01 s04q02 s04q03 s04q04 s04q05 s04q06 s04q07 s04q08). </w:t>
        <w:br/>
        <w:t>- Avertissement! ROKHY NIANG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MOR AIDA  NDIMBELANE a travaillés par mois semble être inférieur à 15. Veuillez, s'il vous plaît, confirmer cette information. </w:t>
        <w:br/>
        <w:t xml:space="preserve">-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w:t>
        <w:br/>
        <w:t xml:space="preserve">- Nombre de mois exercé par ROKHY NIANG dans l'emploi au cours des 12 derniers mois semble faible, veuillez corriger s'il vous plait ou comfirmer avec le QG. </w:t>
        <w:br/>
        <w:t xml:space="preserve">- Prière de changer la branche d'activité de AIDA NIANG, les agriculteurs dont leurs cultures est principalement destiné à la consommation du ménage sont des (Agriculteurs, subsistances) et ceux qui le font avec l'élevage sont des (Agriculteurs et eleveurs, subsistances)Nombre de mois exercé par AIDA NIANG dans l'emploi au cours des 12 derniers mois semble faible, veuillez corriger s'il vous plait ou comfirmer avec le QG. Attention ! Le nombre de jours que AIDA NIANG a travaillés par mois semble être inférieur à 15. Veuillez, s'il vous plaît, confirmer cette information. </w:t>
        <w:br/>
        <w:t xml:space="preserve">- Prière de changer la branche d'activité de COUMBA WILLANE, les agriculteurs dont leurs cultures est principalement destiné à la consommation du ménage sont des (Agriculteurs, subsistances) et ceux qui le font avec l'élevage sont des (Agriculteurs et eleveurs, subsistances)Nombre de mois exercé par COUMBA WILLANE dans l'emploi au cours des 12 derniers mois semble faible, veuillez corriger s'il vous plait ou comfirmer avec le QG. Attention ! Le nombre de jours que COUMBA WILLANE a travaillés par mois semble être inférieur à 15. Veuillez, s'il vous plaît, confirmer cette information. </w:t>
        <w:br/>
        <w:t>- Prière de changer la branche d'activité de DAME DIOP, les agriculteurs dont leurs cultures est principalement destiné à la consommation du ménage sont des (Agriculteurs, subsistances) et ceux qui le font avec l'élevage sont des (Agriculteurs et eleveurs, subsistances)Nombre de mois exercé par DAME DIOP dans l'emploi au cours des 12 derniers mois semble faible, veuillez corriger s'il vous plait ou comfirmer avec le QG.  DAME DIOP est un agriculteur dans un milieu rural donc il travaille principalement  pour son propre compte ou contribue à une entreprise familiale, prière de regarder la question s04q46.  Incohérence! DAME DIOP  evolue dans l'agriculture mais est  considéré comme salarié ou stagiaire/apprenti non renuméré, prière de revoir la question s04q46 et corriger. Avertissement!!! DAME DIOP enquêté dans l'emploi principale n'a pas declaré son salaire prière de fournir plus d'effort pour lui demander son salire, vous pouvez utiliser des stratégies pour faire une estimation ou demander des conseils au QG. Avertissement!!! DAME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MOR AIDA  NDIMBELANE sur le nombre de mois, jours ou heures de son emploi secondaire sont superieur a celles de son emploi principal , veuillez corriger ou confirmer aupres du QG. Le revenu de MOR AIDA  NDIMBELANE est de 0, il ne doit pas être égal à 0. Prière de fournir d'effort pour estimer le revenu de MOR AIDA  NDIMBELANE.</w:t>
      </w:r>
    </w:p>
    <w:p>
      <w:r>
        <w:rPr>
          <w:b/>
          <w:color w:val="4672C4"/>
          <w:sz w:val="22"/>
        </w:rPr>
        <w:t>&gt;&gt; Section7a2 - Repas pris a l'exterieur du menage</w:t>
      </w:r>
    </w:p>
    <w:p>
      <w:pPr>
        <w:ind w:left="283"/>
      </w:pPr>
      <w:r>
        <w:rPr>
          <w:sz w:val="20"/>
        </w:rPr>
        <w:t xml:space="preserve">- La section sur le repas pris à l'extérieur du ménage du membre Awa NDIMBELANE n'est pas renseignée à 100 %. Prière de vérifier l'ensemble des questions relatives à ce membre et de les renseigner en totalité. </w:t>
        <w:br/>
        <w:t xml:space="preserve">- La section sur le repas pris à l'extérieur du ménage du membre DIAKHER NDIMBELANE n'est pas renseignée à 100 %. Prière de vérifier l'ensemble des questions relatives à ce membre et de les renseigner en totalité. </w:t>
        <w:br/>
        <w:t xml:space="preserve">- La section sur le repas pris à l'extérieur du ménage du membre FATOU NDIMBOULANE n'est pas renseignée à 100 %. Prière de vérifier l'ensemble des questions relatives à ce membre et de les renseigner en totalité. </w:t>
        <w:br/>
        <w:t xml:space="preserve">- La section sur le repas pris à l'extérieur du ménage du membre MOR AIDA  NDIMBELANE n'est pas renseignée à 100 %. Prière de vérifier l'ensemble des questions relatives à ce membre et de les renseigner en totalité. </w:t>
        <w:br/>
        <w:t xml:space="preserve">- La section sur le repas pris à l'extérieur du ménage du membre PAPE MOR NDIMBELANE n'est pas renseignée à 100 %. Prière de vérifier l'ensemble des questions relatives à ce membre et de les renseigner en totalité. </w:t>
        <w:br/>
        <w:t>- La section sur le repas pris à l'extérieur du ménage du membre ROKHY NDIMBELANE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AIDA NDIMBELANE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.a hectare qui semble élevé ou faible, prière de corriger. </w:t>
        <w:br/>
        <w:t>- La superficie de la parcelle parcelle  de mil selon les mesures GPS est de .a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38-08-15-31</w:t>
            </w:r>
          </w:p>
        </w:tc>
        <w:tc>
          <w:tcPr>
            <w:tcW w:type="dxa" w:w="1662"/>
          </w:tcPr>
          <w:p>
            <w:r>
              <w:rPr>
                <w:sz w:val="14"/>
              </w:rPr>
              <w:t>261171b17d704ba2b32689a3575c9fd2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Sey cisse est trop jeune (8 ans) pour fournir des informations correctes. Prière de refaire la section 1 pour Sey cisse en demandant à un adulte de répondre aux questions à sa place. </w:t>
        <w:br/>
        <w:t xml:space="preserve">- Incoherence! FATOU SECK dispose d'un téléphone portable à s01q39, donc la raison évoquée ne peut pas être (ne dispose pas d'appareil). </w:t>
        <w:br/>
        <w:t xml:space="preserve">- Incoherence! MBAYE CISSE dispose d'un téléphone portable à s01q39, donc la raison évoquée ne peut pas être (ne dispose pas d'appareil). </w:t>
        <w:br/>
        <w:t xml:space="preserve">- Incoherence! NAFI SECK dispose d'un téléphone portable à s01q39, donc la raison évoquée ne peut pas être (ne dispose pas d'appareil). </w:t>
        <w:br/>
        <w:t xml:space="preserve">- Les informations sur l'acte de naissance (ni Jours, ni mois et ni années) de  ARAME LOUM  manquent, s'il vous plait pouvez-vous fournir d'effort pour avoir ces informations. </w:t>
        <w:br/>
        <w:t>- Les informations sur l'acte de naissance (ni Jours, ni mois et ni années) de  Rokhy Diop  manquent, s'il vous plait pouvez-vous fournir d'effort pour avoir ces informations. Incoherence! Rokhy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CISSE  ne sait ni lire, ni écrire, ni comprendre dans aucune des langues  (s02q01,s02q02,s02q03). Veuillez corriger ou donner des explications au QG. </w:t>
        <w:br/>
        <w:t xml:space="preserve">- Peu probable! Absa cisse  ne sait ni lire, ni écrire, ni comprendre dans aucune des langues  (s02q01,s02q02,s02q03). Veuillez corriger ou donner des explications au QG. </w:t>
        <w:br/>
        <w:t xml:space="preserve">- Peu probable! Amed SECK  ne sait ni lire, ni écrire, ni comprendre dans aucune des langues  (s02q01,s02q02,s02q03). Veuillez corriger ou donner des explications au QG. Incohérence!! Amed SECK étudie dans une école privé mais ne paie pas des frais de scolarités, prière de corriger. Incohérence!! Amed SECK fréquente l'école  mais ne paie ni la scolarité ni la cotisation, prière de corriger ou fournir une explication à cela. Le montant des frais pour les cahiers et autres matériels scolaires pour l'année scolaire de Amed SECK est de 0 FCFA, Amed SECK a fait comment pour payer ces cahiers et autres matériels scolaires (SAC, stylo, craie, ardoise, crayon...) ? prière de corriger. </w:t>
        <w:br/>
        <w:t xml:space="preserve">- Peu probable! FATOU SECK  ne sait ni lire, ni écrire, ni comprendre dans aucune des langues  (s02q01,s02q02,s02q03). Veuillez corriger ou donner des explications au QG. </w:t>
        <w:br/>
        <w:t xml:space="preserve">- Peu probable! MAME DIARRA CISSE  ne sait ni lire, ni écrire, ni comprendre dans aucune des langues  (s02q01,s02q02,s02q03). Veuillez corriger ou donner des explications au QG. </w:t>
        <w:br/>
        <w:t xml:space="preserve">- Peu probable! NAFI SECK  ne sait ni lire, ni écrire, ni comprendre dans aucune des langues  (s02q01,s02q02,s02q03). Veuillez corriger ou donner des explications au QG. </w:t>
        <w:br/>
        <w:t xml:space="preserve">- Peu probable! Rokhy Diop  ne sait ni lire, ni écrire, ni comprendre dans aucune des langues  (s02q01,s02q02,s02q03). Veuillez corriger ou donner des explications au QG. </w:t>
        <w:br/>
        <w:t xml:space="preserve">- Peu probable! SECK CISSE  ne sait ni lire, ni écrire, ni comprendre dans aucune des langues  (s02q01,s02q02,s02q03). Veuillez corriger ou donner des explications au QG. Incohérence!! SECK CISSE étudie dans une école privé mais ne paie pas des frais de scolarités, prière de corriger. Incohérence!! SECK CISSE fréquente l'école  mais ne paie ni la scolarité ni la cotisation, prière de corriger ou fournir une explication à cela. Le montant des frais pour les cahiers et autres matériels scolaires pour l'année scolaire de SECK CISSE est de 0 FCFA, SECK CISSE a fait comment pour payer ces cahiers et autres matériels scolaires (SAC, stylo, craie, ardoise, crayon...) ? prière de corriger. </w:t>
        <w:br/>
        <w:t xml:space="preserve">- Peu probable! Sey cisse  ne sait ni lire, ni écrire, ni comprendre dans aucune des langues  (s02q01,s02q02,s02q03). Veuillez corriger ou donner des explications au QG. </w:t>
        <w:br/>
        <w:t>-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ARAME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CISSE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Rokhy Diop semble très élevés, prière de corriger ou confirmer avec le QG (s04q01 s04q02 s04q03 s04q04 s04q05 s04q06 s04q07 s04q08). Avertissement! Nombre d'heure que Rokhy Diop a consacré à son emploi au cours des 7 derniers jours est trop faible, veuillez revoir s'il vous plait ou confirmer cette information avec QG. </w:t>
        <w:br/>
        <w:t xml:space="preserve">- Avertissement! MAME DIARRA CISSE est trop jeune mais il a plus de 15 ans, prière de corriger ou confirmer. </w:t>
        <w:br/>
        <w:t xml:space="preserve">- Avertissement! NAFI SECK travaille principalement dans l'agriculture ou élevage ou pêche et le secteur institutionnel déclaré semble  incohérent, prière de corriger ou confirmer avec le QG. </w:t>
        <w:br/>
        <w:t xml:space="preserve">- Avertissement! Nombre d'heure que ARAME LOUM a consacré à son emploi au cours des 7 derniers jours est trop faible, veuillez revoir s'il vous plait ou confirmer cette information avec QG. </w:t>
        <w:br/>
        <w:t xml:space="preserve">- Avertissement! Nombre d'heure que Abibou cisse a consacré à son emploi au cours des 7 derniers jours est trop faible, veuillez revoir s'il vous plait ou confirmer cette information avec QG. </w:t>
        <w:br/>
        <w:t xml:space="preserve">- Avertissement! Nombre d'heure que Absa cisse a consacré à son emploi au cours des 7 derniers jours est trop faible, veuillez revoir s'il vous plait ou confirmer cette information avec QG. </w:t>
        <w:br/>
        <w:t>- Avertissement! Nombre d'heure que TOLLA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FATOU SECK a travaillés par mois semble être inférieur à 15. Veuillez, s'il vous plaît, confirmer cette information. </w:t>
        <w:br/>
        <w:t xml:space="preserve">- Nombre de mois exercé par ARAME LOUM dans l'emploi au cours des 12 derniers mois semble faible, veuillez corriger s'il vous plait ou comfirmer avec le QG. </w:t>
        <w:br/>
        <w:t xml:space="preserve">- Prière de changer la branche d'activité de ARAME CISSE, les agriculteurs dont leurs cultures est principalement destiné à la consommation du ménage sont des (Agriculteurs, subsistances) et ceux qui le font avec l'élevage sont des (Agriculteurs et eleveurs, subsistances)Nombre de mois exercé par ARAME CISSE dans l'emploi au cours des 12 derniers mois semble faible, veuillez corriger s'il vous plait ou comfirmer avec le QG. </w:t>
        <w:br/>
        <w:t>- Prière de changer la branche d'activité de Abibou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Absa cisse, les agriculteurs dont leurs cultures est principalement destiné à la consommation du ménage sont des (Agriculteurs, subsistances) et ceux qui le font avec l'élevage sont des (Agriculteurs et eleveurs, subsistances)Nombre de mois exercé par Absa cisse dans l'emploi au cours des 12 derniers mois semble faible, veuillez corriger s'il vous plait ou comfirmer avec le QG. </w:t>
        <w:br/>
        <w:t>- Prière de changer la branche d'activité de MOUHAMED CISSE, les agriculteurs dont leurs cultures est principalement destiné à la consommation du ménage sont des (Agriculteurs, subsistances) et ceux qui le font avec l'élevage sont des (Agriculteurs et eleveurs, subsistances)</w:t>
        <w:br/>
        <w:t>- Prière de changer la branche d'activité de Malick CISSE, les agriculteurs dont leurs cultures est principalement destiné à la consommation du ménage sont des (Agriculteurs, subsistances) et ceux qui le font avec l'élevage sont des (Agriculteurs et eleveurs, subsistances)</w:t>
        <w:br/>
        <w:t>- Prière de changer la branche d'activité de Rokhy Diop, les agriculteurs dont leurs cultures est principalement destiné à la consommation du ménage sont des (Agriculteurs, subsistances) et ceux qui le font avec l'élevage sont des (Agriculteurs et eleveurs, subsistances)</w:t>
        <w:br/>
        <w:t>- Prière de changer la branche d'activité de TOLLA CISSE, les agriculteurs dont leurs cultures est principalement destiné à la consommation du ménage sont des (Agriculteurs, subsistances) et ceux qui le font avec l'élevage sont des (Agriculteurs et eleveurs, subsistances)Nombre de mois exercé par TOLLA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CISSE a travaillés par mois semble être inférieur à 15. Veuillez, s'il vous plaît, confirmer cette information. Avertissement!!! les informations de Malick CISSE sur le nombre de mois, jours ou heures de son emploi secondaire sont superieur a celles de son emploi principal , veuillez corriger ou confirmer aupres du QG. </w:t>
        <w:br/>
        <w:t xml:space="preserve">- Avertissement!!! les informations de ARAME CISSE sur le nombre de mois, jours ou heures de son emploi secondaire sont superieur a celles de son emploi principal , veuillez corriger ou confirmer aupres du QG. </w:t>
        <w:br/>
        <w:t xml:space="preserve">- Avertissement!!! les informations de Abibou cisse sur le nombre de mois, jours ou heures de son emploi secondaire sont superieur a celles de son emploi principal , veuillez corriger ou confirmer aupres du QG. </w:t>
        <w:br/>
        <w:t>- Prière de changer la branche d'activité de MBAYE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Courge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Tamarin noir mais les informations sur la quantité, l'unité ou la taille ne sont pas renseignées.Prière de renseigner.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MBAYE  CISSE pour la main-d'oeuvre non-familiale sur la parcelle mil au cours de la campagne pour la période des récoltes est de 0 qui semble élevé ou faible. Merci de corriger. </w:t>
        <w:br/>
        <w:t xml:space="preserve">- Le salaire total payé de toutes catégories confondues par le ménage MBAYE  CISSE pour la main-d'oeuvre non-familiale sur la parcelle mil au cours de la campagne pour la période des récoltes est de 0 qui semble élevé ou faible. Merci de corriger. </w:t>
        <w:br/>
        <w:t>- Le salaire total payé de toutes catégories confondues par le ménage MBAYE  CISSE pour la main-d'oeuvre non-familiale sur la parcelle mil au cours de la campagne pour la période des récoltes est de 0 qui semble élevé ou faible. Merci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