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EQ28_sup</w:t>
        <w:br/>
        <w:t>Grappe: 123201020027</w:t>
        <w:br/>
        <w:t>Date: 15/01/2026 a 19:33</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3</w:t>
            </w:r>
          </w:p>
        </w:tc>
      </w:tr>
      <w:tr>
        <w:tc>
          <w:tcPr>
            <w:tcW w:type="dxa" w:w="4986"/>
          </w:tcPr>
          <w:p>
            <w:r>
              <w:t>Nombre total de sections avec erreurs</w:t>
            </w:r>
          </w:p>
        </w:tc>
        <w:tc>
          <w:tcPr>
            <w:tcW w:type="dxa" w:w="4986"/>
          </w:tcPr>
          <w:p>
            <w:r>
              <w:t>16</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3</w:t>
            </w:r>
          </w:p>
        </w:tc>
      </w:tr>
      <w:tr>
        <w:tc>
          <w:tcPr>
            <w:tcW w:type="dxa" w:w="3324"/>
          </w:tcPr>
          <w:p>
            <w:r>
              <w:t>Section2</w:t>
            </w:r>
          </w:p>
        </w:tc>
        <w:tc>
          <w:tcPr>
            <w:tcW w:type="dxa" w:w="3324"/>
          </w:tcPr>
          <w:p>
            <w:r>
              <w:t>Education</w:t>
            </w:r>
          </w:p>
        </w:tc>
        <w:tc>
          <w:tcPr>
            <w:tcW w:type="dxa" w:w="3324"/>
          </w:tcPr>
          <w:p>
            <w:r>
              <w:t>3</w:t>
            </w:r>
          </w:p>
        </w:tc>
      </w:tr>
      <w:tr>
        <w:tc>
          <w:tcPr>
            <w:tcW w:type="dxa" w:w="3324"/>
          </w:tcPr>
          <w:p>
            <w:r>
              <w:t>Section7b</w:t>
            </w:r>
          </w:p>
        </w:tc>
        <w:tc>
          <w:tcPr>
            <w:tcW w:type="dxa" w:w="3324"/>
          </w:tcPr>
          <w:p>
            <w:r>
              <w:t>Consommation alimentaire - 7 jours</w:t>
            </w:r>
          </w:p>
        </w:tc>
        <w:tc>
          <w:tcPr>
            <w:tcW w:type="dxa" w:w="3324"/>
          </w:tcPr>
          <w:p>
            <w:r>
              <w:t>3</w:t>
            </w:r>
          </w:p>
        </w:tc>
      </w:tr>
      <w:tr>
        <w:tc>
          <w:tcPr>
            <w:tcW w:type="dxa" w:w="3324"/>
          </w:tcPr>
          <w:p>
            <w:r>
              <w:t>Section4a</w:t>
            </w:r>
          </w:p>
        </w:tc>
        <w:tc>
          <w:tcPr>
            <w:tcW w:type="dxa" w:w="3324"/>
          </w:tcPr>
          <w:p>
            <w:r>
              <w:t>Emploi</w:t>
            </w:r>
          </w:p>
        </w:tc>
        <w:tc>
          <w:tcPr>
            <w:tcW w:type="dxa" w:w="3324"/>
          </w:tcPr>
          <w:p>
            <w:r>
              <w:t>2</w:t>
            </w:r>
          </w:p>
        </w:tc>
      </w:tr>
      <w:tr>
        <w:tc>
          <w:tcPr>
            <w:tcW w:type="dxa" w:w="3324"/>
          </w:tcPr>
          <w:p>
            <w:r>
              <w:t>Section4c</w:t>
            </w:r>
          </w:p>
        </w:tc>
        <w:tc>
          <w:tcPr>
            <w:tcW w:type="dxa" w:w="3324"/>
          </w:tcPr>
          <w:p>
            <w:r>
              <w:t>Emploi - Activite secondaire</w:t>
            </w:r>
          </w:p>
        </w:tc>
        <w:tc>
          <w:tcPr>
            <w:tcW w:type="dxa" w:w="3324"/>
          </w:tcPr>
          <w:p>
            <w:r>
              <w:t>2</w:t>
            </w:r>
          </w:p>
        </w:tc>
      </w:tr>
      <w:tr>
        <w:tc>
          <w:tcPr>
            <w:tcW w:type="dxa" w:w="3324"/>
          </w:tcPr>
          <w:p>
            <w:r>
              <w:t>Section10a</w:t>
            </w:r>
          </w:p>
        </w:tc>
        <w:tc>
          <w:tcPr>
            <w:tcW w:type="dxa" w:w="3324"/>
          </w:tcPr>
          <w:p>
            <w:r>
              <w:t>Existence entreprise non agricole</w:t>
            </w:r>
          </w:p>
        </w:tc>
        <w:tc>
          <w:tcPr>
            <w:tcW w:type="dxa" w:w="3324"/>
          </w:tcPr>
          <w:p>
            <w:r>
              <w:t>2</w:t>
            </w:r>
          </w:p>
        </w:tc>
      </w:tr>
      <w:tr>
        <w:tc>
          <w:tcPr>
            <w:tcW w:type="dxa" w:w="3324"/>
          </w:tcPr>
          <w:p>
            <w:r>
              <w:t>Section16a</w:t>
            </w:r>
          </w:p>
        </w:tc>
        <w:tc>
          <w:tcPr>
            <w:tcW w:type="dxa" w:w="3324"/>
          </w:tcPr>
          <w:p>
            <w:r>
              <w:t>Champs et parcelles</w:t>
            </w:r>
          </w:p>
        </w:tc>
        <w:tc>
          <w:tcPr>
            <w:tcW w:type="dxa" w:w="3324"/>
          </w:tcPr>
          <w:p>
            <w:r>
              <w:t>2</w:t>
            </w:r>
          </w:p>
        </w:tc>
      </w:tr>
      <w:tr>
        <w:tc>
          <w:tcPr>
            <w:tcW w:type="dxa" w:w="3324"/>
          </w:tcPr>
          <w:p>
            <w:r>
              <w:t>Section16c</w:t>
            </w:r>
          </w:p>
        </w:tc>
        <w:tc>
          <w:tcPr>
            <w:tcW w:type="dxa" w:w="3324"/>
          </w:tcPr>
          <w:p>
            <w:r>
              <w:t>Cultures</w:t>
            </w:r>
          </w:p>
        </w:tc>
        <w:tc>
          <w:tcPr>
            <w:tcW w:type="dxa" w:w="3324"/>
          </w:tcPr>
          <w:p>
            <w:r>
              <w:t>2</w:t>
            </w:r>
          </w:p>
        </w:tc>
      </w:tr>
      <w:tr>
        <w:tc>
          <w:tcPr>
            <w:tcW w:type="dxa" w:w="3324"/>
          </w:tcPr>
          <w:p>
            <w:r>
              <w:t>Section1</w:t>
            </w:r>
          </w:p>
        </w:tc>
        <w:tc>
          <w:tcPr>
            <w:tcW w:type="dxa" w:w="3324"/>
          </w:tcPr>
          <w:p>
            <w:r>
              <w:t>Caracteristiques des membres</w:t>
            </w:r>
          </w:p>
        </w:tc>
        <w:tc>
          <w:tcPr>
            <w:tcW w:type="dxa" w:w="3324"/>
          </w:tcPr>
          <w:p>
            <w:r>
              <w:t>1</w:t>
            </w:r>
          </w:p>
        </w:tc>
      </w:tr>
      <w:tr>
        <w:tc>
          <w:tcPr>
            <w:tcW w:type="dxa" w:w="3324"/>
          </w:tcPr>
          <w:p>
            <w:r>
              <w:t>Section6</w:t>
            </w:r>
          </w:p>
        </w:tc>
        <w:tc>
          <w:tcPr>
            <w:tcW w:type="dxa" w:w="3324"/>
          </w:tcPr>
          <w:p>
            <w:r>
              <w:t>Epargne et credit</w:t>
            </w:r>
          </w:p>
        </w:tc>
        <w:tc>
          <w:tcPr>
            <w:tcW w:type="dxa" w:w="3324"/>
          </w:tcPr>
          <w:p>
            <w:r>
              <w:t>1</w:t>
            </w:r>
          </w:p>
        </w:tc>
      </w:tr>
    </w:tbl>
    <w:p/>
    <w:p>
      <w:pPr>
        <w:pStyle w:val="Heading1"/>
      </w:pPr>
      <w:r>
        <w:t>Details des erreurs par menage</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61-67-31-61</w:t>
            </w:r>
          </w:p>
        </w:tc>
        <w:tc>
          <w:tcPr>
            <w:tcW w:type="dxa" w:w="1662"/>
          </w:tcPr>
          <w:p>
            <w:r>
              <w:rPr>
                <w:sz w:val="14"/>
              </w:rPr>
              <w:t>ff4d542c44874e388524dc0ccf90b111</w:t>
            </w:r>
          </w:p>
        </w:tc>
        <w:tc>
          <w:tcPr>
            <w:tcW w:type="dxa" w:w="1662"/>
          </w:tcPr>
          <w:p>
            <w:r>
              <w:rPr>
                <w:sz w:val="14"/>
              </w:rPr>
              <w:t>EQ28_enq2</w:t>
            </w:r>
          </w:p>
        </w:tc>
        <w:tc>
          <w:tcPr>
            <w:tcW w:type="dxa" w:w="1662"/>
          </w:tcPr>
          <w:p>
            <w:r>
              <w:rPr>
                <w:sz w:val="14"/>
              </w:rPr>
              <w:t>Equipe28</w:t>
            </w:r>
          </w:p>
        </w:tc>
        <w:tc>
          <w:tcPr>
            <w:tcW w:type="dxa" w:w="1662"/>
          </w:tcPr>
          <w:p>
            <w:r>
              <w:rPr>
                <w:sz w:val="14"/>
              </w:rPr>
              <w:t>Khadidiatou GUEYE</w:t>
            </w:r>
          </w:p>
        </w:tc>
        <w:tc>
          <w:tcPr>
            <w:tcW w:type="dxa" w:w="1662"/>
          </w:tcPr>
          <w:p>
            <w:r>
              <w:rPr>
                <w:sz w:val="14"/>
              </w:rPr>
              <w:t>Abdou Khadre DIOUF</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pathe camara  ne possède pas le téléphone android, a accès à l'internet , prière de confirmer cette information. </w:t>
        <w:br/>
        <w:t>- Attention ! Vous avez déclaré en s01q00 que le répondant est la personne elle-même, or omar camara est trop jeune (0 ans) pour fournir des informations correctes. Prière de refaire la section 1 pour omar camara en demandant à un adulte de répondre aux questions à sa place.</w:t>
      </w:r>
    </w:p>
    <w:p>
      <w:r>
        <w:rPr>
          <w:b/>
          <w:color w:val="4672C4"/>
          <w:sz w:val="22"/>
        </w:rPr>
        <w:t>&gt;&gt; Section2 - Education</w:t>
      </w:r>
    </w:p>
    <w:p>
      <w:pPr>
        <w:ind w:left="283"/>
      </w:pPr>
      <w:r>
        <w:rPr>
          <w:sz w:val="20"/>
        </w:rPr>
        <w:t xml:space="preserve">- Avertissement!! fatoumata camara qui sait écrire en français doit pouvoir lire en français. </w:t>
        <w:br/>
        <w:t xml:space="preserve">- Le montant des autres depenses pour l'année scolaire de bady camara est faible ou élevé. veuillez, s'il vous plait, confirmer ces informations avec le QG ou apporter les corrections nécessaires. </w:t>
        <w:br/>
        <w:t xml:space="preserve">- Le montant des autres depenses pour l'année scolaire de cheikh camara est faible ou élevé. veuillez, s'il vous plait, confirmer ces informations avec le QG ou apporter les corrections nécessaires. </w:t>
        <w:br/>
        <w:t xml:space="preserve">- Le montant des autres depenses pour l'année scolaire de yessa camara est faible ou élevé. veuillez, s'il vous plait, confirmer ces informations avec le QG ou apporter les corrections nécessaires. </w:t>
        <w:br/>
        <w:t xml:space="preserve">- Montant de bourse de abdou camara à vérifier. </w:t>
        <w:br/>
        <w:t xml:space="preserve">- Montant de bourse de mamadou camara à vérifier. </w:t>
        <w:br/>
        <w:t xml:space="preserve">- Peu probable! Fallou camara  ne sait ni lire, ni écrire, ni comprendre dans aucune des langues  (s02q01,s02q02,s02q03). Veuillez corriger ou donner des explications au QG. </w:t>
        <w:br/>
        <w:t xml:space="preserve">- Peu probable! diouma camara  ne sait ni lire, ni écrire, ni comprendre dans aucune des langues  (s02q01,s02q02,s02q03). Veuillez corriger ou donner des explications au QG. </w:t>
        <w:br/>
        <w:t xml:space="preserve">- Peu probable! fama diallo  ne sait ni lire, ni écrire, ni comprendre dans aucune des langues  (s02q01,s02q02,s02q03). Veuillez corriger ou donner des explications au QG. </w:t>
        <w:br/>
        <w:t>- Peu probable! mama camara2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abdou camara n'a consacré aucune heure pour les travaux cités en s04q01, s04q02, s04q03, s04q04, s04q05, s04q06, s04q07 et s04q08.Prière de regarder pour corriger ou confirmer avec le QG.</w:t>
      </w:r>
    </w:p>
    <w:p>
      <w:r>
        <w:rPr>
          <w:b/>
          <w:color w:val="4672C4"/>
          <w:sz w:val="22"/>
        </w:rPr>
        <w:t>&gt;&gt; Section6 - Epargne et credit</w:t>
      </w:r>
    </w:p>
    <w:p>
      <w:pPr>
        <w:ind w:left="283"/>
      </w:pPr>
      <w:r>
        <w:rPr>
          <w:sz w:val="20"/>
        </w:rPr>
        <w:t>- Avertissement!!! mama camara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mama camara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w:t>
      </w:r>
    </w:p>
    <w:p>
      <w:r>
        <w:rPr>
          <w:b/>
          <w:color w:val="4672C4"/>
          <w:sz w:val="22"/>
        </w:rPr>
        <w:t>&gt;&gt; Section7b - Consommation alimentaire - 7 jours</w:t>
      </w:r>
    </w:p>
    <w:p>
      <w:pPr>
        <w:ind w:left="283"/>
      </w:pPr>
      <w:r>
        <w:rPr>
          <w:sz w:val="20"/>
        </w:rPr>
        <w:t>- Avertissement!! le prix unitaire (125 Fcfa) de Thé en sachet (unité: Paquet) de taille Petit est très faible ou élevé. Prière de corriger ou de confirmer avec le QG.</w:t>
      </w:r>
    </w:p>
    <w:p>
      <w:r>
        <w:rPr>
          <w:b/>
          <w:color w:val="4672C4"/>
          <w:sz w:val="22"/>
        </w:rPr>
        <w:t>&gt;&gt; Section10b - caracteristiques entreprise non agricole</w:t>
      </w:r>
    </w:p>
    <w:p>
      <w:pPr>
        <w:ind w:left="283"/>
      </w:pPr>
      <w:r>
        <w:rPr>
          <w:sz w:val="20"/>
        </w:rPr>
        <w:t>- Cette entreprise confection de vêtements dit avoir obtenu une valeur sur les marchandises vendu en etat et les marchandises vendu après transformation. L'entreprise confection de vêtements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type de logement est Duplex/ Villa ou Immeuble à plusieurs Appartements mais le principal matériau de toit est de tôle et autres.</w:t>
      </w:r>
    </w:p>
    <w:p>
      <w:r>
        <w:rPr>
          <w:b/>
          <w:color w:val="4672C4"/>
          <w:sz w:val="22"/>
        </w:rPr>
        <w:t>&gt;&gt; Section12 - Actifs du menage</w:t>
      </w:r>
    </w:p>
    <w:p>
      <w:pPr>
        <w:ind w:left="283"/>
      </w:pPr>
      <w:r>
        <w:rPr>
          <w:sz w:val="20"/>
        </w:rPr>
        <w:t>- Avertissement!!! Le prix d'achat (7500) de l'article  Lit est inférieur aux prix de revente (200000)  avec l'âge du bien atteignant 3 ans. Prière de vérifier ou confirmer avec l'enquêté et mettre les bonnes valeurs après verification, s'il le faut.</w:t>
      </w:r>
    </w:p>
    <w:p>
      <w:r>
        <w:rPr>
          <w:b/>
          <w:color w:val="4672C4"/>
          <w:sz w:val="22"/>
        </w:rPr>
        <w:t>&gt;&gt; Section16a - Champs et parcelles</w:t>
      </w:r>
    </w:p>
    <w:p>
      <w:pPr>
        <w:ind w:left="283"/>
      </w:pPr>
      <w:r>
        <w:rPr>
          <w:sz w:val="20"/>
        </w:rPr>
        <w:t xml:space="preserve">- La parcelle parcelle arachide n'a pas été mésurée pour des raisons comme qu'elle est trop petite, GPS en panne et que le Ménage indisponible. Nous vous rappelons que ces raisons ne passent pas pour la non mesure des parcelles prière de les mésurer. </w:t>
        <w:br/>
        <w:t xml:space="preserve">- La parcelle parcelle maïs n'a pas été mésurée pour des raisons comme qu'elle est trop petite, GPS en panne et que le Ménage indisponible. Nous vous rappelons que ces raisons ne passent pas pour la non mesure des parcelles prière de les mésurer. </w:t>
        <w:br/>
        <w:t>- La parcelle parcelle mil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14-27-21-80</w:t>
            </w:r>
          </w:p>
        </w:tc>
        <w:tc>
          <w:tcPr>
            <w:tcW w:type="dxa" w:w="1662"/>
          </w:tcPr>
          <w:p>
            <w:r>
              <w:rPr>
                <w:sz w:val="14"/>
              </w:rPr>
              <w:t>2fc2121c52ba43fab4d9f39f805a6920</w:t>
            </w:r>
          </w:p>
        </w:tc>
        <w:tc>
          <w:tcPr>
            <w:tcW w:type="dxa" w:w="1662"/>
          </w:tcPr>
          <w:p>
            <w:r>
              <w:rPr>
                <w:sz w:val="14"/>
              </w:rPr>
              <w:t>EQ28_enq1</w:t>
            </w:r>
          </w:p>
        </w:tc>
        <w:tc>
          <w:tcPr>
            <w:tcW w:type="dxa" w:w="1662"/>
          </w:tcPr>
          <w:p>
            <w:r>
              <w:rPr>
                <w:sz w:val="14"/>
              </w:rPr>
              <w:t>Equipe28</w:t>
            </w:r>
          </w:p>
        </w:tc>
        <w:tc>
          <w:tcPr>
            <w:tcW w:type="dxa" w:w="1662"/>
          </w:tcPr>
          <w:p>
            <w:r>
              <w:rPr>
                <w:sz w:val="14"/>
              </w:rPr>
              <w:t>Fatou DIOUF</w:t>
            </w:r>
          </w:p>
        </w:tc>
        <w:tc>
          <w:tcPr>
            <w:tcW w:type="dxa" w:w="1662"/>
          </w:tcPr>
          <w:p>
            <w:r>
              <w:rPr>
                <w:sz w:val="14"/>
              </w:rPr>
              <w:t>Abdou Khadre DIOUF</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Section2 - Education</w:t>
      </w:r>
    </w:p>
    <w:p>
      <w:pPr>
        <w:ind w:left="283"/>
      </w:pPr>
      <w:r>
        <w:rPr>
          <w:sz w:val="20"/>
        </w:rPr>
        <w:t>- Peu probable! AMINATA DANFA  ne sait ni lire, ni écrire, ni comprendre dans aucune des langues  (s02q01,s02q02,s02q03). Veuillez corriger ou donner des explications au QG.</w:t>
      </w:r>
    </w:p>
    <w:p>
      <w:r>
        <w:rPr>
          <w:b/>
          <w:color w:val="4672C4"/>
          <w:sz w:val="22"/>
        </w:rPr>
        <w:t>&gt;&gt; Section4c - Emploi - Activite secondaire</w:t>
      </w:r>
    </w:p>
    <w:p>
      <w:pPr>
        <w:ind w:left="283"/>
      </w:pPr>
      <w:r>
        <w:rPr>
          <w:sz w:val="20"/>
        </w:rPr>
        <w:t xml:space="preserve">- Avertissement!!! HAMDI CAMARA enquêté dans l'emploi principale n'a pas declaré son salaire prière de fournir plus d'effort pour lui demander son salire, vous pouvez utiliser des stratégies pour faire une estimation ou demander des conseils au QG. </w:t>
        <w:br/>
        <w:t>- Avertissement!!! les informations de AMINATA DANFA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prix unitaire (150 Fcfa) de Thé en sachet (unité: Paquet) de taille Petit est très faible ou élevé. Prière de corriger ou de confirmer avec le QG. Difficile de consommer le Sel en Sac (10 Kg) taille unique prière de verifier.</w:t>
      </w:r>
    </w:p>
    <w:p>
      <w:r>
        <w:rPr>
          <w:b/>
          <w:color w:val="4672C4"/>
          <w:sz w:val="22"/>
        </w:rPr>
        <w:t>&gt;&gt; Section9b - Depenses non-alimentaires - 7 jours</w:t>
      </w:r>
    </w:p>
    <w:p>
      <w:pPr>
        <w:ind w:left="283"/>
      </w:pPr>
      <w:r>
        <w:rPr>
          <w:sz w:val="20"/>
        </w:rPr>
        <w:t>- Peu plausible! le montant de la dépense pour Cigarettes, Tabac semble faible. Veuillez, s'il vous plaît, confirmer cette information avec le QG ou la corriger.</w:t>
      </w:r>
    </w:p>
    <w:p>
      <w:r>
        <w:rPr>
          <w:b/>
          <w:color w:val="4672C4"/>
          <w:sz w:val="22"/>
        </w:rPr>
        <w:t>&gt;&gt; Section10a - Existence entreprise non agricole</w:t>
      </w:r>
    </w:p>
    <w:p>
      <w:pPr>
        <w:ind w:left="283"/>
      </w:pPr>
      <w:r>
        <w:rPr>
          <w:sz w:val="20"/>
        </w:rPr>
        <w:t>- Avertissement!!! Le ménage de HAMDI CAMARA a comme taille 7 personnes dont ils vivent à KAFFRINE Rural et aucune d'entre ne possède une entreprise non agricole, prière de revoir cette partie de la section 10 de ce menage.</w:t>
      </w:r>
    </w:p>
    <w:p>
      <w:r>
        <w:rPr>
          <w:b/>
          <w:color w:val="4672C4"/>
          <w:sz w:val="22"/>
        </w:rPr>
        <w:t>&gt;&gt; Section16a - Champs et parcelles</w:t>
      </w:r>
    </w:p>
    <w:p>
      <w:pPr>
        <w:ind w:left="283"/>
      </w:pPr>
      <w:r>
        <w:rPr>
          <w:sz w:val="20"/>
        </w:rPr>
        <w:t xml:space="preserve">- Avertissement!! La parcelle a comme nom (parcelle 1) qui ne semble pas être un bon nom ou contient des lettres, prière de mettre le vrai nom de la parcelle. La parcelle parcelle 1 n'a pas été mésurée pour des raisons comme qu'elle est trop petite, GPS en panne et que le Ménage indisponible. Nous vous rappelons que ces raisons ne passent pas pour la non mesure des parcelles prière de les mésurer. </w:t>
        <w:br/>
        <w:t xml:space="preserve">- Avertissement!! La parcelle a comme nom (parcelle 1) qui ne semble pas être un bon nom ou contient des lettres, prière de mettre le vrai nom de la parcelle. La quantité de fumure appliquée dans la parcelle parcelle 1 est de 300 Kg qui semble élevé ou ne sait pas, prière de fournir d'effort pour estimer la quantité afin de corriger. La parcelle parcelle 1 n'a pas été mésurée pour des raisons comme qu'elle est trop petite, GPS en panne et que le Ménage indisponible. Nous vous rappelons que ces raisons ne passent pas pour la non mesure des parcelles prière de les mésurer. </w:t>
        <w:br/>
        <w:t>- Avertissement!! La parcelle a comme nom (parcelle 1) qui ne semble pas être un bon nom ou contient des lettres, prière de mettre le vrai nom de la parcelle. La quantité de fumure appliquée dans la parcelle parcelle 1 est de 500 Kg qui semble élevé ou ne sait pas, prière de fournir d'effort pour estimer la quantité afin de corriger. La parcelle parcelle 1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Attention ! Machette a été revendu à 3000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79-28-55-57</w:t>
            </w:r>
          </w:p>
        </w:tc>
        <w:tc>
          <w:tcPr>
            <w:tcW w:type="dxa" w:w="1662"/>
          </w:tcPr>
          <w:p>
            <w:r>
              <w:rPr>
                <w:sz w:val="14"/>
              </w:rPr>
              <w:t>1585749ab0994e7d9779c3143d58a487</w:t>
            </w:r>
          </w:p>
        </w:tc>
        <w:tc>
          <w:tcPr>
            <w:tcW w:type="dxa" w:w="1662"/>
          </w:tcPr>
          <w:p>
            <w:r>
              <w:rPr>
                <w:sz w:val="14"/>
              </w:rPr>
              <w:t>EQ28_enq2</w:t>
            </w:r>
          </w:p>
        </w:tc>
        <w:tc>
          <w:tcPr>
            <w:tcW w:type="dxa" w:w="1662"/>
          </w:tcPr>
          <w:p>
            <w:r>
              <w:rPr>
                <w:sz w:val="14"/>
              </w:rPr>
              <w:t>Equipe28</w:t>
            </w:r>
          </w:p>
        </w:tc>
        <w:tc>
          <w:tcPr>
            <w:tcW w:type="dxa" w:w="1662"/>
          </w:tcPr>
          <w:p>
            <w:r>
              <w:rPr>
                <w:sz w:val="14"/>
              </w:rPr>
              <w:t>Khadidiatou GUEYE</w:t>
            </w:r>
          </w:p>
        </w:tc>
        <w:tc>
          <w:tcPr>
            <w:tcW w:type="dxa" w:w="1662"/>
          </w:tcPr>
          <w:p>
            <w:r>
              <w:rPr>
                <w:sz w:val="14"/>
              </w:rPr>
              <w:t>Abdou Khadre DIOUF</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Avertissement!! abdoulaye traore qui sait écrire en français doit pouvoir lire en français. </w:t>
        <w:br/>
        <w:t xml:space="preserve">- Avertissement!! ndiambou camara qui sait écrire en français doit pouvoir lire en français. </w:t>
        <w:br/>
        <w:t xml:space="preserve">- Le montant des autres depenses pour l'année scolaire de MOUSSA traore est faible ou élevé. veuillez, s'il vous plait, confirmer ces informations avec le QG ou apporter les corrections nécessaires. </w:t>
        <w:br/>
        <w:t xml:space="preserve">- Le montant des autres depenses pour l'année scolaire de yaya traore est faible ou élevé. veuillez, s'il vous plait, confirmer ces informations avec le QG ou apporter les corrections nécessaires. </w:t>
        <w:br/>
        <w:t xml:space="preserve">- Le montant des frais pour les cahiers et autres matériels scolaires pour l'année scolaire de wassa traore est de 0 FCFA, wassa traore a fait comment pour payer ces cahiers et autres matériels scolaires (SAC, stylo, craie, ardoise, crayon...) ? prière de corriger. Le montant des autres depenses pour l'année scolaire de wassa traore est faible ou élevé. veuillez, s'il vous plait, confirmer ces informations avec le QG ou apporter les corrections nécessaires. </w:t>
        <w:br/>
        <w:t xml:space="preserve">- Peu probable! amadou traore  ne sait ni lire, ni écrire, ni comprendre dans aucune des langues  (s02q01,s02q02,s02q03). Veuillez corriger ou donner des explications au QG. </w:t>
        <w:br/>
        <w:t>- Peu probable! binta fofana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binta fofana n'a consacré aucune heure pour aucun des travaux du ménage, prière de regarder les réponses prises dans les questions (s04q01 s04q02 s04q03 s04q04 s04q05 s04q06 s04q07 s04q08). </w:t>
        <w:br/>
        <w:t>- Avertissement! wassa traore n'a consacré aucune heure pour aucun des travaux du ménage, prière de regarder les réponses prises dans les questions (s04q01 s04q02 s04q03 s04q04 s04q05 s04q06 s04q07 s04q08).</w:t>
      </w:r>
    </w:p>
    <w:p>
      <w:r>
        <w:rPr>
          <w:b/>
          <w:color w:val="4672C4"/>
          <w:sz w:val="22"/>
        </w:rPr>
        <w:t>&gt;&gt; Section4c - Emploi - Activite secondaire</w:t>
      </w:r>
    </w:p>
    <w:p>
      <w:pPr>
        <w:ind w:left="283"/>
      </w:pPr>
      <w:r>
        <w:rPr>
          <w:sz w:val="20"/>
        </w:rPr>
        <w:t>- Avertissement!!! les informations de ndiambou camara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prix unitaire (125 Fcfa) de Thé en sachet (unité: Paquet) de taille Petit est très faible ou élevé. Prière de corriger ou de confirmer avec le QG.</w:t>
      </w:r>
    </w:p>
    <w:p>
      <w:r>
        <w:rPr>
          <w:b/>
          <w:color w:val="4672C4"/>
          <w:sz w:val="22"/>
        </w:rPr>
        <w:t>&gt;&gt; Section10a - Existence entreprise non agricole</w:t>
      </w:r>
    </w:p>
    <w:p>
      <w:pPr>
        <w:ind w:left="283"/>
      </w:pPr>
      <w:r>
        <w:rPr>
          <w:sz w:val="20"/>
        </w:rPr>
        <w:t>- Avertissement!!! Le ménage de ABDOULAYE TRAORE a comme taille 8 personnes dont ils vivent à KAFFRINE Rural et aucune d'entre ne possède une entreprise non agricole, prière de revoir cette partie de la section 10 de ce menage.</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