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Section9a</w:t>
            </w:r>
          </w:p>
        </w:tc>
        <w:tc>
          <w:tcPr>
            <w:tcW w:type="dxa" w:w="3324"/>
          </w:tcPr>
          <w:p>
            <w:r>
              <w:t>Depenses de fetes et ceremonies</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Attention ! Le ménage a vendu 0 Ovins (Moutons) à . donc un prix unitaire d'achat (666666.7 Fcfa) qui  est relativement elevé par rapport aux autres prix observés dans cette zone. Prière de corriger ou de confirmer avec le QG.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Avertissement!! Le nombre (14)  de Abreuvoir / Mangeoire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KOUNTA et corriger ou confirmer avec le QG. </w:t>
        <w:br/>
        <w:t xml:space="preserve">- Dans les milieux urbains c'est peu probable de voir une école dont les élèves ou étudiants ne dépensent pas en frais d'uniformes, prière de verifier pour FATOU MAÏSSA KOUNTA et corriger ou confirmer avec le QG. </w:t>
        <w:br/>
        <w:t xml:space="preserve">- Dans les milieux urbains c'est peu probable de voir une école dont les élèves ou étudiants ne dépensent pas en frais d'uniformes, prière de verifier pour NDEYE AMY KOUNTA et corriger ou confirmer avec le QG. </w:t>
        <w:br/>
        <w:t xml:space="preserve">- Peu probable! AISSATOU DIOP  ne sait ni lire, ni écrire, ni comprendre dans aucune des langues  (s02q01,s02q02,s02q03). Veuillez corriger ou donner des explications au QG. </w:t>
        <w:br/>
        <w:t xml:space="preserve">- Peu probable! AISSATOU DIOP 2  ne sait ni lire, ni écrire, ni comprendre dans aucune des langues  (s02q01,s02q02,s02q03). Veuillez corriger ou donner des explications au QG. </w:t>
        <w:br/>
        <w:t xml:space="preserve">- Peu probable! CHIEKH KOUNTA  ne sait ni lire, ni écrire, ni comprendre dans aucune des langues  (s02q01,s02q02,s02q03). Veuillez corriger ou donner des explications au QG. </w:t>
        <w:br/>
        <w:t xml:space="preserve">- Peu probable! MOUHAMED KOUNTA  ne sait ni lire, ni écrire, ni comprendre dans aucune des langues  (s02q01,s02q02,s02q03). Veuillez corriger ou donner des explications au QG. </w:t>
        <w:br/>
        <w:t>- Peu probable! PAPE MACODOU NDIAYE KOUNTA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NDEYE CAMARA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MAKHMOUD KOUNTA a comme secteur institutionel Etat/Collectivité locale ou Entreprise Publique/Parapublique et dit n'avoir pas un bulletin de salaire, prière de corriger cette incoherence. </w:t>
        <w:br/>
        <w:t xml:space="preserve">- Incoherence! CHIEKH SADIBOU KOUNTA a comme secteur institutionel Etat/Collectivité locale ou Entreprise Publique/Parapublique et dit n'avoir pas un bulletin de salaire, prière de corriger cette incoherence. </w:t>
        <w:br/>
        <w:t xml:space="preserve">- Incoherence! MOUHAMADINE KOUNTA a comme secteur institutionel Etat/Collectivité locale ou Entreprise Publique/Parapublique et dit n'avoir pas un bulletin de salaire, prière de corriger cette incoherence. </w:t>
        <w:br/>
        <w:t>-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Le montant des autres depenses pour l'année scolaire de jeanne agath  nicole gueye est faible ou élevé. veuillez, s'il vous plait, confirmer ces informations avec le QG ou apporter les corrections nécessaires. </w:t>
        <w:br/>
        <w:t>-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(480 Fcfa) de Riz importé parfumé en Sac (25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Avertissement!!!Le ménage a consommé 49 Sachets industriel de Moyen de Eau minérale/filtrée en sachet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Peu probable! FATOU  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DIEYNABA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 Attention ! Abreuvoir / Mangeoire a été achété à 34000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MAME DIARRA SENE et corriger ou confirmer avec le QG.</w:t>
      </w:r>
    </w:p>
    <w:p>
      <w:r>
        <w:rPr>
          <w:b/>
          <w:color w:val="4672C4"/>
          <w:sz w:val="22"/>
        </w:rPr>
        <w:t>&gt;&gt; Section4b - Emploi - Activite principale</w:t>
      </w:r>
    </w:p>
    <w:p>
      <w:pPr>
        <w:ind w:left="283"/>
      </w:pPr>
      <w:r>
        <w:rPr>
          <w:sz w:val="20"/>
        </w:rP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DIALLO ) est visiteur, veuillez  corriger cette incoherence (question 1.12 et 1.13) merci.</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ne sait ni lire, ni écrire, ni comprendre dans aucune des langues  (s02q01,s02q02,s02q03). Veuillez corriger ou donner des explications au QG. </w:t>
        <w:br/>
        <w:t>-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DIONGUE dispose d'un téléphone portable à s01q39, donc la raison évoquée ne peut pas être (ne dispose pas d'appareil).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Soda WADE et corriger ou confirmer avec le QG.</w:t>
      </w:r>
    </w:p>
    <w:p>
      <w:r>
        <w:rPr>
          <w:b/>
          <w:color w:val="4672C4"/>
          <w:sz w:val="22"/>
        </w:rPr>
        <w:t>&gt;&gt; Section3 - Sante</w:t>
      </w:r>
    </w:p>
    <w:p>
      <w:pPr>
        <w:ind w:left="283"/>
      </w:pPr>
      <w:r>
        <w:rPr>
          <w:sz w:val="20"/>
        </w:rPr>
        <w:t xml:space="preserve">- Le montant(2000000 FCFA) des frais d'examens médicaux et des soins de Madiakhou Diongue semble trop faible ou élevé, veuillez revoir ce montant. </w:t>
        <w:br/>
        <w:t>- Le montant(575000 FCFA) des frais d'examens médicaux et des soins de CHEIKH WADE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Avertissement! Nombre d'heure que Siny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Attention ! Le nombre de jours que Mansour WADE a travaillés par mois semble être inférieur à 15. Veuillez, s'il vous plaît, confirmer cette information. </w:t>
        <w:br/>
        <w:t xml:space="preserve">- Attention! le nombre d'heure que Fatou WADE 2 a travaillé par jour semble être inferieur à 4, veuillez s'il vous plait confirmer cette information avec le QG. </w:t>
        <w:br/>
        <w:t xml:space="preserve">-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xml:space="preserve">- Avertissement!!! les informations de Alssane NDIAW sur le nombre de mois, jours ou heures de son emploi secondaire sont superieur a celles de son emploi principal , veuillez corriger ou confirmer aupres du QG. </w:t>
        <w:br/>
        <w:t>- Incoherence!!! les informations de Fatou Metou GUEYE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38 Sachets Tres petit de Piment séché, cette quantité semble anormale pour une consommation des 7 derniers jours.Prière de corriger ou de confirmer avec le QG. Avertissement!!!Le ménage a consommé 46 Sachets de Tres petit de Sucre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fabrication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bijoux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elle vend des savons et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savons et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savons et omo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Attention ! Le ménage a acheté 7 Ovins (Moutons) à 1050000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