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082101000014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51-46-94-44</w:t>
            </w:r>
          </w:p>
        </w:tc>
        <w:tc>
          <w:tcPr>
            <w:tcW w:type="dxa" w:w="1662"/>
          </w:tcPr>
          <w:p>
            <w:r>
              <w:rPr>
                <w:sz w:val="14"/>
              </w:rPr>
              <w:t>40025ad26291493a9c9f80e1d063544d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Soce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Sokhna Ndiaye est un Contrôleurs des processus industriels, métallurgie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Cheikh Ahmadou Bamba Ndiaye occupe un emploi pour l'ETAT/collectivités locales ou dans une entreprise publique/parapublique tout en travaillant moins de 20 jours par mois. Veuillez, s'il vous plaît, corriger cette information. Incohérence détectée ! Il semble peu probable que Cheikh Ahmadou Bamba Ndiaye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Cheikh Ahmadou Bamba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Cheikh Ahmadou Bamba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Sokhna Ndiaye est un Contrôleurs des processus industriels, métallurgie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SOCE NDIAYE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SOCE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35-87-99-48</w:t>
            </w:r>
          </w:p>
        </w:tc>
        <w:tc>
          <w:tcPr>
            <w:tcW w:type="dxa" w:w="1662"/>
          </w:tcPr>
          <w:p>
            <w:r>
              <w:rPr>
                <w:sz w:val="14"/>
              </w:rPr>
              <w:t>8c5079f433a540869c4ea71766a6eb5a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HAMIDOU GUISSE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DJIERY GUISSE et corriger ou confirmer avec le QG. </w:t>
        <w:br/>
        <w:t xml:space="preserve">- Dans les milieux urbains c'est peu probable de voir une école dont les élèves ou étudiants ne dépensent pas en frais d'uniformes, prière de verifier pour HAMIDOU GUISSE et corriger ou confirmer avec le QG. </w:t>
        <w:br/>
        <w:t xml:space="preserve">- Dans les milieux urbains c'est peu probable de voir une école dont les élèves ou étudiants ne dépensent pas en frais d'uniformes, prière de verifier pour HAWA GUISSE et corriger ou confirmer avec le QG. </w:t>
        <w:br/>
        <w:t>- Peu probable! DJIBRIROU BOCAR GUISSE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DJIERY GUISSE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HAMIDOU GUISSE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BOCAR GUISSE a travaillé par jour semble faible, veuillez s'il vous plait confirmer cette information avec le QG. Avertissement!!! les informations de BOCAR GUISSE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BOCAR GUISSE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Le prix d'achat unitaire (540 Fcfa) de Sucre en poudre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BOCAR GUISSE a comme taille 7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BOCAR GUISSE n'est pas renseigné, prière de renseigner.</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84-92-69-68</w:t>
            </w:r>
          </w:p>
        </w:tc>
        <w:tc>
          <w:tcPr>
            <w:tcW w:type="dxa" w:w="1662"/>
          </w:tcPr>
          <w:p>
            <w:r>
              <w:rPr>
                <w:sz w:val="14"/>
              </w:rPr>
              <w:t>7d4cf49795d0436ea42fd6e70ce569f9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DAME BA  manquent, s'il vous plait pouvez-vous fournir d'effort pour avoir ces informations. </w:t>
        <w:br/>
        <w:t>- Les informations sur l'acte de naissance (ni Jours, ni mois et ni années) de  SOKHNA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BA et corriger ou confirmer avec le QG. Le montant des autres depenses pour l'année scolaire de AISSATA BA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COUMBA  BA et corriger ou confirmer avec le QG. Le montant des autres depenses pour l'année scolaire de COUMBA  BA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DAME BA et corriger ou confirmer avec le QG. </w:t>
        <w:br/>
        <w:t xml:space="preserve">- Dans les milieux urbains c'est peu probable de voir une école dont les élèves ou étudiants ne dépensent pas en frais d'uniformes, prière de verifier pour SOKHNA BA et corriger ou confirmer avec le QG. Le montant des autres depenses pour l'année scolaire de SOKHNA BA est faible ou élevé. veuillez, s'il vous plait, confirmer ces informations avec le QG ou apporter les corrections nécessaires. </w:t>
        <w:br/>
        <w:t>- Peu probable! LORO SAMBA GALO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(40000)  avec l'âge du bien atteignant 3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Le prix d'achat de l'article  Réfrigérateur ne doit pas être égal 0 même si le ménage l'a reçu en cadeau prière de leurs aider à faire une estimations. Avertissement!!! Le prix d'achat (0) de l'article  Réfrigérateur est inférieur aux prix de revente (40000)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GADIO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71-29-59-12</w:t>
            </w:r>
          </w:p>
        </w:tc>
        <w:tc>
          <w:tcPr>
            <w:tcW w:type="dxa" w:w="1662"/>
          </w:tcPr>
          <w:p>
            <w:r>
              <w:rPr>
                <w:sz w:val="14"/>
              </w:rPr>
              <w:t>9026979501d24f1aa1acc09b52e42058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SERIGNE CHEIKH TIDIANE DIOP est trop jeune (3 ans) pour fournir des informations correctes. Prière de refaire la section 1 pour SERIGNE CHEIKH TIDIANE DIOP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SERIGNE SALIOU DIOP et corriger ou confirmer avec le QG. </w:t>
        <w:br/>
        <w:t>- Peu probable! SERIGNE CHEIKH TIDIANE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MALICK DIOP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ADAMA BA est un Aides comptables et teneurs de livres qui travaille dans Entreprise Privée et est un Ouvrier ou employé qualifié mais dit n'avoir pas de compte dans une banque classique, prière de vérifier auprès de l'enquêté (e)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commerce alimentation générale est élevé ou faible. Prière de confirmer cette information avec le QG ou de corriger.</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MALICK DIOP n'est pas renseigné, prière de renseigner.</w:t>
      </w:r>
    </w:p>
    <w:p>
      <w:r>
        <w:rPr>
          <w:b/>
          <w:color w:val="4672C4"/>
          <w:sz w:val="22"/>
        </w:rPr>
        <w:t>&gt;&gt; Section17 - Elevage</w:t>
      </w:r>
    </w:p>
    <w:p>
      <w:pPr>
        <w:ind w:left="283"/>
      </w:pPr>
      <w:r>
        <w:rPr>
          <w:sz w:val="20"/>
        </w:rPr>
        <w:t>- Avertissement! Le prix unitaire (36000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81-98-52-13</w:t>
            </w:r>
          </w:p>
        </w:tc>
        <w:tc>
          <w:tcPr>
            <w:tcW w:type="dxa" w:w="1662"/>
          </w:tcPr>
          <w:p>
            <w:r>
              <w:rPr>
                <w:sz w:val="14"/>
              </w:rPr>
              <w:t>1176337924fb48c9a05a3e8251888dfd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catégories socioprofessionnelles du père biologique de  LAMINE BA  ne sont pas coherentes, prière de corriger.  Avertissement!!!  LAMINE BA  ne possède pas le téléphone android, a accès à l'internet , prière de confirmer cette information. </w:t>
        <w:br/>
        <w:t xml:space="preserve">- Les informations sur l'acte de naissance (ni Jours, ni mois et ni années) de  ABDOULAYE BA  manquent, s'il vous plait pouvez-vous fournir d'effort pour avoir ces informations. </w:t>
        <w:br/>
        <w:t xml:space="preserve">- Les informations sur l'acte de naissance (ni Jours, ni mois et ni années) de  ADAMA LAMINE BA  manquent, s'il vous plait pouvez-vous fournir d'effort pour avoir ces informations. </w:t>
        <w:br/>
        <w:t xml:space="preserve">- Les informations sur l'acte de naissance (ni Jours, ni mois et ni années) de  BABACAR BA  manquent, s'il vous plait pouvez-vous fournir d'effort pour avoir ces informations. Le mois de l'enfant ( BABACAR BA ) n'est pas connu mais vous avez declaré en s01q04a le nombre de mois, prière de changer NSP au niveau de s01q03b. </w:t>
        <w:br/>
        <w:t xml:space="preserve">- Les informations sur l'acte de naissance (ni Jours, ni mois et ni années) de  ELIMANE LÔ BA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FATOU KINE BA  manquent, s'il vous plait pouvez-vous fournir d'effort pour avoir ces informations. Le mois de l'enfant ( FATOU KINE BA ) n'est pas connu mais vous avez declaré en s01q04a le nombre de mois, prière de changer NSP au niveau de s01q03b. </w:t>
        <w:br/>
        <w:t>- Les informations sur l'acte de naissance (ni Jours, ni mois et ni années) de  SERIGNE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LAMINE BA et corriger ou confirmer avec le QG. Le montant des autres depenses pour l'année scolaire de ADAMA LAMINE BA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BA et corriger ou confirmer avec le QG. Le montant des autres depenses pour l'année scolaire de FATOU BA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NDEYE SOCCE  BA et corriger ou confirmer avec le QG. Le montant des autres depenses pour l'année scolaire de NDEYE SOCCE  BA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SERIGNE BA et corriger ou confirmer avec le QG. Le montant des autres depenses pour l'année scolaire de SERIGNE BA est faible ou élevé. veuillez, s'il vous plait, confirmer ces informations avec le QG ou apporter les corrections nécessaires. </w:t>
        <w:br/>
        <w:t>- Incohérence!! ABDOULAYE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ABDOULAYE BA et corriger ou confirmer avec le QG. Le montant des autres depenses pour l'année scolaire de ABDOULAYE BA est faible ou élevé. veuillez, s'il vous plait, confirmer ces informations avec le QG ou apporter les corrections nécessaires.</w:t>
      </w:r>
    </w:p>
    <w:p>
      <w:r>
        <w:rPr>
          <w:b/>
          <w:color w:val="4672C4"/>
          <w:sz w:val="22"/>
        </w:rPr>
        <w:t>&gt;&gt; Section3 - Sante</w:t>
      </w:r>
    </w:p>
    <w:p>
      <w:pPr>
        <w:ind w:left="283"/>
      </w:pPr>
      <w:r>
        <w:rPr>
          <w:sz w:val="20"/>
        </w:rPr>
        <w:t>- Le montant(18000 FCFA) des dépenses pour chaque visite prénatale de NDEYE MOUR DIENG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LAMINE BA est identique dans l'emploi principale et secondaire, prière de confirmer cette information avec le QG ou de corriger. Attention! le nombre d'heure que LAMINE BA a travaillé par jour semble faible,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produit alimentaire dit avoir obtenu une valeur sur les marchandises vendu en etat et les marchandises vendu après transformation. 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Les informations sur ces entrepises non agricole manquent, prière de les renseigner. </w:t>
        <w:br/>
        <w:t>- Prière de renseigner les montants dans les champs (s10q46 s10q47 s10q48 s10q49 s10q50 s10q51 s10q52 s10q53 s10q54 s10q55 s10q56 s10q57), mettre 0 si l'entreprise atelier de lavage de voiture n'a pas effectué des dépenses ou faire des reventes des marchandises ou des produits ou rendre de service.La main d'oeuvre sariale de NDEYE SOCCE  BA ayant travaillé dans cette entreprise atelier de lavage de voiture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Voiture personnelle, prière de renseigner.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Attention ! Lit a été achété à 800000 Fcfa est relativement élevé par rapport aux autres prix d'achat observés dans cette zone. Prière de corriger ou de confirmer avec le QG. </w:t>
        <w:br/>
        <w:t xml:space="preserve">- Le prix de revente de l'article  Matelas simple ne doit pas être égal 0 même si le ménage l'a reçu en cadeau prière de leurs aider à faire une estimations. </w:t>
        <w:br/>
        <w:t xml:space="preserve">- Le prix de revente de l'article  Réchaud (plaque) à gaz ou électrique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LAMINE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36-68-90-69</w:t>
            </w:r>
          </w:p>
        </w:tc>
        <w:tc>
          <w:tcPr>
            <w:tcW w:type="dxa" w:w="1662"/>
          </w:tcPr>
          <w:p>
            <w:r>
              <w:rPr>
                <w:sz w:val="14"/>
              </w:rPr>
              <w:t>47adffd7c3934ff7bf842cb1b507de5c</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 </w:t>
        <w:br/>
        <w:t xml:space="preserve">- Les informations sur l'acte de naissance (ni Jours, ni mois et ni années) de  MOR NGOM  manquent, s'il vous plait pouvez-vous fournir d'effort pour avoir ces informations. </w:t>
        <w:br/>
        <w:t xml:space="preserve">- Les informations sur l'acte de naissance (ni Jours, ni mois et ni années) de  NDIAGA NGOM  manquent, s'il vous plait pouvez-vous fournir d'effort pour avoir ces informations. </w:t>
        <w:br/>
        <w:t>- Les informations sur l'acte de naissance (ni Jours, ni mois et ni années) de  SOKHNA MAÏ DIA  manquent, s'il vous plait pouvez-vous fournir d'effort pour avoir ces informations.</w:t>
      </w:r>
    </w:p>
    <w:p>
      <w:r>
        <w:rPr>
          <w:b/>
          <w:color w:val="4672C4"/>
          <w:sz w:val="22"/>
        </w:rPr>
        <w:t>&gt;&gt; Section2 - Education</w:t>
      </w:r>
    </w:p>
    <w:p>
      <w:pPr>
        <w:ind w:left="283"/>
      </w:pPr>
      <w:r>
        <w:rPr>
          <w:sz w:val="20"/>
        </w:rPr>
        <w:t>- Incohérence ! le montant payé de MOR NGOM pour les frais de scolarité est très faible. veuillez, s'il vous plait, confirmer ces informations avec le QG ou apporter les corrections nécessaires. Incohérence!! La dépense liée à la cotisation de MOR NGOM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MOR NGOM avec le QG ou apporter les corrections nécessaires. Dans les milieux urbains c'est peu probable de voir une école dont les élèves ou étudiants ne dépensent pas en frais d'uniformes, prière de verifier pour MOR NGOM et corriger ou confirmer avec le QG. Le montant des frais de cantines ou de restauration pour l'année scolaire de MOR NGOM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Nombre de mois que SOKHNA MAÏ DIA a exercé dans l'emploi au cours des 12 derniers mois est de 0 mois, veuillez corriger s'il vous plait.Nombre de mois exercé par SOKHNA MAÏ DIA dans l'emploi au cours des 12 derniers mois semble faible, veuillez corriger s'il vous plait ou comfirmer avec le QG. Attention ! Le nombre de jours que SOKHNA MAÏ DIA a travaillés par mois semble être inférieur à 15. Veuillez, s'il vous plaît, confirmer cette information. Attention! le nombre d'heure que SOKHNA MAÏ DIA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(150000) de l'article  Lit est inférieur aux prix de revente (300000)  avec l'âge du bien atteignant 10 ans. Prière de vérifier ou confirmer avec l'enquêté et mettre les bonnes valeurs après verification, s'il le faut. </w:t>
        <w:br/>
        <w:t xml:space="preserve">- Avertissement!!! Le prix d'achat (26000) de l'article  Matelas simple est inférieur aux prix de revente (75000)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(60000)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76-61-44-12</w:t>
            </w:r>
          </w:p>
        </w:tc>
        <w:tc>
          <w:tcPr>
            <w:tcW w:type="dxa" w:w="1662"/>
          </w:tcPr>
          <w:p>
            <w:r>
              <w:rPr>
                <w:sz w:val="14"/>
              </w:rPr>
              <w:t>f57102bebfbd4efd801e32a6122077a2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CHEICK DIA et corriger ou confirmer avec le QG. Le montant des autres depenses pour l'année scolaire de AMINATA CHEICK DIA est faible ou élevé. veuillez, s'il vous plait, confirmer ces informations avec le QG ou apporter les corrections nécessaires. </w:t>
        <w:br/>
        <w:t>- Dans les milieux urbains c'est peu probable de voir une école dont les élèves ou étudiants ne dépensent pas en frais d'uniformes, prière de verifier pour AMINATA SAMBA BA et corriger ou confirmer avec le QG.</w:t>
      </w:r>
    </w:p>
    <w:p>
      <w:r>
        <w:rPr>
          <w:b/>
          <w:color w:val="4672C4"/>
          <w:sz w:val="22"/>
        </w:rPr>
        <w:t>&gt;&gt; Section10a - Existence entreprise non agricole</w:t>
      </w:r>
    </w:p>
    <w:p>
      <w:pPr>
        <w:ind w:left="283"/>
      </w:pPr>
      <w:r>
        <w:rPr>
          <w:sz w:val="20"/>
        </w:rPr>
        <w:t>- Avertissement!!! Le ménage de OUSSEYNOU BA a comme taille 3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Le prix d'achat (3000 FCFA) de Hache/pioche est inférieur aux prix de revente (9999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99-37-41-46</w:t>
            </w:r>
          </w:p>
        </w:tc>
        <w:tc>
          <w:tcPr>
            <w:tcW w:type="dxa" w:w="1662"/>
          </w:tcPr>
          <w:p>
            <w:r>
              <w:rPr>
                <w:sz w:val="14"/>
              </w:rPr>
              <w:t>8ccb0f043fcd4a579f0cdc05c57555eb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Ndiaye ) est visiteur, veuillez  corriger cette incoherence (question 1.12 et 1.13) merci. Les informations sur l'acte de naissance (ni Jours, ni mois et ni années) de  Ibrahima Ndiaye  manquent, s'il vous plait pouvez-vous fournir d'effort pour avoir ces informations. </w:t>
        <w:br/>
        <w:t>-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Baba Yacine Ndiaye et corriger ou confirmer avec le QG. </w:t>
        <w:br/>
        <w:t xml:space="preserve">- Dans les milieux urbains c'est peu probable de voir une école dont les élèves ou étudiants ne dépensent pas en frais d'uniformes, prière de verifier pour Moussa Ndiaye et corriger ou confirmer avec le QG. </w:t>
        <w:br/>
        <w:t xml:space="preserve">- Peu probable! Mame N’Dioubou Ndiaye  ne sait ni lire, ni écrire, ni comprendre dans aucune des langues  (s02q01,s02q02,s02q03). Veuillez corriger ou donner des explications au QG. </w:t>
        <w:br/>
        <w:t xml:space="preserve">- Peu probable! Nancy Ndiaye  ne sait ni lire, ni écrire, ni comprendre dans aucune des langues  (s02q01,s02q02,s02q03). Veuillez corriger ou donner des explications au QG. </w:t>
        <w:br/>
        <w:t>- Peu probable! Oumy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 Yacine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Avertissement! Nancy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Oumy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88-31-67-10</w:t>
            </w:r>
          </w:p>
        </w:tc>
        <w:tc>
          <w:tcPr>
            <w:tcW w:type="dxa" w:w="1662"/>
          </w:tcPr>
          <w:p>
            <w:r>
              <w:rPr>
                <w:sz w:val="14"/>
              </w:rPr>
              <w:t>1b213138b68a4fe3b33b38c3d2f6267b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kebe Dioum Gueye et corriger ou confirmer avec le QG. </w:t>
        <w:br/>
        <w:t xml:space="preserve">- Dans les milieux urbains c'est peu probable de voir une école dont les élèves ou étudiants ne dépensent pas en frais d'uniformes, prière de verifier pour Marc Gueye et corriger ou confirmer avec le QG. </w:t>
        <w:br/>
        <w:t xml:space="preserve">- Dans les milieux urbains c'est peu probable de voir une école dont les élèves ou étudiants ne dépensent pas en frais d'uniformes, prière de verifier pour Mareme Gueye et corriger ou confirmer avec le QG. </w:t>
        <w:br/>
        <w:t xml:space="preserve">- Peu probable! Adama Gueye  ne sait ni lire, ni écrire, ni comprendre dans aucune des langues  (s02q01,s02q02,s02q03). Veuillez corriger ou donner des explications au QG. </w:t>
        <w:br/>
        <w:t>- Peu probable! Fatima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Marc Gueye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(160 Fcfa) de Sel en Kg de taille  taille unique  est très faible, prière de regarder les reponses prises dans les questions s07bq07a s07bq07b s07bq07c s07bq08 pour mieux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69-65-97-53</w:t>
            </w:r>
          </w:p>
        </w:tc>
        <w:tc>
          <w:tcPr>
            <w:tcW w:type="dxa" w:w="1662"/>
          </w:tcPr>
          <w:p>
            <w:r>
              <w:rPr>
                <w:sz w:val="14"/>
              </w:rPr>
              <w:t>7d54b5c7c298443aa9c4e659d8640ba0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Massire Seck  ne sait ni lire, ni écrire, ni comprendre dans aucune des langues  (s02q01,s02q02,s02q03). Veuillez corriger ou donner des explications au QG. Le montant des autres depenses pour l'année scolaire de Massire Seck est faible ou élevé. veuillez, s'il vous plait, confirmer ces informations avec le QG ou apporter les corrections nécessaires. </w:t>
        <w:br/>
        <w:t>- Peu probable! Seydina Mouhamed Seck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Assane Seck enquêté dans l'emploi principale n'a pas declaré son salaire prière de fournir plus d'effort pour lui demander son salire, vous pouvez utiliser des stratégies pour faire une estimation ou demander des conseils au QG. Avertissement!!! Assane Seck enquêté dans l'emploi principale n'a pas declaré son revenu prière de fournir plus d'effort pour lui demander son revenu, vous pouvez utiliser des stratégies pour faire une estimation ou demander des conseils au QG. Avertissement!!! Assane Seck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 </w:t>
        <w:br/>
        <w:t>- Avertissement!!! Ramatoulaye Fall est un Instituteurs, enseignement primaire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Ramatoulaye Fall est un Instituteurs, enseignement primaire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Carton Petit de Cube alimentaire (Maggi, Jumbo, ). Difficile de consommer ce produit avec cette unité. Prière de verifier et corriger.</w:t>
      </w:r>
    </w:p>
    <w:p>
      <w:r>
        <w:rPr>
          <w:b/>
          <w:color w:val="4672C4"/>
          <w:sz w:val="22"/>
        </w:rPr>
        <w:t>&gt;&gt; Section10a - Existence entreprise non agricole</w:t>
      </w:r>
    </w:p>
    <w:p>
      <w:pPr>
        <w:ind w:left="283"/>
      </w:pPr>
      <w:r>
        <w:rPr>
          <w:sz w:val="20"/>
        </w:rPr>
        <w:t>- Avertissement!!! Le ménage de ASSANE SECK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