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GOUMBALA</w:t>
            </w:r>
          </w:p>
        </w:tc>
        <w:tc>
          <w:tcPr>
            <w:tcW w:type="dxa" w:w="3324"/>
          </w:tcPr>
          <w:p>
            <w:r>
              <w:rPr>
                <w:sz w:val="18"/>
              </w:rPr>
              <w:t>N/A</w:t>
            </w:r>
          </w:p>
        </w:tc>
        <w:tc>
          <w:tcPr>
            <w:tcW w:type="dxa" w:w="3324"/>
          </w:tcPr>
          <w:p>
            <w:r/>
            <w:hyperlink r:id="rId9">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BAYO</w:t>
            </w:r>
          </w:p>
        </w:tc>
        <w:tc>
          <w:tcPr>
            <w:tcW w:type="dxa" w:w="3324"/>
          </w:tcPr>
          <w:p>
            <w:r>
              <w:rPr>
                <w:sz w:val="18"/>
              </w:rPr>
              <w:t>N/A</w:t>
            </w:r>
          </w:p>
        </w:tc>
        <w:tc>
          <w:tcPr>
            <w:tcW w:type="dxa" w:w="3324"/>
          </w:tcPr>
          <w:p>
            <w:r/>
            <w:hyperlink r:id="rId10">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 Attention ! Le frais de scolarité (300 Fcfa) de kadiatou fofana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 Fcfa) de Piment frais en Tas (Moyen)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LY</w:t>
            </w:r>
          </w:p>
        </w:tc>
        <w:tc>
          <w:tcPr>
            <w:tcW w:type="dxa" w:w="3324"/>
          </w:tcPr>
          <w:p>
            <w:r>
              <w:rPr>
                <w:sz w:val="18"/>
              </w:rPr>
              <w:t>N/A</w:t>
            </w:r>
          </w:p>
        </w:tc>
        <w:tc>
          <w:tcPr>
            <w:tcW w:type="dxa" w:w="3324"/>
          </w:tcPr>
          <w:p>
            <w:r/>
            <w:hyperlink r:id="rId11">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SOUNKOUTOU CAMARA</w:t>
            </w:r>
          </w:p>
        </w:tc>
        <w:tc>
          <w:tcPr>
            <w:tcW w:type="dxa" w:w="3324"/>
          </w:tcPr>
          <w:p>
            <w:r>
              <w:rPr>
                <w:sz w:val="18"/>
              </w:rPr>
              <w:t>N/A</w:t>
            </w:r>
          </w:p>
        </w:tc>
        <w:tc>
          <w:tcPr>
            <w:tcW w:type="dxa" w:w="3324"/>
          </w:tcPr>
          <w:p>
            <w:r/>
            <w:hyperlink r:id="rId12">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10.77381 Kg  de cereale; Prière de revoir les quantités prises de ces produits. Incohérence!! Dans ce ménage, chaque individus consomme par jour 10.77381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Réfrigérateur a été revendu à 10000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18.72095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18.72095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NDIAYE</w:t>
            </w:r>
          </w:p>
        </w:tc>
        <w:tc>
          <w:tcPr>
            <w:tcW w:type="dxa" w:w="3324"/>
          </w:tcPr>
          <w:p>
            <w:r>
              <w:rPr>
                <w:sz w:val="18"/>
              </w:rPr>
              <w:t>N/A</w:t>
            </w:r>
          </w:p>
        </w:tc>
        <w:tc>
          <w:tcPr>
            <w:tcW w:type="dxa" w:w="3324"/>
          </w:tcPr>
          <w:p>
            <w:r/>
            <w:hyperlink r:id="rId14">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Poireau en Tas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18.94238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CAMARA</w:t>
            </w:r>
          </w:p>
        </w:tc>
        <w:tc>
          <w:tcPr>
            <w:tcW w:type="dxa" w:w="3324"/>
          </w:tcPr>
          <w:p>
            <w:r>
              <w:rPr>
                <w:sz w:val="18"/>
              </w:rPr>
              <w:t>N/A</w:t>
            </w:r>
          </w:p>
        </w:tc>
        <w:tc>
          <w:tcPr>
            <w:tcW w:type="dxa" w:w="3324"/>
          </w:tcPr>
          <w:p>
            <w:r/>
            <w:hyperlink r:id="rId15">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8.987937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10.79082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KANE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DIALLO</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KEITA</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Attention ! Le frais de scolarité (14000 Fcfa) de Maimouna Keita en 6ème année de Primaire est relativement élevé par rapport aux autres frais de scolarités observés dans cette zone. Prière de corriger ou de confirmer avec le QG. </w:t>
        <w:b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KEITA</w:t>
            </w:r>
          </w:p>
        </w:tc>
        <w:tc>
          <w:tcPr>
            <w:tcW w:type="dxa" w:w="3324"/>
          </w:tcPr>
          <w:p>
            <w:r>
              <w:rPr>
                <w:sz w:val="18"/>
              </w:rPr>
              <w:t>N/A</w:t>
            </w:r>
          </w:p>
        </w:tc>
        <w:tc>
          <w:tcPr>
            <w:tcW w:type="dxa" w:w="3324"/>
          </w:tcPr>
          <w:p>
            <w:r/>
            <w:hyperlink r:id="rId17">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Poireau en Tas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57406,-13.9174804" TargetMode="External"/><Relationship Id="rId10" Type="http://schemas.openxmlformats.org/officeDocument/2006/relationships/hyperlink" Target="https://www.google.com/maps?q=13.819196,-13.9189305" TargetMode="External"/><Relationship Id="rId11" Type="http://schemas.openxmlformats.org/officeDocument/2006/relationships/hyperlink" Target="https://www.google.com/maps?q=13.8090797,-13.9102301" TargetMode="External"/><Relationship Id="rId12" Type="http://schemas.openxmlformats.org/officeDocument/2006/relationships/hyperlink" Target="https://www.google.com/maps?q=13.820843016666666,-13.920815483333335" TargetMode="External"/><Relationship Id="rId13" Type="http://schemas.openxmlformats.org/officeDocument/2006/relationships/hyperlink" Target="https://www.google.com/maps?q=13.819771083333334,-13.918401833333332" TargetMode="External"/><Relationship Id="rId14" Type="http://schemas.openxmlformats.org/officeDocument/2006/relationships/hyperlink" Target="https://www.google.com/maps?q=13.820276483333336,-13.919887566666667"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3209316666665,-13.9182065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